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C4" w14:textId="0B7B8945" w:rsidR="00990498" w:rsidRPr="003B2068" w:rsidRDefault="003C345F" w:rsidP="008248EE">
      <w:pPr>
        <w:rPr>
          <w:rFonts w:ascii="Verdana" w:eastAsiaTheme="majorEastAsia" w:hAnsi="Verdana"/>
          <w:b/>
          <w:bCs/>
          <w:color w:val="0070C0"/>
          <w:sz w:val="24"/>
          <w:szCs w:val="24"/>
          <w14:textOutline w14:w="9525" w14:cap="flat" w14:cmpd="sng" w14:algn="ctr">
            <w14:noFill/>
            <w14:prstDash w14:val="solid"/>
            <w14:round/>
          </w14:textOutline>
        </w:rPr>
      </w:pPr>
      <w:r w:rsidRPr="003B2068">
        <w:drawing>
          <wp:anchor distT="0" distB="0" distL="114300" distR="114300" simplePos="0" relativeHeight="251657253" behindDoc="0" locked="0" layoutInCell="1" allowOverlap="1" wp14:anchorId="538F06DA" wp14:editId="39A20CBB">
            <wp:simplePos x="0" y="0"/>
            <wp:positionH relativeFrom="margin">
              <wp:posOffset>-997917</wp:posOffset>
            </wp:positionH>
            <wp:positionV relativeFrom="paragraph">
              <wp:posOffset>-439779</wp:posOffset>
            </wp:positionV>
            <wp:extent cx="7877175" cy="2281238"/>
            <wp:effectExtent l="0" t="0" r="0" b="0"/>
            <wp:wrapNone/>
            <wp:docPr id="1" name="Picture 5" descr="Rectangle&#10;&#10;Description automatically generated with medium confidence">
              <a:extLst xmlns:a="http://schemas.openxmlformats.org/drawingml/2006/main">
                <a:ext uri="{FF2B5EF4-FFF2-40B4-BE49-F238E27FC236}">
                  <a16:creationId xmlns:a16="http://schemas.microsoft.com/office/drawing/2014/main" id="{8453F434-4C22-DA49-BDDF-97519EC23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ectangle&#10;&#10;Description automatically generated with medium confidence">
                      <a:extLst>
                        <a:ext uri="{FF2B5EF4-FFF2-40B4-BE49-F238E27FC236}">
                          <a16:creationId xmlns:a16="http://schemas.microsoft.com/office/drawing/2014/main" id="{8453F434-4C22-DA49-BDDF-97519EC23DDF}"/>
                        </a:ext>
                      </a:extLst>
                    </pic:cNvPr>
                    <pic:cNvPicPr>
                      <a:picLocks noChangeAspect="1"/>
                    </pic:cNvPicPr>
                  </pic:nvPicPr>
                  <pic:blipFill>
                    <a:blip r:embed="rId8">
                      <a:duotone>
                        <a:schemeClr val="accent6">
                          <a:shade val="45000"/>
                          <a:satMod val="135000"/>
                        </a:schemeClr>
                        <a:prstClr val="white"/>
                      </a:duotone>
                    </a:blip>
                    <a:stretch>
                      <a:fillRect/>
                    </a:stretch>
                  </pic:blipFill>
                  <pic:spPr>
                    <a:xfrm>
                      <a:off x="0" y="0"/>
                      <a:ext cx="7877175" cy="2281238"/>
                    </a:xfrm>
                    <a:prstGeom prst="rect">
                      <a:avLst/>
                    </a:prstGeom>
                  </pic:spPr>
                </pic:pic>
              </a:graphicData>
            </a:graphic>
            <wp14:sizeRelH relativeFrom="margin">
              <wp14:pctWidth>0</wp14:pctWidth>
            </wp14:sizeRelH>
            <wp14:sizeRelV relativeFrom="margin">
              <wp14:pctHeight>0</wp14:pctHeight>
            </wp14:sizeRelV>
          </wp:anchor>
        </w:drawing>
      </w:r>
    </w:p>
    <w:p w14:paraId="2196FE05" w14:textId="58C28183" w:rsidR="00990498" w:rsidRPr="003B2068" w:rsidRDefault="00B07E63" w:rsidP="008248EE">
      <w:pPr>
        <w:rPr>
          <w:rFonts w:ascii="Verdana" w:eastAsiaTheme="majorEastAsia" w:hAnsi="Verdana"/>
          <w:b/>
          <w:bCs/>
          <w:color w:val="0070C0"/>
          <w:sz w:val="24"/>
          <w:szCs w:val="24"/>
          <w14:textOutline w14:w="9525" w14:cap="flat" w14:cmpd="sng" w14:algn="ctr">
            <w14:noFill/>
            <w14:prstDash w14:val="solid"/>
            <w14:round/>
          </w14:textOutline>
        </w:rPr>
      </w:pPr>
      <w:r w:rsidRPr="003B2068">
        <mc:AlternateContent>
          <mc:Choice Requires="wps">
            <w:drawing>
              <wp:anchor distT="0" distB="0" distL="114300" distR="114300" simplePos="0" relativeHeight="251657256" behindDoc="0" locked="0" layoutInCell="1" allowOverlap="1" wp14:anchorId="2DC17D93" wp14:editId="35F7B7ED">
                <wp:simplePos x="0" y="0"/>
                <wp:positionH relativeFrom="column">
                  <wp:posOffset>4925336</wp:posOffset>
                </wp:positionH>
                <wp:positionV relativeFrom="paragraph">
                  <wp:posOffset>21010</wp:posOffset>
                </wp:positionV>
                <wp:extent cx="1470991" cy="1036320"/>
                <wp:effectExtent l="0" t="0" r="0" b="0"/>
                <wp:wrapNone/>
                <wp:docPr id="5" name="TextBox 14"/>
                <wp:cNvGraphicFramePr/>
                <a:graphic xmlns:a="http://schemas.openxmlformats.org/drawingml/2006/main">
                  <a:graphicData uri="http://schemas.microsoft.com/office/word/2010/wordprocessingShape">
                    <wps:wsp>
                      <wps:cNvSpPr txBox="1"/>
                      <wps:spPr>
                        <a:xfrm>
                          <a:off x="0" y="0"/>
                          <a:ext cx="1470991" cy="1036320"/>
                        </a:xfrm>
                        <a:prstGeom prst="rect">
                          <a:avLst/>
                        </a:prstGeom>
                        <a:noFill/>
                      </wps:spPr>
                      <wps:txbx>
                        <w:txbxContent>
                          <w:p w14:paraId="669BB4DE" w14:textId="77777777" w:rsidR="00CC6B90" w:rsidRPr="003B2068" w:rsidRDefault="00CC6B90" w:rsidP="00CC6B90">
                            <w:pPr>
                              <w:jc w:val="center"/>
                              <w:rPr>
                                <w:rFonts w:ascii="Verdana" w:eastAsia="Verdana" w:hAnsi="Verdana" w:cs="Verdana"/>
                                <w:color w:val="FFFFFF" w:themeColor="background1"/>
                                <w:kern w:val="24"/>
                                <w:sz w:val="30"/>
                                <w:szCs w:val="30"/>
                              </w:rPr>
                            </w:pPr>
                            <w:r w:rsidRPr="003B2068">
                              <w:rPr>
                                <w:rFonts w:ascii="Verdana" w:eastAsia="Verdana" w:hAnsi="Verdana" w:cs="Verdana"/>
                                <w:color w:val="FFFFFF" w:themeColor="background1"/>
                                <w:kern w:val="24"/>
                                <w:sz w:val="30"/>
                                <w:szCs w:val="30"/>
                              </w:rPr>
                              <w:t>DESDE</w:t>
                            </w:r>
                          </w:p>
                          <w:p w14:paraId="7E768794" w14:textId="24ECD3E0" w:rsidR="00CC6B90" w:rsidRPr="003B2068" w:rsidRDefault="00EE40AE" w:rsidP="00CC6B90">
                            <w:pPr>
                              <w:jc w:val="center"/>
                              <w:rPr>
                                <w:rFonts w:ascii="Verdana" w:eastAsia="Verdana" w:hAnsi="Verdana" w:cs="Verdana"/>
                                <w:b/>
                                <w:bCs/>
                                <w:color w:val="FFFFFF" w:themeColor="background1"/>
                                <w:kern w:val="24"/>
                                <w:sz w:val="40"/>
                                <w:szCs w:val="40"/>
                              </w:rPr>
                            </w:pPr>
                            <w:r w:rsidRPr="003B2068">
                              <w:rPr>
                                <w:rFonts w:ascii="Verdana" w:eastAsia="Verdana" w:hAnsi="Verdana" w:cs="Verdana"/>
                                <w:b/>
                                <w:bCs/>
                                <w:color w:val="FFFFFF" w:themeColor="background1"/>
                                <w:kern w:val="24"/>
                                <w:sz w:val="50"/>
                                <w:szCs w:val="50"/>
                              </w:rPr>
                              <w:t>1.</w:t>
                            </w:r>
                            <w:r w:rsidR="00CC3EF7">
                              <w:rPr>
                                <w:rFonts w:ascii="Verdana" w:eastAsia="Verdana" w:hAnsi="Verdana" w:cs="Verdana"/>
                                <w:b/>
                                <w:bCs/>
                                <w:color w:val="FFFFFF" w:themeColor="background1"/>
                                <w:kern w:val="24"/>
                                <w:sz w:val="50"/>
                                <w:szCs w:val="50"/>
                              </w:rPr>
                              <w:t>507</w:t>
                            </w:r>
                            <w:r w:rsidR="00CC6B90" w:rsidRPr="003B2068">
                              <w:rPr>
                                <w:rFonts w:ascii="Verdana" w:eastAsia="Verdana" w:hAnsi="Verdana" w:cs="Verdana"/>
                                <w:b/>
                                <w:bCs/>
                                <w:color w:val="FFFFFF" w:themeColor="background1"/>
                                <w:kern w:val="24"/>
                                <w:sz w:val="40"/>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C17D93" id="_x0000_t202" coordsize="21600,21600" o:spt="202" path="m,l,21600r21600,l21600,xe">
                <v:stroke joinstyle="miter"/>
                <v:path gradientshapeok="t" o:connecttype="rect"/>
              </v:shapetype>
              <v:shape id="TextBox 14" o:spid="_x0000_s1026" type="#_x0000_t202" style="position:absolute;margin-left:387.8pt;margin-top:1.65pt;width:115.85pt;height:81.6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" filled="f" stroked="f">
                <v:textbox>
                  <w:txbxContent>
                    <w:p w14:paraId="669BB4DE" w14:textId="77777777" w:rsidR="00CC6B90" w:rsidRPr="003B2068" w:rsidRDefault="00CC6B90" w:rsidP="00CC6B90">
                      <w:pPr>
                        <w:jc w:val="center"/>
                        <w:rPr>
                          <w:rFonts w:ascii="Verdana" w:eastAsia="Verdana" w:hAnsi="Verdana" w:cs="Verdana"/>
                          <w:color w:val="FFFFFF" w:themeColor="background1"/>
                          <w:kern w:val="24"/>
                          <w:sz w:val="30"/>
                          <w:szCs w:val="30"/>
                        </w:rPr>
                      </w:pPr>
                      <w:r w:rsidRPr="003B2068">
                        <w:rPr>
                          <w:rFonts w:ascii="Verdana" w:eastAsia="Verdana" w:hAnsi="Verdana" w:cs="Verdana"/>
                          <w:color w:val="FFFFFF" w:themeColor="background1"/>
                          <w:kern w:val="24"/>
                          <w:sz w:val="30"/>
                          <w:szCs w:val="30"/>
                        </w:rPr>
                        <w:t>DESDE</w:t>
                      </w:r>
                    </w:p>
                    <w:p w14:paraId="7E768794" w14:textId="24ECD3E0" w:rsidR="00CC6B90" w:rsidRPr="003B2068" w:rsidRDefault="00EE40AE" w:rsidP="00CC6B90">
                      <w:pPr>
                        <w:jc w:val="center"/>
                        <w:rPr>
                          <w:rFonts w:ascii="Verdana" w:eastAsia="Verdana" w:hAnsi="Verdana" w:cs="Verdana"/>
                          <w:b/>
                          <w:bCs/>
                          <w:color w:val="FFFFFF" w:themeColor="background1"/>
                          <w:kern w:val="24"/>
                          <w:sz w:val="40"/>
                          <w:szCs w:val="40"/>
                        </w:rPr>
                      </w:pPr>
                      <w:r w:rsidRPr="003B2068">
                        <w:rPr>
                          <w:rFonts w:ascii="Verdana" w:eastAsia="Verdana" w:hAnsi="Verdana" w:cs="Verdana"/>
                          <w:b/>
                          <w:bCs/>
                          <w:color w:val="FFFFFF" w:themeColor="background1"/>
                          <w:kern w:val="24"/>
                          <w:sz w:val="50"/>
                          <w:szCs w:val="50"/>
                        </w:rPr>
                        <w:t>1.</w:t>
                      </w:r>
                      <w:r w:rsidR="00CC3EF7">
                        <w:rPr>
                          <w:rFonts w:ascii="Verdana" w:eastAsia="Verdana" w:hAnsi="Verdana" w:cs="Verdana"/>
                          <w:b/>
                          <w:bCs/>
                          <w:color w:val="FFFFFF" w:themeColor="background1"/>
                          <w:kern w:val="24"/>
                          <w:sz w:val="50"/>
                          <w:szCs w:val="50"/>
                        </w:rPr>
                        <w:t>507</w:t>
                      </w:r>
                      <w:r w:rsidR="00CC6B90" w:rsidRPr="003B2068">
                        <w:rPr>
                          <w:rFonts w:ascii="Verdana" w:eastAsia="Verdana" w:hAnsi="Verdana" w:cs="Verdana"/>
                          <w:b/>
                          <w:bCs/>
                          <w:color w:val="FFFFFF" w:themeColor="background1"/>
                          <w:kern w:val="24"/>
                          <w:sz w:val="40"/>
                          <w:szCs w:val="40"/>
                        </w:rPr>
                        <w:t>$</w:t>
                      </w:r>
                    </w:p>
                  </w:txbxContent>
                </v:textbox>
              </v:shape>
            </w:pict>
          </mc:Fallback>
        </mc:AlternateContent>
      </w:r>
      <w:r w:rsidRPr="003B2068">
        <mc:AlternateContent>
          <mc:Choice Requires="wps">
            <w:drawing>
              <wp:anchor distT="0" distB="0" distL="114300" distR="114300" simplePos="0" relativeHeight="251657254" behindDoc="0" locked="0" layoutInCell="1" allowOverlap="1" wp14:anchorId="7C64C570" wp14:editId="793369F5">
                <wp:simplePos x="0" y="0"/>
                <wp:positionH relativeFrom="page">
                  <wp:posOffset>103367</wp:posOffset>
                </wp:positionH>
                <wp:positionV relativeFrom="paragraph">
                  <wp:posOffset>227744</wp:posOffset>
                </wp:positionV>
                <wp:extent cx="5645426" cy="533400"/>
                <wp:effectExtent l="0" t="0" r="0" b="0"/>
                <wp:wrapNone/>
                <wp:docPr id="2" name="Rectangle 9"/>
                <wp:cNvGraphicFramePr/>
                <a:graphic xmlns:a="http://schemas.openxmlformats.org/drawingml/2006/main">
                  <a:graphicData uri="http://schemas.microsoft.com/office/word/2010/wordprocessingShape">
                    <wps:wsp>
                      <wps:cNvSpPr/>
                      <wps:spPr>
                        <a:xfrm>
                          <a:off x="0" y="0"/>
                          <a:ext cx="5645426" cy="533400"/>
                        </a:xfrm>
                        <a:prstGeom prst="rect">
                          <a:avLst/>
                        </a:prstGeom>
                      </wps:spPr>
                      <wps:txbx>
                        <w:txbxContent>
                          <w:p w14:paraId="149DD59C" w14:textId="3D65AF77" w:rsidR="00103EFE" w:rsidRPr="003B2068" w:rsidRDefault="000763E5" w:rsidP="00103EFE">
                            <w:pPr>
                              <w:rPr>
                                <w:rFonts w:ascii="Verdana" w:eastAsia="Verdana" w:hAnsi="Verdana" w:cs="Verdana"/>
                                <w:b/>
                                <w:bCs/>
                                <w:color w:val="FFFFFF" w:themeColor="background1"/>
                                <w:kern w:val="24"/>
                                <w:sz w:val="52"/>
                                <w:szCs w:val="52"/>
                              </w:rPr>
                            </w:pPr>
                            <w:r w:rsidRPr="003B2068">
                              <w:rPr>
                                <w:rFonts w:ascii="Verdana" w:eastAsia="Verdana" w:hAnsi="Verdana" w:cs="Verdana"/>
                                <w:b/>
                                <w:bCs/>
                                <w:color w:val="FFFFFF" w:themeColor="background1"/>
                                <w:kern w:val="24"/>
                                <w:sz w:val="44"/>
                                <w:szCs w:val="44"/>
                              </w:rPr>
                              <w:t xml:space="preserve">Turquía </w:t>
                            </w:r>
                            <w:r w:rsidR="00F4714D" w:rsidRPr="003B2068">
                              <w:rPr>
                                <w:rFonts w:ascii="Verdana" w:eastAsia="Verdana" w:hAnsi="Verdana" w:cs="Verdana"/>
                                <w:b/>
                                <w:bCs/>
                                <w:color w:val="FFFFFF" w:themeColor="background1"/>
                                <w:kern w:val="24"/>
                                <w:sz w:val="44"/>
                                <w:szCs w:val="44"/>
                              </w:rPr>
                              <w:t xml:space="preserve">Trilogía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64C570" id="Rectangle 9" o:spid="_x0000_s1027" style="position:absolute;margin-left:8.15pt;margin-top:17.95pt;width:444.5pt;height:42pt;z-index:251657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" filled="f" stroked="f">
                <v:textbox>
                  <w:txbxContent>
                    <w:p w14:paraId="149DD59C" w14:textId="3D65AF77" w:rsidR="00103EFE" w:rsidRPr="003B2068" w:rsidRDefault="000763E5" w:rsidP="00103EFE">
                      <w:pPr>
                        <w:rPr>
                          <w:rFonts w:ascii="Verdana" w:eastAsia="Verdana" w:hAnsi="Verdana" w:cs="Verdana"/>
                          <w:b/>
                          <w:bCs/>
                          <w:color w:val="FFFFFF" w:themeColor="background1"/>
                          <w:kern w:val="24"/>
                          <w:sz w:val="52"/>
                          <w:szCs w:val="52"/>
                        </w:rPr>
                      </w:pPr>
                      <w:r w:rsidRPr="003B2068">
                        <w:rPr>
                          <w:rFonts w:ascii="Verdana" w:eastAsia="Verdana" w:hAnsi="Verdana" w:cs="Verdana"/>
                          <w:b/>
                          <w:bCs/>
                          <w:color w:val="FFFFFF" w:themeColor="background1"/>
                          <w:kern w:val="24"/>
                          <w:sz w:val="44"/>
                          <w:szCs w:val="44"/>
                        </w:rPr>
                        <w:t xml:space="preserve">Turquía </w:t>
                      </w:r>
                      <w:r w:rsidR="00F4714D" w:rsidRPr="003B2068">
                        <w:rPr>
                          <w:rFonts w:ascii="Verdana" w:eastAsia="Verdana" w:hAnsi="Verdana" w:cs="Verdana"/>
                          <w:b/>
                          <w:bCs/>
                          <w:color w:val="FFFFFF" w:themeColor="background1"/>
                          <w:kern w:val="24"/>
                          <w:sz w:val="44"/>
                          <w:szCs w:val="44"/>
                        </w:rPr>
                        <w:t xml:space="preserve">Trilogía </w:t>
                      </w:r>
                    </w:p>
                  </w:txbxContent>
                </v:textbox>
                <w10:wrap anchorx="page"/>
              </v:rect>
            </w:pict>
          </mc:Fallback>
        </mc:AlternateContent>
      </w:r>
    </w:p>
    <w:p w14:paraId="52F2E946" w14:textId="2197D491" w:rsidR="002D3DAE" w:rsidRPr="003B2068" w:rsidRDefault="00FA0CA3" w:rsidP="008248EE">
      <w:pPr>
        <w:rPr>
          <w:rFonts w:ascii="Verdana" w:eastAsiaTheme="majorEastAsia" w:hAnsi="Verdana"/>
          <w:b/>
          <w:bCs/>
          <w:color w:val="0070C0"/>
          <w:sz w:val="40"/>
          <w:szCs w:val="40"/>
          <w14:textOutline w14:w="9525" w14:cap="flat" w14:cmpd="sng" w14:algn="ctr">
            <w14:noFill/>
            <w14:prstDash w14:val="solid"/>
            <w14:round/>
          </w14:textOutline>
        </w:rPr>
      </w:pPr>
      <w:r w:rsidRPr="003B2068">
        <mc:AlternateContent>
          <mc:Choice Requires="wps">
            <w:drawing>
              <wp:anchor distT="0" distB="0" distL="114300" distR="114300" simplePos="0" relativeHeight="251657255" behindDoc="0" locked="0" layoutInCell="1" allowOverlap="1" wp14:anchorId="4E1CEDB5" wp14:editId="23120C67">
                <wp:simplePos x="0" y="0"/>
                <wp:positionH relativeFrom="column">
                  <wp:posOffset>-569015</wp:posOffset>
                </wp:positionH>
                <wp:positionV relativeFrom="paragraph">
                  <wp:posOffset>365870</wp:posOffset>
                </wp:positionV>
                <wp:extent cx="2027582" cy="449580"/>
                <wp:effectExtent l="0" t="0" r="0" b="0"/>
                <wp:wrapNone/>
                <wp:docPr id="3" name="Rectangle 8"/>
                <wp:cNvGraphicFramePr/>
                <a:graphic xmlns:a="http://schemas.openxmlformats.org/drawingml/2006/main">
                  <a:graphicData uri="http://schemas.microsoft.com/office/word/2010/wordprocessingShape">
                    <wps:wsp>
                      <wps:cNvSpPr/>
                      <wps:spPr>
                        <a:xfrm>
                          <a:off x="0" y="0"/>
                          <a:ext cx="2027582" cy="449580"/>
                        </a:xfrm>
                        <a:prstGeom prst="rect">
                          <a:avLst/>
                        </a:prstGeom>
                      </wps:spPr>
                      <wps:txbx>
                        <w:txbxContent>
                          <w:p w14:paraId="488429D5" w14:textId="3783E64D" w:rsidR="004B2126" w:rsidRPr="003B2068" w:rsidRDefault="00F4714D" w:rsidP="004B2126">
                            <w:pPr>
                              <w:rPr>
                                <w:rFonts w:hAnsi="Calibri"/>
                                <w:color w:val="FFFFFF" w:themeColor="background1"/>
                                <w:kern w:val="24"/>
                                <w:sz w:val="36"/>
                                <w:szCs w:val="36"/>
                              </w:rPr>
                            </w:pPr>
                            <w:r w:rsidRPr="003B2068">
                              <w:rPr>
                                <w:rFonts w:hAnsi="Calibri"/>
                                <w:color w:val="FFFFFF" w:themeColor="background1"/>
                                <w:kern w:val="24"/>
                                <w:sz w:val="36"/>
                                <w:szCs w:val="36"/>
                              </w:rPr>
                              <w:t>8</w:t>
                            </w:r>
                            <w:r w:rsidR="004B2126" w:rsidRPr="003B2068">
                              <w:rPr>
                                <w:rFonts w:hAnsi="Calibri"/>
                                <w:color w:val="FFFFFF" w:themeColor="background1"/>
                                <w:kern w:val="24"/>
                                <w:sz w:val="36"/>
                                <w:szCs w:val="36"/>
                              </w:rPr>
                              <w:t xml:space="preserve"> </w:t>
                            </w:r>
                            <w:r w:rsidR="00BA7BB3" w:rsidRPr="003B2068">
                              <w:rPr>
                                <w:rFonts w:hAnsi="Calibri"/>
                                <w:color w:val="FFFFFF" w:themeColor="background1"/>
                                <w:kern w:val="24"/>
                                <w:sz w:val="36"/>
                                <w:szCs w:val="36"/>
                              </w:rPr>
                              <w:t>días</w:t>
                            </w:r>
                            <w:r w:rsidR="004B2126" w:rsidRPr="003B2068">
                              <w:rPr>
                                <w:rFonts w:hAnsi="Calibri"/>
                                <w:color w:val="FFFFFF" w:themeColor="background1"/>
                                <w:kern w:val="24"/>
                                <w:sz w:val="36"/>
                                <w:szCs w:val="36"/>
                              </w:rPr>
                              <w:t xml:space="preserve"> / </w:t>
                            </w:r>
                            <w:r w:rsidRPr="003B2068">
                              <w:rPr>
                                <w:rFonts w:hAnsi="Calibri"/>
                                <w:color w:val="FFFFFF" w:themeColor="background1"/>
                                <w:kern w:val="24"/>
                                <w:sz w:val="36"/>
                                <w:szCs w:val="36"/>
                              </w:rPr>
                              <w:t>7</w:t>
                            </w:r>
                            <w:r w:rsidR="004B2126" w:rsidRPr="003B2068">
                              <w:rPr>
                                <w:rFonts w:hAnsi="Calibri"/>
                                <w:color w:val="FFFFFF" w:themeColor="background1"/>
                                <w:kern w:val="24"/>
                                <w:sz w:val="36"/>
                                <w:szCs w:val="36"/>
                              </w:rPr>
                              <w:t xml:space="preserve"> Noches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1CEDB5" id="Rectangle 8" o:spid="_x0000_s1028" style="position:absolute;margin-left:-44.8pt;margin-top:28.8pt;width:159.65pt;height:35.4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" filled="f" stroked="f">
                <v:textbox>
                  <w:txbxContent>
                    <w:p w14:paraId="488429D5" w14:textId="3783E64D" w:rsidR="004B2126" w:rsidRPr="003B2068" w:rsidRDefault="00F4714D" w:rsidP="004B2126">
                      <w:pPr>
                        <w:rPr>
                          <w:rFonts w:hAnsi="Calibri"/>
                          <w:color w:val="FFFFFF" w:themeColor="background1"/>
                          <w:kern w:val="24"/>
                          <w:sz w:val="36"/>
                          <w:szCs w:val="36"/>
                        </w:rPr>
                      </w:pPr>
                      <w:r w:rsidRPr="003B2068">
                        <w:rPr>
                          <w:rFonts w:hAnsi="Calibri"/>
                          <w:color w:val="FFFFFF" w:themeColor="background1"/>
                          <w:kern w:val="24"/>
                          <w:sz w:val="36"/>
                          <w:szCs w:val="36"/>
                        </w:rPr>
                        <w:t>8</w:t>
                      </w:r>
                      <w:r w:rsidR="004B2126" w:rsidRPr="003B2068">
                        <w:rPr>
                          <w:rFonts w:hAnsi="Calibri"/>
                          <w:color w:val="FFFFFF" w:themeColor="background1"/>
                          <w:kern w:val="24"/>
                          <w:sz w:val="36"/>
                          <w:szCs w:val="36"/>
                        </w:rPr>
                        <w:t xml:space="preserve"> </w:t>
                      </w:r>
                      <w:r w:rsidR="00BA7BB3" w:rsidRPr="003B2068">
                        <w:rPr>
                          <w:rFonts w:hAnsi="Calibri"/>
                          <w:color w:val="FFFFFF" w:themeColor="background1"/>
                          <w:kern w:val="24"/>
                          <w:sz w:val="36"/>
                          <w:szCs w:val="36"/>
                        </w:rPr>
                        <w:t>días</w:t>
                      </w:r>
                      <w:r w:rsidR="004B2126" w:rsidRPr="003B2068">
                        <w:rPr>
                          <w:rFonts w:hAnsi="Calibri"/>
                          <w:color w:val="FFFFFF" w:themeColor="background1"/>
                          <w:kern w:val="24"/>
                          <w:sz w:val="36"/>
                          <w:szCs w:val="36"/>
                        </w:rPr>
                        <w:t xml:space="preserve"> / </w:t>
                      </w:r>
                      <w:r w:rsidRPr="003B2068">
                        <w:rPr>
                          <w:rFonts w:hAnsi="Calibri"/>
                          <w:color w:val="FFFFFF" w:themeColor="background1"/>
                          <w:kern w:val="24"/>
                          <w:sz w:val="36"/>
                          <w:szCs w:val="36"/>
                        </w:rPr>
                        <w:t>7</w:t>
                      </w:r>
                      <w:r w:rsidR="004B2126" w:rsidRPr="003B2068">
                        <w:rPr>
                          <w:rFonts w:hAnsi="Calibri"/>
                          <w:color w:val="FFFFFF" w:themeColor="background1"/>
                          <w:kern w:val="24"/>
                          <w:sz w:val="36"/>
                          <w:szCs w:val="36"/>
                        </w:rPr>
                        <w:t xml:space="preserve"> Noches</w:t>
                      </w:r>
                    </w:p>
                  </w:txbxContent>
                </v:textbox>
              </v:rect>
            </w:pict>
          </mc:Fallback>
        </mc:AlternateContent>
      </w:r>
    </w:p>
    <w:p w14:paraId="4FAF2CA2" w14:textId="29434E43" w:rsidR="00CC1BDC" w:rsidRPr="003B2068" w:rsidRDefault="00CC1BDC" w:rsidP="008F15EE"/>
    <w:p w14:paraId="4991265C" w14:textId="0EDA34BE" w:rsidR="00103EFE" w:rsidRPr="003B2068" w:rsidRDefault="00D85A0E" w:rsidP="008F15EE">
      <w:r w:rsidRPr="003B2068">
        <mc:AlternateContent>
          <mc:Choice Requires="wps">
            <w:drawing>
              <wp:anchor distT="0" distB="0" distL="114300" distR="114300" simplePos="0" relativeHeight="251657257" behindDoc="0" locked="0" layoutInCell="1" allowOverlap="1" wp14:anchorId="4131F27B" wp14:editId="094A4B58">
                <wp:simplePos x="0" y="0"/>
                <wp:positionH relativeFrom="column">
                  <wp:posOffset>4723765</wp:posOffset>
                </wp:positionH>
                <wp:positionV relativeFrom="paragraph">
                  <wp:posOffset>77788</wp:posOffset>
                </wp:positionV>
                <wp:extent cx="1546860" cy="464820"/>
                <wp:effectExtent l="0" t="0" r="0" b="0"/>
                <wp:wrapNone/>
                <wp:docPr id="6" name="TextBox 16"/>
                <wp:cNvGraphicFramePr/>
                <a:graphic xmlns:a="http://schemas.openxmlformats.org/drawingml/2006/main">
                  <a:graphicData uri="http://schemas.microsoft.com/office/word/2010/wordprocessingShape">
                    <wps:wsp>
                      <wps:cNvSpPr txBox="1"/>
                      <wps:spPr>
                        <a:xfrm>
                          <a:off x="0" y="0"/>
                          <a:ext cx="1546860" cy="464820"/>
                        </a:xfrm>
                        <a:prstGeom prst="rect">
                          <a:avLst/>
                        </a:prstGeom>
                        <a:noFill/>
                      </wps:spPr>
                      <wps:txbx>
                        <w:txbxContent>
                          <w:p w14:paraId="042D72F7" w14:textId="304060F9" w:rsidR="000F0575" w:rsidRPr="003B2068" w:rsidRDefault="000F0575" w:rsidP="000F0575">
                            <w:pPr>
                              <w:jc w:val="center"/>
                              <w:rPr>
                                <w:rFonts w:hAnsi="Calibri"/>
                                <w:color w:val="FFFFFF" w:themeColor="background1"/>
                                <w:kern w:val="24"/>
                                <w:sz w:val="20"/>
                                <w:szCs w:val="20"/>
                              </w:rPr>
                            </w:pPr>
                            <w:r w:rsidRPr="003B2068">
                              <w:rPr>
                                <w:rFonts w:hAnsi="Calibri"/>
                                <w:color w:val="FFFFFF" w:themeColor="background1"/>
                                <w:kern w:val="24"/>
                                <w:sz w:val="20"/>
                                <w:szCs w:val="20"/>
                              </w:rPr>
                              <w:t xml:space="preserve">PRECIO </w:t>
                            </w:r>
                            <w:r w:rsidR="00D616D4" w:rsidRPr="003B2068">
                              <w:rPr>
                                <w:rFonts w:hAnsi="Calibri"/>
                                <w:color w:val="FFFFFF" w:themeColor="background1"/>
                                <w:kern w:val="24"/>
                                <w:sz w:val="20"/>
                                <w:szCs w:val="20"/>
                              </w:rPr>
                              <w:t>POR PASAJERO</w:t>
                            </w:r>
                          </w:p>
                          <w:p w14:paraId="5EA032E3" w14:textId="494EC9F9" w:rsidR="000F0575" w:rsidRPr="003B2068" w:rsidRDefault="000F0575" w:rsidP="000F0575">
                            <w:pPr>
                              <w:jc w:val="center"/>
                              <w:rPr>
                                <w:rFonts w:hAnsi="Calibri"/>
                                <w:color w:val="FFFFFF" w:themeColor="background1"/>
                                <w:kern w:val="24"/>
                                <w:sz w:val="20"/>
                                <w:szCs w:val="20"/>
                              </w:rPr>
                            </w:pPr>
                            <w:r w:rsidRPr="003B2068">
                              <w:rPr>
                                <w:rFonts w:hAnsi="Calibri"/>
                                <w:color w:val="FFFFFF" w:themeColor="background1"/>
                                <w:kern w:val="24"/>
                                <w:sz w:val="20"/>
                                <w:szCs w:val="20"/>
                              </w:rPr>
                              <w:t>(</w:t>
                            </w:r>
                            <w:r w:rsidR="00EA3DBE" w:rsidRPr="003B2068">
                              <w:rPr>
                                <w:rFonts w:hAnsi="Calibri"/>
                                <w:color w:val="FFFFFF" w:themeColor="background1"/>
                                <w:kern w:val="24"/>
                                <w:sz w:val="20"/>
                                <w:szCs w:val="20"/>
                              </w:rPr>
                              <w:t>Comisionable</w:t>
                            </w:r>
                            <w:r w:rsidRPr="003B2068">
                              <w:rPr>
                                <w:rFonts w:hAnsi="Calibri"/>
                                <w:color w:val="FFFFFF" w:themeColor="background1"/>
                                <w:kern w:val="24"/>
                                <w:sz w:val="20"/>
                                <w:szCs w:val="20"/>
                              </w:rPr>
                              <w:t>)</w:t>
                            </w:r>
                          </w:p>
                          <w:p w14:paraId="0B1A9333" w14:textId="7ED31DDC" w:rsidR="00CD7152" w:rsidRPr="003B2068" w:rsidRDefault="00CD7152" w:rsidP="00CD7152">
                            <w:pPr>
                              <w:jc w:val="center"/>
                              <w:rPr>
                                <w:rFonts w:hAnsi="Calibri"/>
                                <w:color w:val="FFFFFF" w:themeColor="background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31F27B" id="TextBox 16" o:spid="_x0000_s1029" type="#_x0000_t202" style="position:absolute;margin-left:371.95pt;margin-top:6.15pt;width:121.8pt;height:36.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" filled="f" stroked="f">
                <v:textbox>
                  <w:txbxContent>
                    <w:p w14:paraId="042D72F7" w14:textId="304060F9" w:rsidR="000F0575" w:rsidRPr="003B2068" w:rsidRDefault="000F0575" w:rsidP="000F0575">
                      <w:pPr>
                        <w:jc w:val="center"/>
                        <w:rPr>
                          <w:rFonts w:hAnsi="Calibri"/>
                          <w:color w:val="FFFFFF" w:themeColor="background1"/>
                          <w:kern w:val="24"/>
                          <w:sz w:val="20"/>
                          <w:szCs w:val="20"/>
                        </w:rPr>
                      </w:pPr>
                      <w:r w:rsidRPr="003B2068">
                        <w:rPr>
                          <w:rFonts w:hAnsi="Calibri"/>
                          <w:color w:val="FFFFFF" w:themeColor="background1"/>
                          <w:kern w:val="24"/>
                          <w:sz w:val="20"/>
                          <w:szCs w:val="20"/>
                        </w:rPr>
                        <w:t xml:space="preserve">PRECIO </w:t>
                      </w:r>
                      <w:r w:rsidR="00D616D4" w:rsidRPr="003B2068">
                        <w:rPr>
                          <w:rFonts w:hAnsi="Calibri"/>
                          <w:color w:val="FFFFFF" w:themeColor="background1"/>
                          <w:kern w:val="24"/>
                          <w:sz w:val="20"/>
                          <w:szCs w:val="20"/>
                        </w:rPr>
                        <w:t>POR PASAJERO</w:t>
                      </w:r>
                    </w:p>
                    <w:p w14:paraId="5EA032E3" w14:textId="494EC9F9" w:rsidR="000F0575" w:rsidRPr="003B2068" w:rsidRDefault="000F0575" w:rsidP="000F0575">
                      <w:pPr>
                        <w:jc w:val="center"/>
                        <w:rPr>
                          <w:rFonts w:hAnsi="Calibri"/>
                          <w:color w:val="FFFFFF" w:themeColor="background1"/>
                          <w:kern w:val="24"/>
                          <w:sz w:val="20"/>
                          <w:szCs w:val="20"/>
                        </w:rPr>
                      </w:pPr>
                      <w:r w:rsidRPr="003B2068">
                        <w:rPr>
                          <w:rFonts w:hAnsi="Calibri"/>
                          <w:color w:val="FFFFFF" w:themeColor="background1"/>
                          <w:kern w:val="24"/>
                          <w:sz w:val="20"/>
                          <w:szCs w:val="20"/>
                        </w:rPr>
                        <w:t>(</w:t>
                      </w:r>
                      <w:r w:rsidR="00EA3DBE" w:rsidRPr="003B2068">
                        <w:rPr>
                          <w:rFonts w:hAnsi="Calibri"/>
                          <w:color w:val="FFFFFF" w:themeColor="background1"/>
                          <w:kern w:val="24"/>
                          <w:sz w:val="20"/>
                          <w:szCs w:val="20"/>
                        </w:rPr>
                        <w:t>Comisionable</w:t>
                      </w:r>
                      <w:r w:rsidRPr="003B2068">
                        <w:rPr>
                          <w:rFonts w:hAnsi="Calibri"/>
                          <w:color w:val="FFFFFF" w:themeColor="background1"/>
                          <w:kern w:val="24"/>
                          <w:sz w:val="20"/>
                          <w:szCs w:val="20"/>
                        </w:rPr>
                        <w:t>)</w:t>
                      </w:r>
                    </w:p>
                    <w:p w14:paraId="0B1A9333" w14:textId="7ED31DDC" w:rsidR="00CD7152" w:rsidRPr="003B2068" w:rsidRDefault="00CD7152" w:rsidP="00CD7152">
                      <w:pPr>
                        <w:jc w:val="center"/>
                        <w:rPr>
                          <w:rFonts w:hAnsi="Calibri"/>
                          <w:color w:val="FFFFFF" w:themeColor="background1"/>
                          <w:kern w:val="24"/>
                          <w:sz w:val="20"/>
                          <w:szCs w:val="20"/>
                        </w:rPr>
                      </w:pPr>
                    </w:p>
                  </w:txbxContent>
                </v:textbox>
              </v:shape>
            </w:pict>
          </mc:Fallback>
        </mc:AlternateContent>
      </w:r>
    </w:p>
    <w:p w14:paraId="69F8A742" w14:textId="77777777" w:rsidR="00F63775" w:rsidRPr="003B2068" w:rsidRDefault="00F63775" w:rsidP="00056480"/>
    <w:p w14:paraId="324EF3DB" w14:textId="03357110" w:rsidR="00C008B5" w:rsidRPr="003B2068" w:rsidRDefault="00D85A0E" w:rsidP="00C008B5">
      <w:r w:rsidRPr="003B2068">
        <mc:AlternateContent>
          <mc:Choice Requires="wps">
            <w:drawing>
              <wp:anchor distT="0" distB="0" distL="114300" distR="114300" simplePos="0" relativeHeight="251732019" behindDoc="0" locked="0" layoutInCell="1" allowOverlap="1" wp14:anchorId="0AFB8015" wp14:editId="36661BB6">
                <wp:simplePos x="0" y="0"/>
                <wp:positionH relativeFrom="margin">
                  <wp:posOffset>4757420</wp:posOffset>
                </wp:positionH>
                <wp:positionV relativeFrom="paragraph">
                  <wp:posOffset>12065</wp:posOffset>
                </wp:positionV>
                <wp:extent cx="1516380" cy="327660"/>
                <wp:effectExtent l="0" t="0" r="26670" b="15240"/>
                <wp:wrapNone/>
                <wp:docPr id="303009683"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3F00FB06" w14:textId="703278EA" w:rsidR="009B247C" w:rsidRPr="003B2068" w:rsidRDefault="009B247C" w:rsidP="009B247C">
                            <w:pPr>
                              <w:pStyle w:val="Subttulo"/>
                              <w:rPr>
                                <w:rStyle w:val="Ttulodellibro"/>
                                <w:i w:val="0"/>
                                <w:iCs w:val="0"/>
                                <w:color w:val="60A500"/>
                              </w:rPr>
                            </w:pPr>
                            <w:r w:rsidRPr="003B2068">
                              <w:rPr>
                                <w:rStyle w:val="Ttulodellibro"/>
                                <w:i w:val="0"/>
                                <w:iCs w:val="0"/>
                                <w:color w:val="60A500"/>
                              </w:rPr>
                              <w:t xml:space="preserve">SERIE </w:t>
                            </w:r>
                            <w:r w:rsidR="00E83F0D" w:rsidRPr="003B2068">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AFB8015" id="_x0000_s1030" style="position:absolute;margin-left:374.6pt;margin-top:.95pt;width:119.4pt;height:25.8pt;z-index:251732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" filled="f" strokecolor="#a5a5a5 [3206]">
                <v:stroke joinstyle="round"/>
                <v:textbox>
                  <w:txbxContent>
                    <w:p w14:paraId="3F00FB06" w14:textId="703278EA" w:rsidR="009B247C" w:rsidRPr="003B2068" w:rsidRDefault="009B247C" w:rsidP="009B247C">
                      <w:pPr>
                        <w:pStyle w:val="Subttulo"/>
                        <w:rPr>
                          <w:rStyle w:val="Ttulodellibro"/>
                          <w:i w:val="0"/>
                          <w:iCs w:val="0"/>
                          <w:color w:val="60A500"/>
                        </w:rPr>
                      </w:pPr>
                      <w:r w:rsidRPr="003B2068">
                        <w:rPr>
                          <w:rStyle w:val="Ttulodellibro"/>
                          <w:i w:val="0"/>
                          <w:iCs w:val="0"/>
                          <w:color w:val="60A500"/>
                        </w:rPr>
                        <w:t xml:space="preserve">SERIE </w:t>
                      </w:r>
                      <w:r w:rsidR="00E83F0D" w:rsidRPr="003B2068">
                        <w:rPr>
                          <w:rStyle w:val="Ttulodellibro"/>
                          <w:i w:val="0"/>
                          <w:iCs w:val="0"/>
                          <w:color w:val="60A500"/>
                        </w:rPr>
                        <w:t>CLASICA</w:t>
                      </w:r>
                    </w:p>
                  </w:txbxContent>
                </v:textbox>
                <w10:wrap anchorx="margin"/>
              </v:rect>
            </w:pict>
          </mc:Fallback>
        </mc:AlternateContent>
      </w:r>
    </w:p>
    <w:p w14:paraId="315B4CF8" w14:textId="77777777" w:rsidR="000763E5" w:rsidRPr="003B2068" w:rsidRDefault="000763E5" w:rsidP="000763E5">
      <w:pPr>
        <w:ind w:left="-567"/>
        <w:rPr>
          <w:rFonts w:ascii="Verdana" w:hAnsi="Verdana"/>
          <w:b/>
          <w:bCs/>
          <w:color w:val="60A500"/>
          <w:sz w:val="28"/>
          <w:szCs w:val="28"/>
        </w:rPr>
      </w:pPr>
      <w:r w:rsidRPr="003B2068">
        <w:rPr>
          <w:rFonts w:ascii="Verdana" w:hAnsi="Verdana"/>
          <w:b/>
          <w:bCs/>
          <w:color w:val="60A500"/>
          <w:sz w:val="28"/>
          <w:szCs w:val="28"/>
        </w:rPr>
        <w:t>VISITANDO</w:t>
      </w:r>
    </w:p>
    <w:p w14:paraId="16A48184" w14:textId="717F5AB9" w:rsidR="000763E5" w:rsidRPr="003B2068" w:rsidRDefault="00F63775" w:rsidP="000763E5">
      <w:pPr>
        <w:ind w:left="-567"/>
        <w:rPr>
          <w:rFonts w:asciiTheme="minorBidi" w:hAnsiTheme="minorBidi"/>
          <w:sz w:val="20"/>
          <w:szCs w:val="20"/>
        </w:rPr>
      </w:pPr>
      <w:r w:rsidRPr="003B2068">
        <w:rPr>
          <w:rFonts w:asciiTheme="minorBidi" w:hAnsiTheme="minorBidi"/>
          <w:sz w:val="20"/>
          <w:szCs w:val="20"/>
        </w:rPr>
        <w:t>3</w:t>
      </w:r>
      <w:r w:rsidR="00201CBD" w:rsidRPr="003B2068">
        <w:rPr>
          <w:rFonts w:asciiTheme="minorBidi" w:hAnsiTheme="minorBidi"/>
          <w:sz w:val="20"/>
          <w:szCs w:val="20"/>
        </w:rPr>
        <w:t>N</w:t>
      </w:r>
      <w:r w:rsidR="000763E5" w:rsidRPr="003B2068">
        <w:rPr>
          <w:rFonts w:asciiTheme="minorBidi" w:hAnsiTheme="minorBidi"/>
          <w:sz w:val="20"/>
          <w:szCs w:val="20"/>
        </w:rPr>
        <w:t xml:space="preserve"> </w:t>
      </w:r>
      <w:r w:rsidRPr="003B2068">
        <w:rPr>
          <w:rFonts w:asciiTheme="minorBidi" w:hAnsiTheme="minorBidi"/>
          <w:sz w:val="20"/>
          <w:szCs w:val="20"/>
        </w:rPr>
        <w:t>Estambul, 2</w:t>
      </w:r>
      <w:r w:rsidR="00201CBD" w:rsidRPr="003B2068">
        <w:rPr>
          <w:rFonts w:asciiTheme="minorBidi" w:hAnsiTheme="minorBidi"/>
          <w:sz w:val="20"/>
          <w:szCs w:val="20"/>
        </w:rPr>
        <w:t>N Capadocia</w:t>
      </w:r>
      <w:r w:rsidR="00F4714D" w:rsidRPr="003B2068">
        <w:rPr>
          <w:rFonts w:asciiTheme="minorBidi" w:hAnsiTheme="minorBidi"/>
          <w:sz w:val="20"/>
          <w:szCs w:val="20"/>
        </w:rPr>
        <w:t xml:space="preserve">, 1N Izmir, 1N </w:t>
      </w:r>
      <w:proofErr w:type="spellStart"/>
      <w:r w:rsidR="00F4714D" w:rsidRPr="003B2068">
        <w:rPr>
          <w:rFonts w:asciiTheme="minorBidi" w:hAnsiTheme="minorBidi"/>
          <w:sz w:val="20"/>
          <w:szCs w:val="20"/>
        </w:rPr>
        <w:t>Kusadasi</w:t>
      </w:r>
      <w:proofErr w:type="spellEnd"/>
      <w:r w:rsidR="00F4714D" w:rsidRPr="003B2068">
        <w:rPr>
          <w:rFonts w:asciiTheme="minorBidi" w:hAnsiTheme="minorBidi"/>
          <w:sz w:val="20"/>
          <w:szCs w:val="20"/>
        </w:rPr>
        <w:t xml:space="preserve"> </w:t>
      </w:r>
    </w:p>
    <w:p w14:paraId="40095A01" w14:textId="77777777" w:rsidR="000763E5" w:rsidRPr="003B2068" w:rsidRDefault="000763E5" w:rsidP="000763E5">
      <w:pPr>
        <w:ind w:left="-567"/>
        <w:rPr>
          <w:rFonts w:asciiTheme="minorBidi" w:hAnsiTheme="minorBidi"/>
          <w:sz w:val="20"/>
          <w:szCs w:val="20"/>
        </w:rPr>
      </w:pPr>
    </w:p>
    <w:p w14:paraId="369EA4D8" w14:textId="77777777" w:rsidR="00EE40AE" w:rsidRPr="003B2068" w:rsidRDefault="00EE40AE" w:rsidP="000763E5">
      <w:pPr>
        <w:ind w:left="-567"/>
        <w:rPr>
          <w:rFonts w:asciiTheme="minorBidi" w:hAnsiTheme="minorBidi"/>
          <w:sz w:val="20"/>
          <w:szCs w:val="20"/>
        </w:rPr>
      </w:pPr>
    </w:p>
    <w:p w14:paraId="41CEA2EB" w14:textId="622471B1" w:rsidR="000763E5" w:rsidRPr="003B2068" w:rsidRDefault="00F63775" w:rsidP="000763E5">
      <w:pPr>
        <w:ind w:left="-567"/>
        <w:rPr>
          <w:rFonts w:ascii="Verdana" w:hAnsi="Verdana"/>
          <w:b/>
          <w:bCs/>
          <w:color w:val="60A500"/>
          <w:sz w:val="28"/>
          <w:szCs w:val="28"/>
        </w:rPr>
      </w:pPr>
      <w:r w:rsidRPr="003B2068">
        <w:rPr>
          <w:rFonts w:ascii="Verdana" w:hAnsi="Verdana"/>
          <w:b/>
          <w:bCs/>
          <w:color w:val="60A500"/>
          <w:sz w:val="28"/>
          <w:szCs w:val="28"/>
        </w:rPr>
        <w:t xml:space="preserve">SALIDAS DIARIAS </w:t>
      </w:r>
    </w:p>
    <w:p w14:paraId="2F4CE0F2" w14:textId="43C249C0" w:rsidR="000763E5" w:rsidRPr="003B2068" w:rsidRDefault="00AB7252" w:rsidP="000763E5">
      <w:pPr>
        <w:ind w:left="-567"/>
        <w:rPr>
          <w:rFonts w:asciiTheme="minorBidi" w:hAnsiTheme="minorBidi"/>
          <w:b/>
          <w:bCs/>
          <w:sz w:val="20"/>
          <w:szCs w:val="20"/>
        </w:rPr>
      </w:pPr>
      <w:r w:rsidRPr="003B2068">
        <w:rPr>
          <w:rFonts w:asciiTheme="minorBidi" w:hAnsiTheme="minorBidi"/>
          <w:b/>
          <w:bCs/>
          <w:sz w:val="20"/>
          <w:szCs w:val="20"/>
        </w:rPr>
        <w:t>VIGENCIA el</w:t>
      </w:r>
      <w:r w:rsidR="0055000C" w:rsidRPr="003B2068">
        <w:rPr>
          <w:rFonts w:asciiTheme="minorBidi" w:hAnsiTheme="minorBidi"/>
          <w:b/>
          <w:bCs/>
          <w:sz w:val="20"/>
          <w:szCs w:val="20"/>
        </w:rPr>
        <w:t xml:space="preserve"> 15 de marzo/2026 </w:t>
      </w:r>
      <w:r w:rsidRPr="003B2068">
        <w:rPr>
          <w:rFonts w:asciiTheme="minorBidi" w:hAnsiTheme="minorBidi"/>
          <w:b/>
          <w:bCs/>
          <w:sz w:val="20"/>
          <w:szCs w:val="20"/>
        </w:rPr>
        <w:t>al 14</w:t>
      </w:r>
      <w:r w:rsidR="0055000C" w:rsidRPr="003B2068">
        <w:rPr>
          <w:rFonts w:asciiTheme="minorBidi" w:hAnsiTheme="minorBidi"/>
          <w:b/>
          <w:bCs/>
          <w:sz w:val="20"/>
          <w:szCs w:val="20"/>
        </w:rPr>
        <w:t xml:space="preserve"> marzo/2027 </w:t>
      </w:r>
      <w:r w:rsidR="00FD5B1E" w:rsidRPr="003B2068">
        <w:rPr>
          <w:rFonts w:asciiTheme="minorBidi" w:hAnsiTheme="minorBidi"/>
          <w:b/>
          <w:bCs/>
          <w:sz w:val="20"/>
          <w:szCs w:val="20"/>
        </w:rPr>
        <w:t>(última</w:t>
      </w:r>
      <w:r w:rsidR="0055000C" w:rsidRPr="003B2068">
        <w:rPr>
          <w:rFonts w:asciiTheme="minorBidi" w:hAnsiTheme="minorBidi"/>
          <w:b/>
          <w:bCs/>
          <w:sz w:val="20"/>
          <w:szCs w:val="20"/>
        </w:rPr>
        <w:t xml:space="preserve"> fecha de regreso).</w:t>
      </w:r>
    </w:p>
    <w:p w14:paraId="5AE330A2" w14:textId="515C4427" w:rsidR="00EE40AE" w:rsidRPr="003B2068" w:rsidRDefault="00EE40AE" w:rsidP="000763E5">
      <w:pPr>
        <w:ind w:left="-567"/>
        <w:rPr>
          <w:rFonts w:asciiTheme="minorBidi" w:hAnsiTheme="minorBidi"/>
          <w:b/>
          <w:bCs/>
          <w:sz w:val="20"/>
          <w:szCs w:val="20"/>
        </w:rPr>
      </w:pPr>
      <w:r w:rsidRPr="003B2068">
        <w:rPr>
          <w:rFonts w:asciiTheme="minorBidi" w:hAnsiTheme="minorBidi"/>
          <w:b/>
          <w:bCs/>
          <w:sz w:val="20"/>
          <w:szCs w:val="20"/>
        </w:rPr>
        <w:t>EXCEPTO DIAS DE FERIADOS O RELIGIOSOS</w:t>
      </w:r>
    </w:p>
    <w:p w14:paraId="577B8F06" w14:textId="77777777" w:rsidR="00EE40AE" w:rsidRPr="003B2068" w:rsidRDefault="00EE40AE" w:rsidP="000763E5">
      <w:pPr>
        <w:rPr>
          <w:rFonts w:asciiTheme="minorBidi" w:hAnsiTheme="minorBidi"/>
          <w:b/>
          <w:bCs/>
          <w:color w:val="0070C0"/>
          <w:sz w:val="18"/>
          <w:szCs w:val="18"/>
        </w:rPr>
      </w:pPr>
    </w:p>
    <w:p w14:paraId="4A7B6D40" w14:textId="1721AEF6" w:rsidR="000763E5" w:rsidRPr="003B2068" w:rsidRDefault="00AB7252" w:rsidP="000763E5">
      <w:pPr>
        <w:ind w:left="-567"/>
        <w:rPr>
          <w:rFonts w:ascii="Verdana" w:hAnsi="Verdana"/>
          <w:b/>
          <w:bCs/>
          <w:color w:val="60A500"/>
          <w:sz w:val="28"/>
          <w:szCs w:val="28"/>
        </w:rPr>
      </w:pPr>
      <w:r w:rsidRPr="003B2068">
        <w:rPr>
          <w:rFonts w:ascii="Verdana" w:hAnsi="Verdana"/>
          <w:b/>
          <w:bCs/>
          <w:color w:val="60A500"/>
          <w:sz w:val="28"/>
          <w:szCs w:val="28"/>
        </w:rPr>
        <w:t xml:space="preserve">      </w:t>
      </w:r>
      <w:r w:rsidR="000763E5" w:rsidRPr="003B2068">
        <w:rPr>
          <w:rFonts w:ascii="Verdana" w:hAnsi="Verdana"/>
          <w:b/>
          <w:bCs/>
          <w:color w:val="60A500"/>
          <w:sz w:val="28"/>
          <w:szCs w:val="28"/>
        </w:rPr>
        <w:t>ITINERARIO</w:t>
      </w:r>
    </w:p>
    <w:p w14:paraId="61115D0B" w14:textId="0D565C04" w:rsidR="00AB7252" w:rsidRPr="003B2068" w:rsidRDefault="00AB7252" w:rsidP="00AB7252">
      <w:pPr>
        <w:jc w:val="both"/>
        <w:rPr>
          <w:rFonts w:eastAsia="Times New Roman" w:cstheme="minorHAnsi"/>
          <w:b/>
          <w:bCs/>
          <w:sz w:val="24"/>
          <w:szCs w:val="24"/>
          <w:lang w:eastAsia="pt-PT"/>
        </w:rPr>
      </w:pPr>
      <w:r w:rsidRPr="003B2068">
        <w:rPr>
          <w:color w:val="808080" w:themeColor="background1" w:themeShade="80"/>
        </w:rPr>
        <w:t xml:space="preserve">Comidas: </w:t>
      </w:r>
      <w:r w:rsidRPr="003B2068">
        <w:rPr>
          <w:b/>
          <w:color w:val="808080" w:themeColor="background1" w:themeShade="80"/>
        </w:rPr>
        <w:t>D</w:t>
      </w:r>
      <w:r w:rsidRPr="003B2068">
        <w:rPr>
          <w:color w:val="808080" w:themeColor="background1" w:themeShade="80"/>
        </w:rPr>
        <w:t xml:space="preserve">en (desayuno), </w:t>
      </w:r>
      <w:r w:rsidRPr="003B2068">
        <w:rPr>
          <w:b/>
          <w:color w:val="808080" w:themeColor="background1" w:themeShade="80"/>
        </w:rPr>
        <w:t>A</w:t>
      </w:r>
      <w:r w:rsidRPr="003B2068">
        <w:rPr>
          <w:color w:val="808080" w:themeColor="background1" w:themeShade="80"/>
        </w:rPr>
        <w:t xml:space="preserve"> en (almuerzo), </w:t>
      </w:r>
      <w:r w:rsidRPr="003B2068">
        <w:rPr>
          <w:b/>
          <w:color w:val="808080" w:themeColor="background1" w:themeShade="80"/>
        </w:rPr>
        <w:t>C</w:t>
      </w:r>
      <w:r w:rsidRPr="003B2068">
        <w:rPr>
          <w:color w:val="808080" w:themeColor="background1" w:themeShade="80"/>
        </w:rPr>
        <w:t xml:space="preserve"> en (cena)</w:t>
      </w:r>
    </w:p>
    <w:p w14:paraId="722B63BB" w14:textId="77777777" w:rsidR="00AB7252" w:rsidRPr="003B2068" w:rsidRDefault="00AB7252" w:rsidP="00AB7252">
      <w:pPr>
        <w:jc w:val="both"/>
        <w:rPr>
          <w:rFonts w:eastAsia="Times New Roman"/>
          <w:b/>
          <w:bCs/>
          <w:sz w:val="24"/>
          <w:szCs w:val="24"/>
          <w:lang w:eastAsia="pt-PT"/>
        </w:rPr>
      </w:pPr>
      <w:r w:rsidRPr="003B2068">
        <w:rPr>
          <w:color w:val="7030A0"/>
        </w:rPr>
        <w:t xml:space="preserve"> (**</w:t>
      </w:r>
      <w:r w:rsidRPr="003B2068">
        <w:rPr>
          <w:bCs/>
          <w:color w:val="7030A0"/>
        </w:rPr>
        <w:t>El orden de las visitas y de los días puede modificarse</w:t>
      </w:r>
      <w:r w:rsidRPr="003B2068">
        <w:rPr>
          <w:color w:val="7030A0"/>
        </w:rPr>
        <w:t>**)</w:t>
      </w:r>
    </w:p>
    <w:p w14:paraId="18FF39B9" w14:textId="77777777" w:rsidR="00AB7252" w:rsidRPr="003B2068" w:rsidRDefault="00AB7252" w:rsidP="00AB7252">
      <w:pPr>
        <w:pStyle w:val="Sinespaciado"/>
        <w:rPr>
          <w:rFonts w:asciiTheme="majorHAnsi" w:eastAsia="Arial Unicode MS" w:hAnsiTheme="majorHAnsi" w:cstheme="majorHAnsi"/>
          <w:sz w:val="24"/>
          <w:szCs w:val="24"/>
          <w:lang w:val="es-CO"/>
        </w:rPr>
      </w:pPr>
    </w:p>
    <w:p w14:paraId="1969E7B6" w14:textId="4E376766" w:rsidR="003B2068" w:rsidRPr="003B2068" w:rsidRDefault="003B2068" w:rsidP="003B2068">
      <w:pPr>
        <w:jc w:val="both"/>
        <w:rPr>
          <w:rFonts w:eastAsia="Times New Roman" w:cstheme="minorHAnsi"/>
          <w:b/>
          <w:bCs/>
          <w:sz w:val="24"/>
          <w:szCs w:val="24"/>
          <w:u w:val="single"/>
          <w:lang w:eastAsia="pt-PT"/>
        </w:rPr>
      </w:pPr>
      <w:r>
        <w:rPr>
          <w:rFonts w:eastAsia="Times New Roman" w:cstheme="minorHAnsi"/>
          <w:b/>
          <w:bCs/>
          <w:sz w:val="24"/>
          <w:szCs w:val="24"/>
          <w:u w:val="single"/>
          <w:lang w:eastAsia="pt-PT"/>
        </w:rPr>
        <w:t xml:space="preserve">DIA </w:t>
      </w:r>
      <w:r w:rsidR="003C6EDB" w:rsidRPr="003B2068">
        <w:rPr>
          <w:rFonts w:eastAsia="Times New Roman" w:cstheme="minorHAnsi"/>
          <w:b/>
          <w:bCs/>
          <w:sz w:val="24"/>
          <w:szCs w:val="24"/>
          <w:u w:val="single"/>
          <w:lang w:eastAsia="pt-PT"/>
        </w:rPr>
        <w:t>1:</w:t>
      </w:r>
      <w:r w:rsidRPr="003B2068">
        <w:rPr>
          <w:rFonts w:eastAsia="Times New Roman" w:cstheme="minorHAnsi"/>
          <w:b/>
          <w:bCs/>
          <w:sz w:val="24"/>
          <w:szCs w:val="24"/>
          <w:u w:val="single"/>
          <w:lang w:eastAsia="pt-PT"/>
        </w:rPr>
        <w:t xml:space="preserve"> Estambul – Llegada </w:t>
      </w:r>
    </w:p>
    <w:p w14:paraId="0EEADE3A" w14:textId="2212680F" w:rsidR="003B2068" w:rsidRPr="003B2068" w:rsidRDefault="003B2068" w:rsidP="003B2068">
      <w:pPr>
        <w:pStyle w:val="Sinespaciado"/>
        <w:jc w:val="both"/>
        <w:rPr>
          <w:rFonts w:cstheme="minorHAnsi"/>
          <w:sz w:val="24"/>
          <w:szCs w:val="24"/>
          <w:lang w:val="es-CO"/>
          <w14:ligatures w14:val="standardContextual"/>
        </w:rPr>
      </w:pPr>
      <w:r w:rsidRPr="003B2068">
        <w:rPr>
          <w:rFonts w:cstheme="minorHAnsi"/>
          <w:sz w:val="24"/>
          <w:szCs w:val="24"/>
          <w:lang w:val="es-CO"/>
          <w14:ligatures w14:val="standardContextual"/>
        </w:rPr>
        <w:t>Llegada al aeropuerto de Estambul (IST o SAW). Traslado al hotel.</w:t>
      </w:r>
      <w:r w:rsidR="00313641">
        <w:rPr>
          <w:rFonts w:cstheme="minorHAnsi"/>
          <w:sz w:val="24"/>
          <w:szCs w:val="24"/>
          <w:lang w:val="es-CO"/>
          <w14:ligatures w14:val="standardContextual"/>
        </w:rPr>
        <w:t xml:space="preserve"> </w:t>
      </w:r>
      <w:r w:rsidRPr="003B2068">
        <w:rPr>
          <w:rFonts w:cstheme="minorHAnsi"/>
          <w:sz w:val="24"/>
          <w:szCs w:val="24"/>
          <w:lang w:val="es-CO"/>
          <w14:ligatures w14:val="standardContextual"/>
        </w:rPr>
        <w:t>A</w:t>
      </w:r>
      <w:r w:rsidR="00313641">
        <w:rPr>
          <w:rFonts w:cstheme="minorHAnsi"/>
          <w:sz w:val="24"/>
          <w:szCs w:val="24"/>
          <w:lang w:val="es-CO"/>
          <w14:ligatures w14:val="standardContextual"/>
        </w:rPr>
        <w:t>lojamiento.</w:t>
      </w:r>
    </w:p>
    <w:p w14:paraId="635C17E2" w14:textId="77777777" w:rsidR="003B2068" w:rsidRPr="003B2068" w:rsidRDefault="003B2068" w:rsidP="003B2068">
      <w:pPr>
        <w:pStyle w:val="Sinespaciado"/>
        <w:jc w:val="both"/>
        <w:rPr>
          <w:rFonts w:eastAsia="Arial Unicode MS" w:cstheme="minorHAnsi"/>
          <w:sz w:val="24"/>
          <w:szCs w:val="24"/>
          <w:lang w:val="es-CO"/>
        </w:rPr>
      </w:pPr>
    </w:p>
    <w:p w14:paraId="144BD156" w14:textId="316DAF53" w:rsidR="003B2068" w:rsidRPr="003C6EDB" w:rsidRDefault="003C6EDB" w:rsidP="003C6EDB">
      <w:pPr>
        <w:jc w:val="both"/>
        <w:rPr>
          <w:rFonts w:eastAsia="Times New Roman" w:cstheme="minorHAnsi"/>
          <w:b/>
          <w:bCs/>
          <w:sz w:val="24"/>
          <w:szCs w:val="24"/>
          <w:u w:val="single"/>
          <w:lang w:eastAsia="pt-PT"/>
        </w:rPr>
      </w:pPr>
      <w:r>
        <w:rPr>
          <w:rFonts w:eastAsia="Times New Roman" w:cstheme="minorHAnsi"/>
          <w:b/>
          <w:bCs/>
          <w:sz w:val="24"/>
          <w:szCs w:val="24"/>
          <w:u w:val="single"/>
          <w:lang w:eastAsia="pt-PT"/>
        </w:rPr>
        <w:t xml:space="preserve">DIA </w:t>
      </w:r>
      <w:r w:rsidR="003B2068" w:rsidRPr="003B2068">
        <w:rPr>
          <w:rFonts w:eastAsia="Times New Roman" w:cstheme="minorHAnsi"/>
          <w:b/>
          <w:bCs/>
          <w:sz w:val="24"/>
          <w:szCs w:val="24"/>
          <w:u w:val="single"/>
          <w:lang w:eastAsia="pt-PT"/>
        </w:rPr>
        <w:t>2</w:t>
      </w:r>
      <w:r>
        <w:rPr>
          <w:rFonts w:eastAsia="Times New Roman" w:cstheme="minorHAnsi"/>
          <w:b/>
          <w:bCs/>
          <w:sz w:val="24"/>
          <w:szCs w:val="24"/>
          <w:u w:val="single"/>
          <w:lang w:eastAsia="pt-PT"/>
        </w:rPr>
        <w:t>:</w:t>
      </w:r>
      <w:r w:rsidR="003B2068" w:rsidRPr="003B2068">
        <w:rPr>
          <w:rFonts w:eastAsia="Times New Roman" w:cstheme="minorHAnsi"/>
          <w:b/>
          <w:bCs/>
          <w:sz w:val="24"/>
          <w:szCs w:val="24"/>
          <w:u w:val="single"/>
          <w:lang w:eastAsia="pt-PT"/>
        </w:rPr>
        <w:t xml:space="preserve"> </w:t>
      </w:r>
      <w:r w:rsidRPr="003B2068">
        <w:rPr>
          <w:rFonts w:eastAsia="Times New Roman" w:cstheme="minorHAnsi"/>
          <w:b/>
          <w:bCs/>
          <w:sz w:val="24"/>
          <w:szCs w:val="24"/>
          <w:u w:val="single"/>
          <w:lang w:eastAsia="pt-PT"/>
        </w:rPr>
        <w:t>(D</w:t>
      </w:r>
      <w:r w:rsidR="003B2068" w:rsidRPr="003B2068">
        <w:rPr>
          <w:rFonts w:eastAsia="Times New Roman" w:cstheme="minorHAnsi"/>
          <w:b/>
          <w:bCs/>
          <w:sz w:val="24"/>
          <w:szCs w:val="24"/>
          <w:u w:val="single"/>
          <w:lang w:eastAsia="pt-PT"/>
        </w:rPr>
        <w:t xml:space="preserve"> + </w:t>
      </w:r>
      <w:r w:rsidRPr="003B2068">
        <w:rPr>
          <w:rFonts w:eastAsia="Times New Roman" w:cstheme="minorHAnsi"/>
          <w:b/>
          <w:bCs/>
          <w:sz w:val="24"/>
          <w:szCs w:val="24"/>
          <w:u w:val="single"/>
          <w:lang w:eastAsia="pt-PT"/>
        </w:rPr>
        <w:t>A)</w:t>
      </w:r>
      <w:r>
        <w:rPr>
          <w:rFonts w:eastAsia="Times New Roman" w:cstheme="minorHAnsi"/>
          <w:b/>
          <w:bCs/>
          <w:sz w:val="24"/>
          <w:szCs w:val="24"/>
          <w:u w:val="single"/>
          <w:lang w:eastAsia="pt-PT"/>
        </w:rPr>
        <w:t xml:space="preserve"> </w:t>
      </w:r>
      <w:r w:rsidRPr="003B2068">
        <w:rPr>
          <w:rFonts w:eastAsia="Times New Roman" w:cstheme="minorHAnsi"/>
          <w:b/>
          <w:bCs/>
          <w:sz w:val="24"/>
          <w:szCs w:val="24"/>
          <w:u w:val="single"/>
          <w:lang w:eastAsia="pt-PT"/>
        </w:rPr>
        <w:t xml:space="preserve">Estambul </w:t>
      </w:r>
      <w:r>
        <w:rPr>
          <w:rFonts w:eastAsia="Times New Roman" w:cstheme="minorHAnsi"/>
          <w:b/>
          <w:bCs/>
          <w:sz w:val="24"/>
          <w:szCs w:val="24"/>
          <w:u w:val="single"/>
          <w:lang w:eastAsia="pt-PT"/>
        </w:rPr>
        <w:t>*</w:t>
      </w:r>
      <w:r w:rsidR="003B2068" w:rsidRPr="003B2068">
        <w:rPr>
          <w:i/>
          <w:color w:val="FF0000"/>
          <w:sz w:val="24"/>
          <w:szCs w:val="24"/>
        </w:rPr>
        <w:t>* Recorrido a pie: aprox. 2 km**</w:t>
      </w:r>
    </w:p>
    <w:p w14:paraId="3BAA946D" w14:textId="41CB87DD" w:rsidR="003B2068" w:rsidRPr="003B2068" w:rsidRDefault="003B2068" w:rsidP="003B2068">
      <w:pPr>
        <w:pStyle w:val="Sinespaciado"/>
        <w:jc w:val="both"/>
        <w:rPr>
          <w:bCs/>
          <w:sz w:val="24"/>
          <w:szCs w:val="24"/>
          <w:lang w:val="es-CO"/>
        </w:rPr>
      </w:pPr>
      <w:r w:rsidRPr="003B2068">
        <w:rPr>
          <w:b/>
          <w:i/>
          <w:sz w:val="24"/>
          <w:szCs w:val="24"/>
          <w:lang w:val="es-CO"/>
        </w:rPr>
        <w:t>Excursión de día completo con almuerzo:</w:t>
      </w:r>
      <w:r w:rsidRPr="003B2068">
        <w:rPr>
          <w:sz w:val="24"/>
          <w:szCs w:val="24"/>
          <w:lang w:val="es-CO"/>
        </w:rPr>
        <w:t xml:space="preserve"> Paseo por la calle </w:t>
      </w:r>
      <w:proofErr w:type="spellStart"/>
      <w:r w:rsidRPr="003B2068">
        <w:rPr>
          <w:sz w:val="24"/>
          <w:szCs w:val="24"/>
          <w:lang w:val="es-CO"/>
        </w:rPr>
        <w:t>Sogukcesme</w:t>
      </w:r>
      <w:proofErr w:type="spellEnd"/>
      <w:r w:rsidRPr="003B2068">
        <w:rPr>
          <w:sz w:val="24"/>
          <w:szCs w:val="24"/>
          <w:lang w:val="es-CO"/>
        </w:rPr>
        <w:t xml:space="preserve">, conocida por sus típicas casas de madera que hoy son hitos de la arquitectura otomana. Llegada al </w:t>
      </w:r>
      <w:r w:rsidRPr="003B2068">
        <w:rPr>
          <w:b/>
          <w:sz w:val="24"/>
          <w:szCs w:val="24"/>
          <w:lang w:val="es-CO"/>
        </w:rPr>
        <w:t xml:space="preserve">Palacio de </w:t>
      </w:r>
      <w:proofErr w:type="spellStart"/>
      <w:r w:rsidRPr="003B2068">
        <w:rPr>
          <w:b/>
          <w:sz w:val="24"/>
          <w:szCs w:val="24"/>
          <w:lang w:val="es-CO"/>
        </w:rPr>
        <w:t>Topkapi</w:t>
      </w:r>
      <w:proofErr w:type="spellEnd"/>
      <w:r w:rsidRPr="003B2068">
        <w:rPr>
          <w:sz w:val="24"/>
          <w:szCs w:val="24"/>
          <w:lang w:val="es-CO"/>
        </w:rPr>
        <w:t xml:space="preserve"> (incluida la sección del </w:t>
      </w:r>
      <w:r w:rsidRPr="003B2068">
        <w:rPr>
          <w:b/>
          <w:sz w:val="24"/>
          <w:szCs w:val="24"/>
          <w:lang w:val="es-CO"/>
        </w:rPr>
        <w:t>Harén</w:t>
      </w:r>
      <w:r w:rsidRPr="003B2068">
        <w:rPr>
          <w:sz w:val="24"/>
          <w:szCs w:val="24"/>
          <w:lang w:val="es-CO"/>
        </w:rPr>
        <w:t xml:space="preserve">), el más grande y antiguo de los palacios sobrevivientes donde solían vivir los sultanes otomanos; admire sus jardines, cocinas, el tesoro y las terrazas con vistas al Bósforo y al Cuerno de Oro. Parada para fotos en la </w:t>
      </w:r>
      <w:r w:rsidRPr="003B2068">
        <w:rPr>
          <w:b/>
          <w:sz w:val="24"/>
          <w:szCs w:val="24"/>
          <w:lang w:val="es-CO"/>
        </w:rPr>
        <w:t>Fuente del Sultán Ahmet III</w:t>
      </w:r>
      <w:r w:rsidRPr="003B2068">
        <w:rPr>
          <w:sz w:val="24"/>
          <w:szCs w:val="24"/>
          <w:lang w:val="es-CO"/>
        </w:rPr>
        <w:t xml:space="preserve">. Explore </w:t>
      </w:r>
      <w:r w:rsidRPr="003B2068">
        <w:rPr>
          <w:b/>
          <w:sz w:val="24"/>
          <w:szCs w:val="24"/>
          <w:lang w:val="es-CO"/>
        </w:rPr>
        <w:t>Santa Sofía</w:t>
      </w:r>
      <w:r w:rsidRPr="003B2068">
        <w:rPr>
          <w:sz w:val="24"/>
          <w:szCs w:val="24"/>
          <w:lang w:val="es-CO"/>
        </w:rPr>
        <w:t xml:space="preserve"> (exterior), la obra maestra de la arquitectura bizantina que se remonta al siglo VI. Visite la </w:t>
      </w:r>
      <w:r w:rsidRPr="003B2068">
        <w:rPr>
          <w:b/>
          <w:sz w:val="24"/>
          <w:szCs w:val="24"/>
          <w:lang w:val="es-CO"/>
        </w:rPr>
        <w:t>Mezquita Azul</w:t>
      </w:r>
      <w:r w:rsidRPr="003B2068">
        <w:rPr>
          <w:sz w:val="24"/>
          <w:szCs w:val="24"/>
          <w:lang w:val="es-CO"/>
        </w:rPr>
        <w:t xml:space="preserve">, revestida con más de 20.000 azulejos de Iznik, y continúe hacia el </w:t>
      </w:r>
      <w:r w:rsidRPr="003B2068">
        <w:rPr>
          <w:b/>
          <w:sz w:val="24"/>
          <w:szCs w:val="24"/>
          <w:lang w:val="es-CO"/>
        </w:rPr>
        <w:t>Hipódromo Romano</w:t>
      </w:r>
      <w:r w:rsidRPr="003B2068">
        <w:rPr>
          <w:sz w:val="24"/>
          <w:szCs w:val="24"/>
          <w:lang w:val="es-CO"/>
        </w:rPr>
        <w:t xml:space="preserve">, donde se realizaban las carreras de carros. Descubra la artesanía de Anatolia y realice compras en los túneles laberínticos del </w:t>
      </w:r>
      <w:r w:rsidRPr="003B2068">
        <w:rPr>
          <w:b/>
          <w:sz w:val="24"/>
          <w:szCs w:val="24"/>
          <w:lang w:val="es-CO"/>
        </w:rPr>
        <w:t>Gran Bazar</w:t>
      </w:r>
      <w:r w:rsidRPr="003B2068">
        <w:rPr>
          <w:sz w:val="24"/>
          <w:szCs w:val="24"/>
          <w:lang w:val="es-CO"/>
        </w:rPr>
        <w:t>.</w:t>
      </w:r>
      <w:r w:rsidR="003C6EDB">
        <w:rPr>
          <w:sz w:val="24"/>
          <w:szCs w:val="24"/>
          <w:lang w:val="es-CO"/>
        </w:rPr>
        <w:t xml:space="preserve"> </w:t>
      </w:r>
      <w:r w:rsidRPr="003B2068">
        <w:rPr>
          <w:bCs/>
          <w:sz w:val="24"/>
          <w:szCs w:val="24"/>
          <w:lang w:val="es-CO"/>
        </w:rPr>
        <w:t>Alojamiento.</w:t>
      </w:r>
    </w:p>
    <w:p w14:paraId="1A0CFEAE" w14:textId="77777777" w:rsidR="003B2068" w:rsidRPr="003B2068" w:rsidRDefault="003B2068" w:rsidP="003B2068">
      <w:pPr>
        <w:pStyle w:val="Sinespaciado"/>
        <w:jc w:val="both"/>
        <w:rPr>
          <w:b/>
          <w:bCs/>
          <w:sz w:val="24"/>
          <w:szCs w:val="24"/>
          <w:lang w:val="es-CO"/>
        </w:rPr>
      </w:pPr>
    </w:p>
    <w:p w14:paraId="7F930DF5" w14:textId="7263DF22" w:rsidR="003B2068" w:rsidRPr="003B2068" w:rsidRDefault="003C6EDB" w:rsidP="003B2068">
      <w:pPr>
        <w:jc w:val="both"/>
        <w:rPr>
          <w:rFonts w:eastAsia="Times New Roman" w:cstheme="minorHAnsi"/>
          <w:b/>
          <w:bCs/>
          <w:sz w:val="24"/>
          <w:szCs w:val="24"/>
          <w:u w:val="single"/>
          <w:lang w:eastAsia="pt-PT"/>
        </w:rPr>
      </w:pPr>
      <w:r>
        <w:rPr>
          <w:rFonts w:eastAsia="Times New Roman" w:cstheme="minorHAnsi"/>
          <w:b/>
          <w:bCs/>
          <w:sz w:val="24"/>
          <w:szCs w:val="24"/>
          <w:u w:val="single"/>
          <w:lang w:eastAsia="pt-PT"/>
        </w:rPr>
        <w:t xml:space="preserve">DIA </w:t>
      </w:r>
      <w:r w:rsidRPr="003B2068">
        <w:rPr>
          <w:rFonts w:eastAsia="Times New Roman" w:cstheme="minorHAnsi"/>
          <w:b/>
          <w:bCs/>
          <w:sz w:val="24"/>
          <w:szCs w:val="24"/>
          <w:u w:val="single"/>
          <w:lang w:eastAsia="pt-PT"/>
        </w:rPr>
        <w:t>3:</w:t>
      </w:r>
      <w:r w:rsidR="003B2068" w:rsidRPr="003B2068">
        <w:rPr>
          <w:rFonts w:eastAsia="Times New Roman" w:cstheme="minorHAnsi"/>
          <w:b/>
          <w:bCs/>
          <w:sz w:val="24"/>
          <w:szCs w:val="24"/>
          <w:u w:val="single"/>
          <w:lang w:eastAsia="pt-PT"/>
        </w:rPr>
        <w:t xml:space="preserve"> </w:t>
      </w:r>
      <w:r w:rsidRPr="003B2068">
        <w:rPr>
          <w:rFonts w:eastAsia="Times New Roman" w:cstheme="minorHAnsi"/>
          <w:b/>
          <w:bCs/>
          <w:sz w:val="24"/>
          <w:szCs w:val="24"/>
          <w:u w:val="single"/>
          <w:lang w:eastAsia="pt-PT"/>
        </w:rPr>
        <w:t xml:space="preserve">(D) </w:t>
      </w:r>
      <w:r w:rsidR="003B2068" w:rsidRPr="003B2068">
        <w:rPr>
          <w:rFonts w:eastAsia="Times New Roman" w:cstheme="minorHAnsi"/>
          <w:b/>
          <w:bCs/>
          <w:sz w:val="24"/>
          <w:szCs w:val="24"/>
          <w:u w:val="single"/>
          <w:lang w:eastAsia="pt-PT"/>
        </w:rPr>
        <w:t xml:space="preserve">Estambul </w:t>
      </w:r>
    </w:p>
    <w:p w14:paraId="4AA47B47" w14:textId="76860C48" w:rsidR="003B2068" w:rsidRPr="00313641" w:rsidRDefault="003B2068" w:rsidP="003B2068">
      <w:pPr>
        <w:pStyle w:val="Sinespaciado"/>
        <w:jc w:val="both"/>
        <w:rPr>
          <w:bCs/>
          <w:sz w:val="24"/>
          <w:szCs w:val="24"/>
          <w:lang w:val="es-CO"/>
        </w:rPr>
      </w:pPr>
      <w:r w:rsidRPr="003B2068">
        <w:rPr>
          <w:b/>
          <w:i/>
          <w:sz w:val="24"/>
          <w:szCs w:val="24"/>
          <w:lang w:val="es-CO"/>
        </w:rPr>
        <w:t xml:space="preserve">Excursión de medio </w:t>
      </w:r>
      <w:r w:rsidR="003C6EDB" w:rsidRPr="003B2068">
        <w:rPr>
          <w:b/>
          <w:i/>
          <w:sz w:val="24"/>
          <w:szCs w:val="24"/>
          <w:lang w:val="es-CO"/>
        </w:rPr>
        <w:t>día:</w:t>
      </w:r>
      <w:r w:rsidRPr="003B2068">
        <w:rPr>
          <w:sz w:val="24"/>
          <w:szCs w:val="24"/>
          <w:lang w:val="es-CO"/>
        </w:rPr>
        <w:t xml:space="preserve"> </w:t>
      </w:r>
      <w:r w:rsidRPr="003B2068">
        <w:rPr>
          <w:bCs/>
          <w:sz w:val="24"/>
          <w:szCs w:val="24"/>
          <w:lang w:val="es-CO"/>
        </w:rPr>
        <w:t xml:space="preserve">Caminata a lo largo del Cuerno de Oro, el estuario que divide la parte europea de Estambul. Tiempo libre en el </w:t>
      </w:r>
      <w:r w:rsidRPr="003B2068">
        <w:rPr>
          <w:b/>
          <w:bCs/>
          <w:sz w:val="24"/>
          <w:szCs w:val="24"/>
          <w:lang w:val="es-CO"/>
        </w:rPr>
        <w:t>Bazar Egipcio</w:t>
      </w:r>
      <w:r w:rsidRPr="003B2068">
        <w:rPr>
          <w:bCs/>
          <w:sz w:val="24"/>
          <w:szCs w:val="24"/>
          <w:lang w:val="es-CO"/>
        </w:rPr>
        <w:t xml:space="preserve">, un mercado animado y lleno de aromas y movimiento, cuyas calles desprenden todo el sabor de Oriente. Luego, </w:t>
      </w:r>
      <w:r w:rsidRPr="003B2068">
        <w:rPr>
          <w:b/>
          <w:bCs/>
          <w:sz w:val="24"/>
          <w:szCs w:val="24"/>
          <w:lang w:val="es-CO"/>
        </w:rPr>
        <w:t>un paseo en barco por el Bósforo</w:t>
      </w:r>
      <w:r w:rsidRPr="003B2068">
        <w:rPr>
          <w:bCs/>
          <w:sz w:val="24"/>
          <w:szCs w:val="24"/>
          <w:lang w:val="es-CO"/>
        </w:rPr>
        <w:t xml:space="preserve">, que conecta el Mar Negro con el Mar de Mármara. Durante la travesía, podrá admirar las hermosas orillas europeas y asiáticas de Estambul, con sus palacios, fortalezas y elegantes casas de madera. </w:t>
      </w:r>
      <w:r w:rsidRPr="003B2068">
        <w:rPr>
          <w:rFonts w:eastAsia="Arial Unicode MS" w:cstheme="minorHAnsi"/>
          <w:sz w:val="24"/>
          <w:szCs w:val="24"/>
          <w:lang w:val="es-CO"/>
        </w:rPr>
        <w:t xml:space="preserve">En el </w:t>
      </w:r>
      <w:r w:rsidRPr="003B2068">
        <w:rPr>
          <w:rFonts w:eastAsia="Arial Unicode MS" w:cstheme="minorHAnsi"/>
          <w:bCs/>
          <w:sz w:val="24"/>
          <w:szCs w:val="24"/>
          <w:lang w:val="es-CO"/>
        </w:rPr>
        <w:t>último día en Estambul</w:t>
      </w:r>
      <w:r w:rsidRPr="003B2068">
        <w:rPr>
          <w:rFonts w:eastAsia="Arial Unicode MS" w:cstheme="minorHAnsi"/>
          <w:sz w:val="24"/>
          <w:szCs w:val="24"/>
          <w:lang w:val="es-CO"/>
        </w:rPr>
        <w:t>, tarde libre para explorar la ciudad por cuenta propia.</w:t>
      </w:r>
      <w:r w:rsidRPr="003B2068">
        <w:rPr>
          <w:rFonts w:eastAsia="Arial Unicode MS" w:cstheme="minorHAnsi"/>
          <w:sz w:val="24"/>
          <w:szCs w:val="24"/>
          <w:lang w:val="es-CO"/>
        </w:rPr>
        <w:br/>
      </w:r>
      <w:r w:rsidRPr="003B2068">
        <w:rPr>
          <w:rFonts w:eastAsia="Arial Unicode MS" w:cstheme="minorHAnsi"/>
          <w:bCs/>
          <w:sz w:val="24"/>
          <w:szCs w:val="24"/>
          <w:lang w:val="es-CO"/>
        </w:rPr>
        <w:t>Alojamiento.</w:t>
      </w:r>
    </w:p>
    <w:p w14:paraId="231A2E5C" w14:textId="77777777" w:rsidR="003B2068" w:rsidRPr="003B2068" w:rsidRDefault="003B2068" w:rsidP="003B2068">
      <w:pPr>
        <w:pStyle w:val="Sinespaciado"/>
        <w:jc w:val="both"/>
        <w:rPr>
          <w:rFonts w:eastAsia="Arial Unicode MS" w:cstheme="minorHAnsi"/>
          <w:sz w:val="24"/>
          <w:szCs w:val="24"/>
          <w:lang w:val="es-CO"/>
        </w:rPr>
      </w:pPr>
    </w:p>
    <w:p w14:paraId="3E71318D" w14:textId="6E3DB77B" w:rsidR="003B2068" w:rsidRPr="003B2068" w:rsidRDefault="003C6EDB" w:rsidP="003B2068">
      <w:pPr>
        <w:jc w:val="both"/>
        <w:rPr>
          <w:rFonts w:eastAsia="Times New Roman"/>
          <w:b/>
          <w:bCs/>
          <w:sz w:val="24"/>
          <w:szCs w:val="24"/>
          <w:u w:val="single"/>
          <w:lang w:eastAsia="pt-PT"/>
        </w:rPr>
      </w:pPr>
      <w:r>
        <w:rPr>
          <w:rFonts w:eastAsia="Times New Roman"/>
          <w:b/>
          <w:bCs/>
          <w:sz w:val="24"/>
          <w:szCs w:val="24"/>
          <w:u w:val="single"/>
          <w:lang w:eastAsia="pt-PT"/>
        </w:rPr>
        <w:lastRenderedPageBreak/>
        <w:t xml:space="preserve">DIA </w:t>
      </w:r>
      <w:r w:rsidRPr="003B2068">
        <w:rPr>
          <w:rFonts w:eastAsia="Times New Roman"/>
          <w:b/>
          <w:bCs/>
          <w:sz w:val="24"/>
          <w:szCs w:val="24"/>
          <w:u w:val="single"/>
          <w:lang w:eastAsia="pt-PT"/>
        </w:rPr>
        <w:t>4:</w:t>
      </w:r>
      <w:r w:rsidR="003B2068" w:rsidRPr="003B2068">
        <w:rPr>
          <w:rFonts w:eastAsia="Times New Roman"/>
          <w:b/>
          <w:bCs/>
          <w:sz w:val="24"/>
          <w:szCs w:val="24"/>
          <w:u w:val="single"/>
          <w:lang w:eastAsia="pt-PT"/>
        </w:rPr>
        <w:t xml:space="preserve"> </w:t>
      </w:r>
      <w:r w:rsidRPr="003B2068">
        <w:rPr>
          <w:rFonts w:eastAsia="Times New Roman" w:cstheme="minorHAnsi"/>
          <w:b/>
          <w:bCs/>
          <w:sz w:val="24"/>
          <w:szCs w:val="24"/>
          <w:u w:val="single"/>
          <w:lang w:eastAsia="pt-PT"/>
        </w:rPr>
        <w:t>(D)</w:t>
      </w:r>
      <w:r>
        <w:rPr>
          <w:rFonts w:eastAsia="Times New Roman" w:cstheme="minorHAnsi"/>
          <w:b/>
          <w:bCs/>
          <w:sz w:val="24"/>
          <w:szCs w:val="24"/>
          <w:u w:val="single"/>
          <w:lang w:eastAsia="pt-PT"/>
        </w:rPr>
        <w:t xml:space="preserve"> </w:t>
      </w:r>
      <w:r w:rsidRPr="003B2068">
        <w:rPr>
          <w:rFonts w:eastAsia="Times New Roman" w:cstheme="minorHAnsi"/>
          <w:b/>
          <w:bCs/>
          <w:sz w:val="24"/>
          <w:szCs w:val="24"/>
          <w:u w:val="single"/>
          <w:lang w:eastAsia="pt-PT"/>
        </w:rPr>
        <w:t>Estambul</w:t>
      </w:r>
      <w:r w:rsidRPr="003B2068">
        <w:rPr>
          <w:rFonts w:eastAsia="Times New Roman"/>
          <w:b/>
          <w:bCs/>
          <w:sz w:val="24"/>
          <w:szCs w:val="24"/>
          <w:u w:val="single"/>
          <w:lang w:eastAsia="pt-PT"/>
        </w:rPr>
        <w:t xml:space="preserve"> </w:t>
      </w:r>
      <w:r>
        <w:rPr>
          <w:rFonts w:eastAsia="Times New Roman"/>
          <w:b/>
          <w:bCs/>
          <w:sz w:val="24"/>
          <w:szCs w:val="24"/>
          <w:u w:val="single"/>
          <w:lang w:eastAsia="pt-PT"/>
        </w:rPr>
        <w:t xml:space="preserve">- </w:t>
      </w:r>
      <w:r w:rsidRPr="003B2068">
        <w:rPr>
          <w:rFonts w:eastAsia="Times New Roman"/>
          <w:b/>
          <w:bCs/>
          <w:sz w:val="24"/>
          <w:szCs w:val="24"/>
          <w:u w:val="single"/>
          <w:lang w:eastAsia="pt-PT"/>
        </w:rPr>
        <w:t>Capadocia</w:t>
      </w:r>
    </w:p>
    <w:p w14:paraId="1786B58F" w14:textId="72EDBF27" w:rsidR="003B2068" w:rsidRPr="003B2068" w:rsidRDefault="003B2068" w:rsidP="003B2068">
      <w:pPr>
        <w:pStyle w:val="Sinespaciado"/>
        <w:jc w:val="both"/>
        <w:rPr>
          <w:i/>
          <w:color w:val="FF0000"/>
          <w:sz w:val="24"/>
          <w:szCs w:val="24"/>
          <w:lang w:val="es-CO"/>
        </w:rPr>
      </w:pPr>
      <w:r w:rsidRPr="003B2068">
        <w:rPr>
          <w:rFonts w:cs="Tahoma"/>
          <w:bCs/>
          <w:color w:val="000000"/>
          <w:sz w:val="24"/>
          <w:szCs w:val="24"/>
          <w:shd w:val="clear" w:color="auto" w:fill="FFFFFF"/>
          <w:lang w:val="es-CO"/>
        </w:rPr>
        <w:t>Traslado al aeropuerto de Estambul (IST o SAW) y vuelo (</w:t>
      </w:r>
      <w:r w:rsidRPr="003B2068">
        <w:rPr>
          <w:rFonts w:cs="Tahoma"/>
          <w:bCs/>
          <w:i/>
          <w:color w:val="000000"/>
          <w:sz w:val="24"/>
          <w:szCs w:val="24"/>
          <w:shd w:val="clear" w:color="auto" w:fill="FFFFFF"/>
          <w:lang w:val="es-CO"/>
        </w:rPr>
        <w:t>el vuelo doméstico está incluido</w:t>
      </w:r>
      <w:r w:rsidRPr="003B2068">
        <w:rPr>
          <w:rFonts w:cs="Tahoma"/>
          <w:bCs/>
          <w:color w:val="000000"/>
          <w:sz w:val="24"/>
          <w:szCs w:val="24"/>
          <w:shd w:val="clear" w:color="auto" w:fill="FFFFFF"/>
          <w:lang w:val="es-CO"/>
        </w:rPr>
        <w:t>) con destino a Capadocia (ASR o NAV). Llegada y traslado al hotel.</w:t>
      </w:r>
      <w:r w:rsidR="00313641">
        <w:rPr>
          <w:rFonts w:cs="Tahoma"/>
          <w:bCs/>
          <w:color w:val="000000"/>
          <w:sz w:val="24"/>
          <w:szCs w:val="24"/>
          <w:shd w:val="clear" w:color="auto" w:fill="FFFFFF"/>
          <w:lang w:val="es-CO"/>
        </w:rPr>
        <w:t xml:space="preserve"> </w:t>
      </w:r>
      <w:r w:rsidRPr="003B2068">
        <w:rPr>
          <w:rFonts w:cs="Tahoma"/>
          <w:bCs/>
          <w:color w:val="000000"/>
          <w:sz w:val="24"/>
          <w:szCs w:val="24"/>
          <w:shd w:val="clear" w:color="auto" w:fill="FFFFFF"/>
          <w:lang w:val="es-CO"/>
        </w:rPr>
        <w:t>Alojamiento.</w:t>
      </w:r>
    </w:p>
    <w:p w14:paraId="25EFDF6E" w14:textId="77777777" w:rsidR="003B2068" w:rsidRPr="003B2068" w:rsidRDefault="003B2068" w:rsidP="003B2068">
      <w:pPr>
        <w:jc w:val="both"/>
        <w:rPr>
          <w:rFonts w:eastAsia="Times New Roman"/>
          <w:b/>
          <w:bCs/>
          <w:sz w:val="24"/>
          <w:szCs w:val="24"/>
          <w:u w:val="single"/>
          <w:lang w:eastAsia="pt-PT"/>
        </w:rPr>
      </w:pPr>
    </w:p>
    <w:p w14:paraId="7E5B4670" w14:textId="6373C31A" w:rsidR="003B2068" w:rsidRPr="003B2068" w:rsidRDefault="003C6EDB" w:rsidP="003B2068">
      <w:pPr>
        <w:jc w:val="both"/>
        <w:rPr>
          <w:rFonts w:eastAsia="Times New Roman"/>
          <w:b/>
          <w:bCs/>
          <w:sz w:val="24"/>
          <w:szCs w:val="24"/>
          <w:u w:val="single"/>
          <w:lang w:eastAsia="pt-PT"/>
        </w:rPr>
      </w:pPr>
      <w:r>
        <w:rPr>
          <w:rFonts w:eastAsia="Times New Roman"/>
          <w:b/>
          <w:bCs/>
          <w:sz w:val="24"/>
          <w:szCs w:val="24"/>
          <w:u w:val="single"/>
          <w:lang w:eastAsia="pt-PT"/>
        </w:rPr>
        <w:t xml:space="preserve">DIA </w:t>
      </w:r>
      <w:r w:rsidRPr="003B2068">
        <w:rPr>
          <w:rFonts w:eastAsia="Times New Roman"/>
          <w:b/>
          <w:bCs/>
          <w:sz w:val="24"/>
          <w:szCs w:val="24"/>
          <w:u w:val="single"/>
          <w:lang w:eastAsia="pt-PT"/>
        </w:rPr>
        <w:t>5:</w:t>
      </w:r>
      <w:r w:rsidR="003B2068" w:rsidRPr="003B2068">
        <w:rPr>
          <w:rFonts w:eastAsia="Times New Roman"/>
          <w:b/>
          <w:bCs/>
          <w:sz w:val="24"/>
          <w:szCs w:val="24"/>
          <w:u w:val="single"/>
          <w:lang w:eastAsia="pt-PT"/>
        </w:rPr>
        <w:t xml:space="preserve"> </w:t>
      </w:r>
      <w:r w:rsidRPr="003B2068">
        <w:rPr>
          <w:rFonts w:eastAsia="Times New Roman" w:cstheme="minorHAnsi"/>
          <w:b/>
          <w:bCs/>
          <w:sz w:val="24"/>
          <w:szCs w:val="24"/>
          <w:u w:val="single"/>
          <w:lang w:eastAsia="pt-PT"/>
        </w:rPr>
        <w:t>(D</w:t>
      </w:r>
      <w:r w:rsidR="003B2068" w:rsidRPr="003B2068">
        <w:rPr>
          <w:rFonts w:eastAsia="Times New Roman" w:cstheme="minorHAnsi"/>
          <w:b/>
          <w:bCs/>
          <w:sz w:val="24"/>
          <w:szCs w:val="24"/>
          <w:u w:val="single"/>
          <w:lang w:eastAsia="pt-PT"/>
        </w:rPr>
        <w:t xml:space="preserve"> + A + </w:t>
      </w:r>
      <w:r w:rsidRPr="003B2068">
        <w:rPr>
          <w:rFonts w:eastAsia="Times New Roman" w:cstheme="minorHAnsi"/>
          <w:b/>
          <w:bCs/>
          <w:sz w:val="24"/>
          <w:szCs w:val="24"/>
          <w:u w:val="single"/>
          <w:lang w:eastAsia="pt-PT"/>
        </w:rPr>
        <w:t>C)</w:t>
      </w:r>
      <w:r>
        <w:rPr>
          <w:rFonts w:eastAsia="Times New Roman" w:cstheme="minorHAnsi"/>
          <w:b/>
          <w:bCs/>
          <w:sz w:val="24"/>
          <w:szCs w:val="24"/>
          <w:u w:val="single"/>
          <w:lang w:eastAsia="pt-PT"/>
        </w:rPr>
        <w:t xml:space="preserve"> </w:t>
      </w:r>
      <w:r w:rsidR="003B2068" w:rsidRPr="003B2068">
        <w:rPr>
          <w:rFonts w:eastAsia="Times New Roman"/>
          <w:b/>
          <w:bCs/>
          <w:sz w:val="24"/>
          <w:szCs w:val="24"/>
          <w:u w:val="single"/>
          <w:lang w:eastAsia="pt-PT"/>
        </w:rPr>
        <w:t>Capadocia</w:t>
      </w:r>
    </w:p>
    <w:p w14:paraId="0EAA41D5" w14:textId="77777777" w:rsidR="003B2068" w:rsidRPr="003B2068" w:rsidRDefault="003B2068" w:rsidP="003B2068">
      <w:pPr>
        <w:jc w:val="both"/>
        <w:rPr>
          <w:i/>
          <w:color w:val="0070C0"/>
          <w:sz w:val="24"/>
          <w:szCs w:val="24"/>
        </w:rPr>
      </w:pPr>
      <w:r w:rsidRPr="003B2068">
        <w:rPr>
          <w:i/>
          <w:color w:val="0070C0"/>
          <w:sz w:val="24"/>
          <w:szCs w:val="24"/>
        </w:rPr>
        <w:t>(Excursión opcional en globo aerostático al amanecer: vuelo para admirar el deslumbrante paisaje lunar de Capadocia, sobre las chimeneas de hadas, huertos y viñedos)</w:t>
      </w:r>
    </w:p>
    <w:p w14:paraId="34AC47B2" w14:textId="77777777" w:rsidR="003B2068" w:rsidRPr="003B2068" w:rsidRDefault="003B2068" w:rsidP="003B2068">
      <w:pPr>
        <w:pStyle w:val="Sinespaciado"/>
        <w:jc w:val="both"/>
        <w:rPr>
          <w:i/>
          <w:color w:val="FF0000"/>
          <w:sz w:val="24"/>
          <w:szCs w:val="24"/>
          <w:lang w:val="es-CO"/>
        </w:rPr>
      </w:pPr>
      <w:r w:rsidRPr="003B2068">
        <w:rPr>
          <w:i/>
          <w:color w:val="FF0000"/>
          <w:sz w:val="24"/>
          <w:szCs w:val="24"/>
          <w:lang w:val="es-CO"/>
        </w:rPr>
        <w:t>** Caminar en terreno irregular**</w:t>
      </w:r>
    </w:p>
    <w:p w14:paraId="581A958C" w14:textId="342901E7" w:rsidR="003B2068" w:rsidRPr="003B2068" w:rsidRDefault="003B2068" w:rsidP="003B2068">
      <w:pPr>
        <w:jc w:val="both"/>
        <w:rPr>
          <w:rFonts w:cs="Tahoma"/>
          <w:bCs/>
          <w:sz w:val="24"/>
          <w:szCs w:val="24"/>
        </w:rPr>
      </w:pPr>
      <w:r w:rsidRPr="003B2068">
        <w:rPr>
          <w:rFonts w:cs="Tahoma"/>
          <w:b/>
          <w:bCs/>
          <w:i/>
          <w:sz w:val="24"/>
          <w:szCs w:val="24"/>
        </w:rPr>
        <w:t xml:space="preserve">Excursión de día completo con </w:t>
      </w:r>
      <w:r w:rsidR="003C6EDB" w:rsidRPr="003B2068">
        <w:rPr>
          <w:rFonts w:cs="Tahoma"/>
          <w:b/>
          <w:bCs/>
          <w:i/>
          <w:sz w:val="24"/>
          <w:szCs w:val="24"/>
        </w:rPr>
        <w:t>almuerzo:</w:t>
      </w:r>
      <w:r w:rsidRPr="003B2068">
        <w:rPr>
          <w:rFonts w:cs="Tahoma"/>
          <w:bCs/>
          <w:sz w:val="24"/>
          <w:szCs w:val="24"/>
        </w:rPr>
        <w:t xml:space="preserve">  Por la ma</w:t>
      </w:r>
      <w:r w:rsidRPr="003B2068">
        <w:rPr>
          <w:rFonts w:cs="Tahoma" w:hint="eastAsia"/>
          <w:bCs/>
          <w:sz w:val="24"/>
          <w:szCs w:val="24"/>
        </w:rPr>
        <w:t>ñ</w:t>
      </w:r>
      <w:r w:rsidRPr="003B2068">
        <w:rPr>
          <w:rFonts w:cs="Tahoma"/>
          <w:bCs/>
          <w:sz w:val="24"/>
          <w:szCs w:val="24"/>
        </w:rPr>
        <w:t xml:space="preserve">ana, visitaremos el </w:t>
      </w:r>
      <w:r w:rsidRPr="003B2068">
        <w:rPr>
          <w:rFonts w:cs="Tahoma"/>
          <w:b/>
          <w:bCs/>
          <w:sz w:val="24"/>
          <w:szCs w:val="24"/>
        </w:rPr>
        <w:t xml:space="preserve">Valle de </w:t>
      </w:r>
      <w:proofErr w:type="spellStart"/>
      <w:r w:rsidRPr="003B2068">
        <w:rPr>
          <w:rFonts w:cs="Tahoma"/>
          <w:b/>
          <w:bCs/>
          <w:sz w:val="24"/>
          <w:szCs w:val="24"/>
        </w:rPr>
        <w:t>G</w:t>
      </w:r>
      <w:r w:rsidRPr="003B2068">
        <w:rPr>
          <w:rFonts w:cs="Tahoma" w:hint="eastAsia"/>
          <w:b/>
          <w:bCs/>
          <w:sz w:val="24"/>
          <w:szCs w:val="24"/>
        </w:rPr>
        <w:t>ö</w:t>
      </w:r>
      <w:r w:rsidRPr="003B2068">
        <w:rPr>
          <w:rFonts w:cs="Tahoma"/>
          <w:b/>
          <w:bCs/>
          <w:sz w:val="24"/>
          <w:szCs w:val="24"/>
        </w:rPr>
        <w:t>reme</w:t>
      </w:r>
      <w:proofErr w:type="spellEnd"/>
      <w:r w:rsidRPr="003B2068">
        <w:rPr>
          <w:rFonts w:cs="Tahoma"/>
          <w:bCs/>
          <w:sz w:val="24"/>
          <w:szCs w:val="24"/>
        </w:rPr>
        <w:t xml:space="preserve">, con sus chimeneas de hadas </w:t>
      </w:r>
      <w:r w:rsidRPr="003B2068">
        <w:rPr>
          <w:rFonts w:cs="Tahoma" w:hint="eastAsia"/>
          <w:bCs/>
          <w:sz w:val="24"/>
          <w:szCs w:val="24"/>
        </w:rPr>
        <w:t>ú</w:t>
      </w:r>
      <w:r w:rsidRPr="003B2068">
        <w:rPr>
          <w:rFonts w:cs="Tahoma"/>
          <w:bCs/>
          <w:sz w:val="24"/>
          <w:szCs w:val="24"/>
        </w:rPr>
        <w:t xml:space="preserve">nicas y fascinantes formaciones rocosas, y el </w:t>
      </w:r>
      <w:r w:rsidRPr="003B2068">
        <w:rPr>
          <w:rFonts w:cs="Tahoma"/>
          <w:b/>
          <w:bCs/>
          <w:sz w:val="24"/>
          <w:szCs w:val="24"/>
        </w:rPr>
        <w:t xml:space="preserve">Museo al Aire Libre de </w:t>
      </w:r>
      <w:proofErr w:type="spellStart"/>
      <w:r w:rsidRPr="003B2068">
        <w:rPr>
          <w:rFonts w:cs="Tahoma"/>
          <w:b/>
          <w:bCs/>
          <w:sz w:val="24"/>
          <w:szCs w:val="24"/>
        </w:rPr>
        <w:t>G</w:t>
      </w:r>
      <w:r w:rsidRPr="003B2068">
        <w:rPr>
          <w:rFonts w:cs="Tahoma" w:hint="eastAsia"/>
          <w:b/>
          <w:bCs/>
          <w:sz w:val="24"/>
          <w:szCs w:val="24"/>
        </w:rPr>
        <w:t>ö</w:t>
      </w:r>
      <w:r w:rsidRPr="003B2068">
        <w:rPr>
          <w:rFonts w:cs="Tahoma"/>
          <w:b/>
          <w:bCs/>
          <w:sz w:val="24"/>
          <w:szCs w:val="24"/>
        </w:rPr>
        <w:t>reme</w:t>
      </w:r>
      <w:proofErr w:type="spellEnd"/>
      <w:r w:rsidRPr="003B2068">
        <w:rPr>
          <w:rFonts w:cs="Tahoma"/>
          <w:bCs/>
          <w:sz w:val="24"/>
          <w:szCs w:val="24"/>
        </w:rPr>
        <w:t>, reconocido como Patrimonio Mundial por la UNESCO, un antiguo complejo mon</w:t>
      </w:r>
      <w:r w:rsidRPr="003B2068">
        <w:rPr>
          <w:rFonts w:cs="Tahoma" w:hint="eastAsia"/>
          <w:bCs/>
          <w:sz w:val="24"/>
          <w:szCs w:val="24"/>
        </w:rPr>
        <w:t>á</w:t>
      </w:r>
      <w:r w:rsidRPr="003B2068">
        <w:rPr>
          <w:rFonts w:cs="Tahoma"/>
          <w:bCs/>
          <w:sz w:val="24"/>
          <w:szCs w:val="24"/>
        </w:rPr>
        <w:t xml:space="preserve">stico con iglesias, capillas y monasterios excavados en la roca. Luego, continuaremos hacia </w:t>
      </w:r>
      <w:proofErr w:type="spellStart"/>
      <w:r w:rsidRPr="003B2068">
        <w:rPr>
          <w:rFonts w:cs="Tahoma"/>
          <w:b/>
          <w:bCs/>
          <w:sz w:val="24"/>
          <w:szCs w:val="24"/>
        </w:rPr>
        <w:t>Uchisar</w:t>
      </w:r>
      <w:proofErr w:type="spellEnd"/>
      <w:r w:rsidRPr="003B2068">
        <w:rPr>
          <w:rFonts w:cs="Tahoma"/>
          <w:bCs/>
          <w:sz w:val="24"/>
          <w:szCs w:val="24"/>
        </w:rPr>
        <w:t>, el punto m</w:t>
      </w:r>
      <w:r w:rsidRPr="003B2068">
        <w:rPr>
          <w:rFonts w:cs="Tahoma" w:hint="eastAsia"/>
          <w:bCs/>
          <w:sz w:val="24"/>
          <w:szCs w:val="24"/>
        </w:rPr>
        <w:t>á</w:t>
      </w:r>
      <w:r w:rsidRPr="003B2068">
        <w:rPr>
          <w:rFonts w:cs="Tahoma"/>
          <w:bCs/>
          <w:sz w:val="24"/>
          <w:szCs w:val="24"/>
        </w:rPr>
        <w:t xml:space="preserve">s alto de Capadocia. Visita al </w:t>
      </w:r>
      <w:r w:rsidRPr="003B2068">
        <w:rPr>
          <w:rFonts w:cs="Tahoma"/>
          <w:b/>
          <w:bCs/>
          <w:sz w:val="24"/>
          <w:szCs w:val="24"/>
        </w:rPr>
        <w:t xml:space="preserve">Valle de </w:t>
      </w:r>
      <w:proofErr w:type="spellStart"/>
      <w:r w:rsidRPr="003B2068">
        <w:rPr>
          <w:rFonts w:cs="Tahoma"/>
          <w:b/>
          <w:bCs/>
          <w:sz w:val="24"/>
          <w:szCs w:val="24"/>
        </w:rPr>
        <w:t>Avcilar</w:t>
      </w:r>
      <w:proofErr w:type="spellEnd"/>
      <w:r w:rsidRPr="003B2068">
        <w:rPr>
          <w:rFonts w:cs="Tahoma"/>
          <w:bCs/>
          <w:sz w:val="24"/>
          <w:szCs w:val="24"/>
        </w:rPr>
        <w:t>, famoso por sus chimeneas de hadas con forma de hongo y por las maravillas geol</w:t>
      </w:r>
      <w:r w:rsidRPr="003B2068">
        <w:rPr>
          <w:rFonts w:cs="Tahoma" w:hint="eastAsia"/>
          <w:bCs/>
          <w:sz w:val="24"/>
          <w:szCs w:val="24"/>
        </w:rPr>
        <w:t>ó</w:t>
      </w:r>
      <w:r w:rsidRPr="003B2068">
        <w:rPr>
          <w:rFonts w:cs="Tahoma"/>
          <w:bCs/>
          <w:sz w:val="24"/>
          <w:szCs w:val="24"/>
        </w:rPr>
        <w:t>gicas de la regi</w:t>
      </w:r>
      <w:r w:rsidRPr="003B2068">
        <w:rPr>
          <w:rFonts w:cs="Tahoma" w:hint="eastAsia"/>
          <w:bCs/>
          <w:sz w:val="24"/>
          <w:szCs w:val="24"/>
        </w:rPr>
        <w:t>ó</w:t>
      </w:r>
      <w:r w:rsidRPr="003B2068">
        <w:rPr>
          <w:rFonts w:cs="Tahoma"/>
          <w:bCs/>
          <w:sz w:val="24"/>
          <w:szCs w:val="24"/>
        </w:rPr>
        <w:t>n. Finalmente, visita a centros de artesan</w:t>
      </w:r>
      <w:r w:rsidRPr="003B2068">
        <w:rPr>
          <w:rFonts w:cs="Tahoma" w:hint="eastAsia"/>
          <w:bCs/>
          <w:sz w:val="24"/>
          <w:szCs w:val="24"/>
        </w:rPr>
        <w:t>í</w:t>
      </w:r>
      <w:r w:rsidRPr="003B2068">
        <w:rPr>
          <w:rFonts w:cs="Tahoma"/>
          <w:bCs/>
          <w:sz w:val="24"/>
          <w:szCs w:val="24"/>
        </w:rPr>
        <w:t>a, cer</w:t>
      </w:r>
      <w:r w:rsidRPr="003B2068">
        <w:rPr>
          <w:rFonts w:cs="Tahoma" w:hint="eastAsia"/>
          <w:bCs/>
          <w:sz w:val="24"/>
          <w:szCs w:val="24"/>
        </w:rPr>
        <w:t>á</w:t>
      </w:r>
      <w:r w:rsidRPr="003B2068">
        <w:rPr>
          <w:rFonts w:cs="Tahoma"/>
          <w:bCs/>
          <w:sz w:val="24"/>
          <w:szCs w:val="24"/>
        </w:rPr>
        <w:t>mica y joyer</w:t>
      </w:r>
      <w:r w:rsidRPr="003B2068">
        <w:rPr>
          <w:rFonts w:cs="Tahoma" w:hint="eastAsia"/>
          <w:bCs/>
          <w:sz w:val="24"/>
          <w:szCs w:val="24"/>
        </w:rPr>
        <w:t>í</w:t>
      </w:r>
      <w:r w:rsidRPr="003B2068">
        <w:rPr>
          <w:rFonts w:cs="Tahoma"/>
          <w:bCs/>
          <w:sz w:val="24"/>
          <w:szCs w:val="24"/>
        </w:rPr>
        <w:t>a.</w:t>
      </w:r>
      <w:r w:rsidR="003C6EDB">
        <w:rPr>
          <w:rFonts w:cs="Tahoma"/>
          <w:bCs/>
          <w:sz w:val="24"/>
          <w:szCs w:val="24"/>
        </w:rPr>
        <w:t xml:space="preserve"> </w:t>
      </w:r>
      <w:r w:rsidRPr="003B2068">
        <w:rPr>
          <w:rFonts w:cs="Tahoma"/>
          <w:bCs/>
          <w:sz w:val="24"/>
          <w:szCs w:val="24"/>
        </w:rPr>
        <w:t>Cena y alojamiento.</w:t>
      </w:r>
    </w:p>
    <w:p w14:paraId="0EE7FEEB" w14:textId="77777777" w:rsidR="003B2068" w:rsidRPr="003B2068" w:rsidRDefault="003B2068" w:rsidP="003B2068">
      <w:pPr>
        <w:pStyle w:val="Sinespaciado"/>
        <w:jc w:val="both"/>
        <w:rPr>
          <w:rFonts w:eastAsia="Arial Unicode MS" w:cstheme="minorHAnsi"/>
          <w:sz w:val="24"/>
          <w:szCs w:val="24"/>
          <w:lang w:val="es-CO"/>
        </w:rPr>
      </w:pPr>
    </w:p>
    <w:p w14:paraId="752B35CA" w14:textId="4152D534" w:rsidR="003B2068" w:rsidRPr="003B2068" w:rsidRDefault="003C6EDB" w:rsidP="003B2068">
      <w:pPr>
        <w:jc w:val="both"/>
        <w:rPr>
          <w:rFonts w:eastAsia="Times New Roman"/>
          <w:b/>
          <w:bCs/>
          <w:sz w:val="24"/>
          <w:szCs w:val="24"/>
          <w:u w:val="single"/>
          <w:lang w:eastAsia="pt-PT"/>
        </w:rPr>
      </w:pPr>
      <w:r>
        <w:rPr>
          <w:rFonts w:eastAsia="Times New Roman"/>
          <w:b/>
          <w:bCs/>
          <w:sz w:val="24"/>
          <w:szCs w:val="24"/>
          <w:u w:val="single"/>
          <w:lang w:eastAsia="pt-PT"/>
        </w:rPr>
        <w:t xml:space="preserve">DIA </w:t>
      </w:r>
      <w:r w:rsidRPr="003B2068">
        <w:rPr>
          <w:rFonts w:eastAsia="Times New Roman"/>
          <w:b/>
          <w:bCs/>
          <w:sz w:val="24"/>
          <w:szCs w:val="24"/>
          <w:u w:val="single"/>
          <w:lang w:eastAsia="pt-PT"/>
        </w:rPr>
        <w:t>6:</w:t>
      </w:r>
      <w:r w:rsidR="003B2068" w:rsidRPr="003B2068">
        <w:rPr>
          <w:rFonts w:eastAsia="Times New Roman"/>
          <w:b/>
          <w:bCs/>
          <w:sz w:val="24"/>
          <w:szCs w:val="24"/>
          <w:u w:val="single"/>
          <w:lang w:eastAsia="pt-PT"/>
        </w:rPr>
        <w:t xml:space="preserve"> </w:t>
      </w:r>
      <w:r w:rsidRPr="003B2068">
        <w:rPr>
          <w:rFonts w:eastAsia="Times New Roman" w:cstheme="minorHAnsi"/>
          <w:b/>
          <w:bCs/>
          <w:sz w:val="24"/>
          <w:szCs w:val="24"/>
          <w:u w:val="single"/>
          <w:lang w:eastAsia="pt-PT"/>
        </w:rPr>
        <w:t>(D)</w:t>
      </w:r>
      <w:r w:rsidRPr="003B2068">
        <w:rPr>
          <w:rFonts w:eastAsia="Times New Roman"/>
          <w:b/>
          <w:bCs/>
          <w:sz w:val="24"/>
          <w:szCs w:val="24"/>
          <w:u w:val="single"/>
          <w:lang w:eastAsia="pt-PT"/>
        </w:rPr>
        <w:t xml:space="preserve"> Capadocia </w:t>
      </w:r>
      <w:r>
        <w:rPr>
          <w:rFonts w:eastAsia="Times New Roman"/>
          <w:b/>
          <w:bCs/>
          <w:sz w:val="24"/>
          <w:szCs w:val="24"/>
          <w:u w:val="single"/>
          <w:lang w:eastAsia="pt-PT"/>
        </w:rPr>
        <w:t xml:space="preserve">- </w:t>
      </w:r>
      <w:r w:rsidRPr="003B2068">
        <w:rPr>
          <w:rFonts w:eastAsia="Times New Roman"/>
          <w:b/>
          <w:bCs/>
          <w:sz w:val="24"/>
          <w:szCs w:val="24"/>
          <w:u w:val="single"/>
          <w:lang w:eastAsia="pt-PT"/>
        </w:rPr>
        <w:t>Izmir</w:t>
      </w:r>
      <w:r w:rsidR="003B2068" w:rsidRPr="003B2068">
        <w:rPr>
          <w:rFonts w:eastAsia="Times New Roman"/>
          <w:b/>
          <w:bCs/>
          <w:sz w:val="24"/>
          <w:szCs w:val="24"/>
          <w:u w:val="single"/>
          <w:lang w:eastAsia="pt-PT"/>
        </w:rPr>
        <w:t xml:space="preserve"> / </w:t>
      </w:r>
      <w:proofErr w:type="spellStart"/>
      <w:r w:rsidR="003B2068" w:rsidRPr="003B2068">
        <w:rPr>
          <w:rFonts w:eastAsia="Times New Roman"/>
          <w:b/>
          <w:bCs/>
          <w:sz w:val="24"/>
          <w:szCs w:val="24"/>
          <w:u w:val="single"/>
          <w:lang w:eastAsia="pt-PT"/>
        </w:rPr>
        <w:t>Kusadasi</w:t>
      </w:r>
      <w:proofErr w:type="spellEnd"/>
    </w:p>
    <w:p w14:paraId="54DC6909" w14:textId="6FA98EF4" w:rsidR="003B2068" w:rsidRDefault="003B2068" w:rsidP="003C6EDB">
      <w:pPr>
        <w:pStyle w:val="Sinespaciado"/>
        <w:jc w:val="both"/>
        <w:rPr>
          <w:rFonts w:cs="Tahoma"/>
          <w:bCs/>
          <w:color w:val="000000"/>
          <w:sz w:val="24"/>
          <w:szCs w:val="24"/>
          <w:shd w:val="clear" w:color="auto" w:fill="FFFFFF"/>
          <w:lang w:val="es-CO"/>
        </w:rPr>
      </w:pPr>
      <w:r w:rsidRPr="003B2068">
        <w:rPr>
          <w:rFonts w:cs="Tahoma"/>
          <w:bCs/>
          <w:color w:val="000000"/>
          <w:sz w:val="24"/>
          <w:szCs w:val="24"/>
          <w:shd w:val="clear" w:color="auto" w:fill="FFFFFF"/>
          <w:lang w:val="es-CO"/>
        </w:rPr>
        <w:t>Traslado al aeropuerto de Capadocia (ASR o NAV) y vuelo (</w:t>
      </w:r>
      <w:r w:rsidRPr="003B2068">
        <w:rPr>
          <w:rFonts w:cs="Tahoma"/>
          <w:bCs/>
          <w:i/>
          <w:color w:val="000000"/>
          <w:sz w:val="24"/>
          <w:szCs w:val="24"/>
          <w:shd w:val="clear" w:color="auto" w:fill="FFFFFF"/>
          <w:lang w:val="es-CO"/>
        </w:rPr>
        <w:t>el vuelo doméstico está incluido</w:t>
      </w:r>
      <w:r w:rsidRPr="003B2068">
        <w:rPr>
          <w:rFonts w:cs="Tahoma"/>
          <w:bCs/>
          <w:color w:val="000000"/>
          <w:sz w:val="24"/>
          <w:szCs w:val="24"/>
          <w:shd w:val="clear" w:color="auto" w:fill="FFFFFF"/>
          <w:lang w:val="es-CO"/>
        </w:rPr>
        <w:t>) con destino a Izmir (ADB). Llegada y traslado al hotel.</w:t>
      </w:r>
      <w:r w:rsidR="003C6EDB">
        <w:rPr>
          <w:rFonts w:cs="Tahoma"/>
          <w:bCs/>
          <w:color w:val="000000"/>
          <w:sz w:val="24"/>
          <w:szCs w:val="24"/>
          <w:shd w:val="clear" w:color="auto" w:fill="FFFFFF"/>
          <w:lang w:val="es-CO"/>
        </w:rPr>
        <w:t xml:space="preserve"> </w:t>
      </w:r>
      <w:r w:rsidRPr="003B2068">
        <w:rPr>
          <w:rFonts w:cs="Tahoma"/>
          <w:bCs/>
          <w:color w:val="000000"/>
          <w:sz w:val="24"/>
          <w:szCs w:val="24"/>
          <w:shd w:val="clear" w:color="auto" w:fill="FFFFFF"/>
          <w:lang w:val="es-CO"/>
        </w:rPr>
        <w:t>Alojamiento.</w:t>
      </w:r>
    </w:p>
    <w:p w14:paraId="204EE334" w14:textId="77777777" w:rsidR="003C6EDB" w:rsidRPr="003C6EDB" w:rsidRDefault="003C6EDB" w:rsidP="003C6EDB">
      <w:pPr>
        <w:pStyle w:val="Sinespaciado"/>
        <w:jc w:val="both"/>
        <w:rPr>
          <w:i/>
          <w:color w:val="FF0000"/>
          <w:sz w:val="24"/>
          <w:szCs w:val="24"/>
          <w:lang w:val="es-CO"/>
        </w:rPr>
      </w:pPr>
    </w:p>
    <w:p w14:paraId="3E560536" w14:textId="2B7958FE" w:rsidR="003B2068" w:rsidRPr="003C6EDB" w:rsidRDefault="003C6EDB" w:rsidP="003C6EDB">
      <w:pPr>
        <w:jc w:val="both"/>
        <w:rPr>
          <w:rFonts w:eastAsia="Times New Roman"/>
          <w:b/>
          <w:bCs/>
          <w:sz w:val="24"/>
          <w:szCs w:val="24"/>
          <w:u w:val="single"/>
          <w:lang w:eastAsia="pt-PT"/>
        </w:rPr>
      </w:pPr>
      <w:r>
        <w:rPr>
          <w:rFonts w:eastAsia="Times New Roman"/>
          <w:b/>
          <w:bCs/>
          <w:sz w:val="24"/>
          <w:szCs w:val="24"/>
          <w:u w:val="single"/>
          <w:lang w:eastAsia="pt-PT"/>
        </w:rPr>
        <w:t xml:space="preserve">DIA </w:t>
      </w:r>
      <w:r w:rsidRPr="003B2068">
        <w:rPr>
          <w:rFonts w:eastAsia="Times New Roman"/>
          <w:b/>
          <w:bCs/>
          <w:sz w:val="24"/>
          <w:szCs w:val="24"/>
          <w:u w:val="single"/>
          <w:lang w:eastAsia="pt-PT"/>
        </w:rPr>
        <w:t>7:</w:t>
      </w:r>
      <w:r w:rsidR="003B2068" w:rsidRPr="003B2068">
        <w:rPr>
          <w:rFonts w:eastAsia="Times New Roman"/>
          <w:b/>
          <w:bCs/>
          <w:sz w:val="24"/>
          <w:szCs w:val="24"/>
          <w:u w:val="single"/>
          <w:lang w:eastAsia="pt-PT"/>
        </w:rPr>
        <w:t xml:space="preserve"> </w:t>
      </w:r>
      <w:r w:rsidRPr="003B2068">
        <w:rPr>
          <w:rFonts w:eastAsia="Times New Roman" w:cstheme="minorHAnsi"/>
          <w:b/>
          <w:bCs/>
          <w:sz w:val="24"/>
          <w:szCs w:val="24"/>
          <w:u w:val="single"/>
          <w:lang w:eastAsia="pt-PT"/>
        </w:rPr>
        <w:t>(D</w:t>
      </w:r>
      <w:r w:rsidR="003B2068" w:rsidRPr="003B2068">
        <w:rPr>
          <w:rFonts w:eastAsia="Times New Roman" w:cstheme="minorHAnsi"/>
          <w:b/>
          <w:bCs/>
          <w:sz w:val="24"/>
          <w:szCs w:val="24"/>
          <w:u w:val="single"/>
          <w:lang w:eastAsia="pt-PT"/>
        </w:rPr>
        <w:t xml:space="preserve"> + A + </w:t>
      </w:r>
      <w:r w:rsidRPr="003B2068">
        <w:rPr>
          <w:rFonts w:eastAsia="Times New Roman" w:cstheme="minorHAnsi"/>
          <w:b/>
          <w:bCs/>
          <w:sz w:val="24"/>
          <w:szCs w:val="24"/>
          <w:u w:val="single"/>
          <w:lang w:eastAsia="pt-PT"/>
        </w:rPr>
        <w:t>C)</w:t>
      </w:r>
      <w:r>
        <w:rPr>
          <w:rFonts w:eastAsia="Times New Roman" w:cstheme="minorHAnsi"/>
          <w:b/>
          <w:bCs/>
          <w:sz w:val="24"/>
          <w:szCs w:val="24"/>
          <w:u w:val="single"/>
          <w:lang w:eastAsia="pt-PT"/>
        </w:rPr>
        <w:t xml:space="preserve"> </w:t>
      </w:r>
      <w:proofErr w:type="spellStart"/>
      <w:r w:rsidRPr="003B2068">
        <w:rPr>
          <w:rFonts w:eastAsia="Times New Roman"/>
          <w:b/>
          <w:bCs/>
          <w:sz w:val="24"/>
          <w:szCs w:val="24"/>
          <w:u w:val="single"/>
          <w:lang w:eastAsia="pt-PT"/>
        </w:rPr>
        <w:t>Kusadasi</w:t>
      </w:r>
      <w:proofErr w:type="spellEnd"/>
      <w:r w:rsidR="003B2068" w:rsidRPr="003B2068">
        <w:rPr>
          <w:rFonts w:eastAsia="Times New Roman"/>
          <w:b/>
          <w:bCs/>
          <w:sz w:val="24"/>
          <w:szCs w:val="24"/>
          <w:u w:val="single"/>
          <w:lang w:eastAsia="pt-PT"/>
        </w:rPr>
        <w:t xml:space="preserve"> / Éfeso / </w:t>
      </w:r>
      <w:proofErr w:type="spellStart"/>
      <w:r w:rsidR="003B2068" w:rsidRPr="003B2068">
        <w:rPr>
          <w:rFonts w:eastAsia="Times New Roman"/>
          <w:b/>
          <w:bCs/>
          <w:sz w:val="24"/>
          <w:szCs w:val="24"/>
          <w:u w:val="single"/>
          <w:lang w:eastAsia="pt-PT"/>
        </w:rPr>
        <w:t>Kusadasi</w:t>
      </w:r>
      <w:proofErr w:type="spellEnd"/>
      <w:r>
        <w:rPr>
          <w:rFonts w:eastAsia="Times New Roman"/>
          <w:b/>
          <w:bCs/>
          <w:sz w:val="24"/>
          <w:szCs w:val="24"/>
          <w:u w:val="single"/>
          <w:lang w:eastAsia="pt-PT"/>
        </w:rPr>
        <w:t xml:space="preserve"> </w:t>
      </w:r>
      <w:r w:rsidR="003B2068" w:rsidRPr="003B2068">
        <w:rPr>
          <w:i/>
          <w:color w:val="FF0000"/>
          <w:sz w:val="24"/>
          <w:szCs w:val="24"/>
        </w:rPr>
        <w:t>** Caminar en terreno irregular**</w:t>
      </w:r>
    </w:p>
    <w:p w14:paraId="0512C9BA" w14:textId="6BCB9F5B" w:rsidR="003B2068" w:rsidRPr="003B2068" w:rsidRDefault="003B2068" w:rsidP="003B2068">
      <w:pPr>
        <w:pStyle w:val="Sinespaciado"/>
        <w:jc w:val="both"/>
        <w:rPr>
          <w:sz w:val="24"/>
          <w:szCs w:val="24"/>
          <w:lang w:val="es-CO"/>
        </w:rPr>
      </w:pPr>
      <w:r w:rsidRPr="003B2068">
        <w:rPr>
          <w:b/>
          <w:i/>
          <w:sz w:val="24"/>
          <w:szCs w:val="24"/>
          <w:lang w:val="es-CO"/>
        </w:rPr>
        <w:t xml:space="preserve">Excursión de día completo con </w:t>
      </w:r>
      <w:r w:rsidR="003C6EDB" w:rsidRPr="003B2068">
        <w:rPr>
          <w:b/>
          <w:i/>
          <w:sz w:val="24"/>
          <w:szCs w:val="24"/>
          <w:lang w:val="es-CO"/>
        </w:rPr>
        <w:t>almuerzo:</w:t>
      </w:r>
      <w:r w:rsidRPr="003B2068">
        <w:rPr>
          <w:sz w:val="24"/>
          <w:szCs w:val="24"/>
          <w:lang w:val="es-CO"/>
        </w:rPr>
        <w:t xml:space="preserve">  Visita a la </w:t>
      </w:r>
      <w:r w:rsidRPr="003B2068">
        <w:rPr>
          <w:b/>
          <w:sz w:val="24"/>
          <w:szCs w:val="24"/>
          <w:lang w:val="es-CO"/>
        </w:rPr>
        <w:t>Casa de María</w:t>
      </w:r>
      <w:r w:rsidRPr="003B2068">
        <w:rPr>
          <w:sz w:val="24"/>
          <w:szCs w:val="24"/>
          <w:lang w:val="es-CO"/>
        </w:rPr>
        <w:t xml:space="preserve">, un lugar de peregrinación rodeado de colinas y olivares, considerado el último hogar de María, la </w:t>
      </w:r>
      <w:r w:rsidRPr="003B2068">
        <w:rPr>
          <w:b/>
          <w:sz w:val="24"/>
          <w:szCs w:val="24"/>
          <w:lang w:val="es-CO"/>
        </w:rPr>
        <w:t>Madre de Jesús</w:t>
      </w:r>
      <w:r w:rsidRPr="003B2068">
        <w:rPr>
          <w:sz w:val="24"/>
          <w:szCs w:val="24"/>
          <w:lang w:val="es-CO"/>
        </w:rPr>
        <w:t xml:space="preserve">. Continuación hacia la antigua </w:t>
      </w:r>
      <w:r w:rsidRPr="003B2068">
        <w:rPr>
          <w:b/>
          <w:sz w:val="24"/>
          <w:szCs w:val="24"/>
          <w:lang w:val="es-CO"/>
        </w:rPr>
        <w:t>Éfeso</w:t>
      </w:r>
      <w:r w:rsidRPr="003B2068">
        <w:rPr>
          <w:sz w:val="24"/>
          <w:szCs w:val="24"/>
          <w:lang w:val="es-CO"/>
        </w:rPr>
        <w:t xml:space="preserve">, una de las ciudades romanas mejor conservadas. Recorrido por sus calles de mármol, con visita a la </w:t>
      </w:r>
      <w:r w:rsidRPr="003B2068">
        <w:rPr>
          <w:b/>
          <w:sz w:val="24"/>
          <w:szCs w:val="24"/>
          <w:lang w:val="es-CO"/>
        </w:rPr>
        <w:t>Biblioteca de Celso</w:t>
      </w:r>
      <w:r w:rsidRPr="003B2068">
        <w:rPr>
          <w:sz w:val="24"/>
          <w:szCs w:val="24"/>
          <w:lang w:val="es-CO"/>
        </w:rPr>
        <w:t xml:space="preserve">, al </w:t>
      </w:r>
      <w:r w:rsidRPr="003B2068">
        <w:rPr>
          <w:b/>
          <w:sz w:val="24"/>
          <w:szCs w:val="24"/>
          <w:lang w:val="es-CO"/>
        </w:rPr>
        <w:t>Templo de Adriano</w:t>
      </w:r>
      <w:r w:rsidRPr="003B2068">
        <w:rPr>
          <w:sz w:val="24"/>
          <w:szCs w:val="24"/>
          <w:lang w:val="es-CO"/>
        </w:rPr>
        <w:t xml:space="preserve"> y al imponente </w:t>
      </w:r>
      <w:r w:rsidRPr="003B2068">
        <w:rPr>
          <w:b/>
          <w:sz w:val="24"/>
          <w:szCs w:val="24"/>
          <w:lang w:val="es-CO"/>
        </w:rPr>
        <w:t>Gran Teatro</w:t>
      </w:r>
      <w:r w:rsidRPr="003B2068">
        <w:rPr>
          <w:sz w:val="24"/>
          <w:szCs w:val="24"/>
          <w:lang w:val="es-CO"/>
        </w:rPr>
        <w:t>, con capacidad para 25.000 espectadores. El día finaliza con una visita a una fábrica de cuero para conocer el proceso artesanal de producción.</w:t>
      </w:r>
      <w:r w:rsidR="003C6EDB">
        <w:rPr>
          <w:sz w:val="24"/>
          <w:szCs w:val="24"/>
          <w:lang w:val="es-CO"/>
        </w:rPr>
        <w:t xml:space="preserve"> </w:t>
      </w:r>
      <w:r w:rsidRPr="003B2068">
        <w:rPr>
          <w:bCs/>
          <w:sz w:val="24"/>
          <w:szCs w:val="24"/>
          <w:lang w:val="es-CO"/>
        </w:rPr>
        <w:t>Cena y alojamiento.</w:t>
      </w:r>
    </w:p>
    <w:p w14:paraId="3CD1A7A2" w14:textId="77777777" w:rsidR="003B2068" w:rsidRPr="003B2068" w:rsidRDefault="003B2068" w:rsidP="003B2068">
      <w:pPr>
        <w:pStyle w:val="Sinespaciado"/>
        <w:jc w:val="both"/>
        <w:rPr>
          <w:sz w:val="24"/>
          <w:szCs w:val="24"/>
          <w:lang w:val="es-CO"/>
        </w:rPr>
      </w:pPr>
    </w:p>
    <w:p w14:paraId="5218BB21" w14:textId="5A11EF48" w:rsidR="003B2068" w:rsidRPr="003B2068" w:rsidRDefault="003C6EDB" w:rsidP="003B2068">
      <w:pPr>
        <w:jc w:val="both"/>
        <w:rPr>
          <w:rFonts w:eastAsia="Times New Roman" w:cstheme="minorHAnsi"/>
          <w:b/>
          <w:bCs/>
          <w:sz w:val="24"/>
          <w:szCs w:val="24"/>
          <w:u w:val="single"/>
          <w:lang w:eastAsia="pt-PT"/>
        </w:rPr>
      </w:pPr>
      <w:r>
        <w:rPr>
          <w:rFonts w:eastAsia="Times New Roman"/>
          <w:b/>
          <w:bCs/>
          <w:sz w:val="24"/>
          <w:szCs w:val="24"/>
          <w:u w:val="single"/>
          <w:lang w:eastAsia="pt-PT"/>
        </w:rPr>
        <w:t xml:space="preserve">DIA </w:t>
      </w:r>
      <w:r w:rsidRPr="003B2068">
        <w:rPr>
          <w:rFonts w:eastAsia="Times New Roman"/>
          <w:b/>
          <w:bCs/>
          <w:sz w:val="24"/>
          <w:szCs w:val="24"/>
          <w:u w:val="single"/>
          <w:lang w:eastAsia="pt-PT"/>
        </w:rPr>
        <w:t>8:</w:t>
      </w:r>
      <w:r w:rsidR="003B2068" w:rsidRPr="003B2068">
        <w:rPr>
          <w:rFonts w:eastAsia="Times New Roman"/>
          <w:b/>
          <w:bCs/>
          <w:sz w:val="24"/>
          <w:szCs w:val="24"/>
          <w:u w:val="single"/>
          <w:lang w:eastAsia="pt-PT"/>
        </w:rPr>
        <w:t xml:space="preserve"> </w:t>
      </w:r>
      <w:r w:rsidRPr="003B2068">
        <w:rPr>
          <w:rFonts w:eastAsia="Times New Roman" w:cstheme="minorHAnsi"/>
          <w:b/>
          <w:bCs/>
          <w:sz w:val="24"/>
          <w:szCs w:val="24"/>
          <w:u w:val="single"/>
          <w:lang w:eastAsia="pt-PT"/>
        </w:rPr>
        <w:t>(D</w:t>
      </w:r>
      <w:r w:rsidR="00313641">
        <w:rPr>
          <w:rFonts w:eastAsia="Times New Roman" w:cstheme="minorHAnsi"/>
          <w:b/>
          <w:bCs/>
          <w:sz w:val="24"/>
          <w:szCs w:val="24"/>
          <w:u w:val="single"/>
          <w:lang w:eastAsia="pt-PT"/>
        </w:rPr>
        <w:t xml:space="preserve">) </w:t>
      </w:r>
      <w:proofErr w:type="spellStart"/>
      <w:r>
        <w:rPr>
          <w:rFonts w:eastAsia="Times New Roman" w:cstheme="minorHAnsi"/>
          <w:b/>
          <w:bCs/>
          <w:sz w:val="24"/>
          <w:szCs w:val="24"/>
          <w:u w:val="single"/>
          <w:lang w:eastAsia="pt-PT"/>
        </w:rPr>
        <w:t>Kusadasi</w:t>
      </w:r>
      <w:proofErr w:type="spellEnd"/>
      <w:r w:rsidR="003B2068" w:rsidRPr="003B2068">
        <w:rPr>
          <w:rFonts w:eastAsia="Times New Roman"/>
          <w:b/>
          <w:bCs/>
          <w:sz w:val="24"/>
          <w:szCs w:val="24"/>
          <w:u w:val="single"/>
          <w:lang w:eastAsia="pt-PT"/>
        </w:rPr>
        <w:t xml:space="preserve"> </w:t>
      </w:r>
      <w:r w:rsidR="003B2068" w:rsidRPr="003B2068">
        <w:rPr>
          <w:rFonts w:eastAsia="Times New Roman" w:cstheme="minorHAnsi"/>
          <w:b/>
          <w:bCs/>
          <w:sz w:val="24"/>
          <w:szCs w:val="24"/>
          <w:u w:val="single"/>
          <w:lang w:eastAsia="pt-PT"/>
        </w:rPr>
        <w:t xml:space="preserve">– Salida </w:t>
      </w:r>
    </w:p>
    <w:p w14:paraId="19CFD38E" w14:textId="77777777" w:rsidR="003B2068" w:rsidRPr="003B2068" w:rsidRDefault="003B2068" w:rsidP="003B2068">
      <w:pPr>
        <w:jc w:val="both"/>
        <w:rPr>
          <w:rFonts w:eastAsia="Times New Roman"/>
          <w:bCs/>
          <w:sz w:val="24"/>
          <w:szCs w:val="24"/>
          <w:lang w:eastAsia="pt-PT"/>
        </w:rPr>
      </w:pPr>
      <w:r w:rsidRPr="003B2068">
        <w:rPr>
          <w:rFonts w:cs="Tahoma"/>
          <w:bCs/>
          <w:color w:val="000000"/>
          <w:sz w:val="24"/>
          <w:szCs w:val="24"/>
        </w:rPr>
        <w:t xml:space="preserve">Traslado al puerto de </w:t>
      </w:r>
      <w:proofErr w:type="spellStart"/>
      <w:r w:rsidRPr="003B2068">
        <w:rPr>
          <w:rFonts w:cs="Tahoma"/>
          <w:bCs/>
          <w:color w:val="000000"/>
          <w:sz w:val="24"/>
          <w:szCs w:val="24"/>
        </w:rPr>
        <w:t>Kusadasi</w:t>
      </w:r>
      <w:proofErr w:type="spellEnd"/>
      <w:r w:rsidRPr="003B2068">
        <w:rPr>
          <w:rFonts w:cs="Tahoma"/>
          <w:bCs/>
          <w:color w:val="000000"/>
          <w:sz w:val="24"/>
          <w:szCs w:val="24"/>
        </w:rPr>
        <w:t xml:space="preserve"> o al aeropuerto de Izmir (ADB) y salida.</w:t>
      </w:r>
    </w:p>
    <w:p w14:paraId="1F51FEDA" w14:textId="77777777" w:rsidR="00F63775" w:rsidRPr="003B2068" w:rsidRDefault="00F63775" w:rsidP="00F63775"/>
    <w:p w14:paraId="73A58542" w14:textId="5B77B52B" w:rsidR="000F3A64" w:rsidRPr="003C6EDB" w:rsidRDefault="000F3A64" w:rsidP="000F3A64">
      <w:pPr>
        <w:rPr>
          <w:rFonts w:asciiTheme="majorHAnsi" w:hAnsiTheme="majorHAnsi" w:cstheme="majorHAnsi"/>
          <w:sz w:val="20"/>
          <w:szCs w:val="20"/>
        </w:rPr>
      </w:pPr>
      <w:r w:rsidRPr="003C6EDB">
        <w:rPr>
          <w:rFonts w:asciiTheme="majorHAnsi" w:hAnsiTheme="majorHAnsi" w:cstheme="majorHAnsi"/>
          <w:b/>
          <w:bCs/>
          <w:sz w:val="20"/>
          <w:szCs w:val="20"/>
          <w:u w:val="single"/>
        </w:rPr>
        <w:t xml:space="preserve">Notas </w:t>
      </w:r>
      <w:r w:rsidRPr="003C6EDB">
        <w:rPr>
          <w:rFonts w:asciiTheme="majorHAnsi" w:hAnsiTheme="majorHAnsi" w:cstheme="majorHAnsi"/>
          <w:b/>
          <w:bCs/>
          <w:sz w:val="20"/>
          <w:szCs w:val="20"/>
          <w:u w:val="single"/>
        </w:rPr>
        <w:t>Importantes:</w:t>
      </w:r>
      <w:r w:rsidRPr="003C6EDB">
        <w:rPr>
          <w:rFonts w:asciiTheme="majorHAnsi" w:hAnsiTheme="majorHAnsi" w:cstheme="majorHAnsi"/>
          <w:sz w:val="20"/>
          <w:szCs w:val="20"/>
        </w:rPr>
        <w:t xml:space="preserve"> </w:t>
      </w:r>
      <w:r w:rsidRPr="003C6EDB">
        <w:rPr>
          <w:rFonts w:asciiTheme="majorHAnsi" w:hAnsiTheme="majorHAnsi" w:cstheme="majorHAnsi"/>
          <w:sz w:val="20"/>
          <w:szCs w:val="20"/>
        </w:rPr>
        <w:br/>
        <w:t>** Este tour no es adecuado para personas con grandes dificultades de locomoción o movilidad reducida.</w:t>
      </w:r>
    </w:p>
    <w:p w14:paraId="2FF61808" w14:textId="77777777" w:rsidR="000F3A64" w:rsidRPr="003C6EDB" w:rsidRDefault="000F3A64" w:rsidP="000F3A64">
      <w:pPr>
        <w:rPr>
          <w:rFonts w:asciiTheme="majorHAnsi" w:hAnsiTheme="majorHAnsi" w:cstheme="majorHAnsi"/>
          <w:sz w:val="20"/>
          <w:szCs w:val="20"/>
        </w:rPr>
      </w:pPr>
      <w:r w:rsidRPr="003C6EDB">
        <w:rPr>
          <w:rFonts w:asciiTheme="majorHAnsi" w:hAnsiTheme="majorHAnsi" w:cstheme="majorHAnsi"/>
          <w:sz w:val="20"/>
          <w:szCs w:val="20"/>
        </w:rPr>
        <w:t>** Podrá haber solo 1 traslado de llegada (inicio) y 1 traslado de salida (final) por reserva.</w:t>
      </w:r>
    </w:p>
    <w:p w14:paraId="0F04C9D8" w14:textId="77777777" w:rsidR="000F3A64" w:rsidRPr="003C6EDB" w:rsidRDefault="000F3A64" w:rsidP="000F3A64">
      <w:pPr>
        <w:rPr>
          <w:rFonts w:asciiTheme="majorHAnsi" w:hAnsiTheme="majorHAnsi" w:cstheme="majorHAnsi"/>
          <w:sz w:val="20"/>
          <w:szCs w:val="20"/>
        </w:rPr>
      </w:pPr>
      <w:r w:rsidRPr="003C6EDB">
        <w:rPr>
          <w:rFonts w:asciiTheme="majorHAnsi" w:hAnsiTheme="majorHAnsi" w:cstheme="majorHAnsi"/>
          <w:sz w:val="20"/>
          <w:szCs w:val="20"/>
        </w:rPr>
        <w:t>** Su grupo podrá incluir viajeros de varias nacionalidades.</w:t>
      </w:r>
    </w:p>
    <w:p w14:paraId="45C01C44" w14:textId="77777777" w:rsidR="000F3A64" w:rsidRPr="003C6EDB" w:rsidRDefault="000F3A64" w:rsidP="000F3A64">
      <w:pPr>
        <w:rPr>
          <w:rFonts w:asciiTheme="majorHAnsi" w:hAnsiTheme="majorHAnsi" w:cstheme="majorHAnsi"/>
          <w:sz w:val="20"/>
          <w:szCs w:val="20"/>
        </w:rPr>
      </w:pPr>
      <w:r w:rsidRPr="003C6EDB">
        <w:rPr>
          <w:rFonts w:asciiTheme="majorHAnsi" w:hAnsiTheme="majorHAnsi" w:cstheme="majorHAnsi"/>
          <w:sz w:val="20"/>
          <w:szCs w:val="20"/>
        </w:rPr>
        <w:t>** El guía podrá prestar servicios en español y en un solo idioma adicional.</w:t>
      </w:r>
    </w:p>
    <w:p w14:paraId="76092A67" w14:textId="77777777" w:rsidR="000F3A64" w:rsidRPr="003C6EDB" w:rsidRDefault="000F3A64" w:rsidP="000F3A64">
      <w:pPr>
        <w:rPr>
          <w:rFonts w:asciiTheme="majorHAnsi" w:hAnsiTheme="majorHAnsi" w:cstheme="majorHAnsi"/>
          <w:sz w:val="20"/>
          <w:szCs w:val="20"/>
        </w:rPr>
      </w:pPr>
      <w:r w:rsidRPr="003C6EDB">
        <w:rPr>
          <w:rFonts w:asciiTheme="majorHAnsi" w:hAnsiTheme="majorHAnsi" w:cstheme="majorHAnsi"/>
          <w:sz w:val="20"/>
          <w:szCs w:val="20"/>
        </w:rPr>
        <w:t>** El orden de las visitas puede modificarse sin previo aviso.</w:t>
      </w:r>
    </w:p>
    <w:p w14:paraId="58AC991E" w14:textId="77777777" w:rsidR="000F3A64" w:rsidRPr="003C6EDB" w:rsidRDefault="000F3A64" w:rsidP="000F3A64">
      <w:pPr>
        <w:pStyle w:val="Sinespaciado"/>
        <w:rPr>
          <w:rFonts w:asciiTheme="majorHAnsi" w:eastAsia="Arial Unicode MS" w:hAnsiTheme="majorHAnsi" w:cstheme="majorHAnsi"/>
          <w:sz w:val="20"/>
          <w:szCs w:val="20"/>
          <w:lang w:val="es-CO"/>
        </w:rPr>
      </w:pPr>
    </w:p>
    <w:p w14:paraId="707AFCB8" w14:textId="0DDFCB9A" w:rsidR="000F3A64" w:rsidRPr="003C6EDB" w:rsidRDefault="000F3A64" w:rsidP="000F3A64">
      <w:pPr>
        <w:rPr>
          <w:rFonts w:asciiTheme="majorHAnsi" w:hAnsiTheme="majorHAnsi" w:cstheme="majorHAnsi"/>
          <w:sz w:val="20"/>
          <w:szCs w:val="20"/>
        </w:rPr>
      </w:pPr>
      <w:r w:rsidRPr="003C6EDB">
        <w:rPr>
          <w:rFonts w:asciiTheme="majorHAnsi" w:hAnsiTheme="majorHAnsi" w:cstheme="majorHAnsi"/>
          <w:b/>
          <w:bCs/>
          <w:sz w:val="20"/>
          <w:szCs w:val="20"/>
          <w:u w:val="single"/>
        </w:rPr>
        <w:t xml:space="preserve">Notas </w:t>
      </w:r>
      <w:r w:rsidRPr="003C6EDB">
        <w:rPr>
          <w:rFonts w:asciiTheme="majorHAnsi" w:hAnsiTheme="majorHAnsi" w:cstheme="majorHAnsi"/>
          <w:b/>
          <w:bCs/>
          <w:sz w:val="20"/>
          <w:szCs w:val="20"/>
          <w:u w:val="single"/>
        </w:rPr>
        <w:t>Adicionales:</w:t>
      </w:r>
      <w:r w:rsidRPr="003C6EDB">
        <w:rPr>
          <w:rFonts w:asciiTheme="majorHAnsi" w:hAnsiTheme="majorHAnsi" w:cstheme="majorHAnsi"/>
          <w:sz w:val="20"/>
          <w:szCs w:val="20"/>
        </w:rPr>
        <w:t xml:space="preserve"> </w:t>
      </w:r>
      <w:r w:rsidRPr="003C6EDB">
        <w:rPr>
          <w:rFonts w:asciiTheme="majorHAnsi" w:hAnsiTheme="majorHAnsi" w:cstheme="majorHAnsi"/>
          <w:sz w:val="20"/>
          <w:szCs w:val="20"/>
        </w:rPr>
        <w:br/>
        <w:t xml:space="preserve">** Algunos hoteles pueden solicitar una tarjeta de crédito como garantía (depósito) en el momento del </w:t>
      </w:r>
      <w:proofErr w:type="spellStart"/>
      <w:r w:rsidRPr="003C6EDB">
        <w:rPr>
          <w:rFonts w:asciiTheme="majorHAnsi" w:hAnsiTheme="majorHAnsi" w:cstheme="majorHAnsi"/>
          <w:sz w:val="20"/>
          <w:szCs w:val="20"/>
        </w:rPr>
        <w:t>check</w:t>
      </w:r>
      <w:proofErr w:type="spellEnd"/>
      <w:r w:rsidRPr="003C6EDB">
        <w:rPr>
          <w:rFonts w:asciiTheme="majorHAnsi" w:hAnsiTheme="majorHAnsi" w:cstheme="majorHAnsi"/>
          <w:sz w:val="20"/>
          <w:szCs w:val="20"/>
        </w:rPr>
        <w:t>-in.</w:t>
      </w:r>
    </w:p>
    <w:p w14:paraId="393E2378" w14:textId="77777777" w:rsidR="000F3A64" w:rsidRPr="003C6EDB" w:rsidRDefault="000F3A64" w:rsidP="000F3A64">
      <w:pPr>
        <w:rPr>
          <w:rFonts w:asciiTheme="majorHAnsi" w:hAnsiTheme="majorHAnsi" w:cstheme="majorHAnsi"/>
          <w:sz w:val="20"/>
          <w:szCs w:val="20"/>
        </w:rPr>
      </w:pPr>
      <w:r w:rsidRPr="003C6EDB">
        <w:rPr>
          <w:rFonts w:asciiTheme="majorHAnsi" w:hAnsiTheme="majorHAnsi" w:cstheme="majorHAnsi"/>
          <w:sz w:val="20"/>
          <w:szCs w:val="20"/>
        </w:rPr>
        <w:t>** No recomendamos habitaciones triples para 3 adultos; generalmente se configuran como habitación doble con cama extra (más pequeña que las demás).</w:t>
      </w:r>
    </w:p>
    <w:p w14:paraId="1FE3798E" w14:textId="77777777" w:rsidR="000F3A64" w:rsidRPr="003C6EDB" w:rsidRDefault="000F3A64" w:rsidP="000F3A64">
      <w:pPr>
        <w:rPr>
          <w:rFonts w:asciiTheme="majorHAnsi" w:hAnsiTheme="majorHAnsi" w:cstheme="majorHAnsi"/>
          <w:sz w:val="20"/>
          <w:szCs w:val="20"/>
        </w:rPr>
      </w:pPr>
      <w:r w:rsidRPr="003C6EDB">
        <w:rPr>
          <w:rFonts w:asciiTheme="majorHAnsi" w:hAnsiTheme="majorHAnsi" w:cstheme="majorHAnsi"/>
          <w:sz w:val="20"/>
          <w:szCs w:val="20"/>
        </w:rPr>
        <w:t>** No tenemos control sobre las bebidas servidas durante las comidas en los hoteles; su inclusión depende de la política de cada establecimiento.</w:t>
      </w:r>
    </w:p>
    <w:p w14:paraId="53513EDC" w14:textId="77777777" w:rsidR="00EE6579" w:rsidRPr="003B2068" w:rsidRDefault="00EE6579" w:rsidP="00EE6579">
      <w:pPr>
        <w:jc w:val="both"/>
        <w:rPr>
          <w:sz w:val="24"/>
          <w:szCs w:val="24"/>
        </w:rPr>
      </w:pPr>
    </w:p>
    <w:p w14:paraId="02AA6A7E" w14:textId="76B62B98" w:rsidR="00C008B5" w:rsidRPr="003B2068" w:rsidRDefault="00C008B5" w:rsidP="00C008B5">
      <w:r w:rsidRPr="003B2068">
        <w:lastRenderedPageBreak/>
        <mc:AlternateContent>
          <mc:Choice Requires="wps">
            <w:drawing>
              <wp:anchor distT="0" distB="0" distL="114300" distR="114300" simplePos="0" relativeHeight="251734067" behindDoc="0" locked="0" layoutInCell="1" allowOverlap="1" wp14:anchorId="37DC3580" wp14:editId="44195E14">
                <wp:simplePos x="0" y="0"/>
                <wp:positionH relativeFrom="margin">
                  <wp:align>left</wp:align>
                </wp:positionH>
                <wp:positionV relativeFrom="paragraph">
                  <wp:posOffset>13280</wp:posOffset>
                </wp:positionV>
                <wp:extent cx="4543425" cy="327660"/>
                <wp:effectExtent l="0" t="0" r="28575" b="15240"/>
                <wp:wrapNone/>
                <wp:docPr id="841714810" name="Rectangle 8"/>
                <wp:cNvGraphicFramePr/>
                <a:graphic xmlns:a="http://schemas.openxmlformats.org/drawingml/2006/main">
                  <a:graphicData uri="http://schemas.microsoft.com/office/word/2010/wordprocessingShape">
                    <wps:wsp>
                      <wps:cNvSpPr/>
                      <wps:spPr>
                        <a:xfrm>
                          <a:off x="0" y="0"/>
                          <a:ext cx="4543425"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71ABE9C0" w14:textId="7195592B" w:rsidR="00C008B5" w:rsidRPr="003B2068" w:rsidRDefault="00C008B5" w:rsidP="00C008B5">
                            <w:pPr>
                              <w:pStyle w:val="Subttulo"/>
                              <w:jc w:val="center"/>
                              <w:rPr>
                                <w:rStyle w:val="Ttulodellibro"/>
                                <w:i w:val="0"/>
                                <w:iCs w:val="0"/>
                                <w:color w:val="60A500"/>
                              </w:rPr>
                            </w:pPr>
                            <w:r w:rsidRPr="003B2068">
                              <w:rPr>
                                <w:rStyle w:val="Ttulodellibro"/>
                                <w:i w:val="0"/>
                                <w:iCs w:val="0"/>
                                <w:color w:val="60A500"/>
                              </w:rPr>
                              <w:t xml:space="preserve">SERIE </w:t>
                            </w:r>
                            <w:r w:rsidR="0032152C" w:rsidRPr="003B2068">
                              <w:rPr>
                                <w:rStyle w:val="Ttulodellibro"/>
                                <w:i w:val="0"/>
                                <w:iCs w:val="0"/>
                                <w:color w:val="60A500"/>
                              </w:rPr>
                              <w:t xml:space="preserve">TURISTA </w:t>
                            </w:r>
                            <w:r w:rsidR="00EE6579" w:rsidRPr="003B2068">
                              <w:rPr>
                                <w:rStyle w:val="Ttulodellibro"/>
                                <w:i w:val="0"/>
                                <w:iCs w:val="0"/>
                                <w:color w:val="60A500"/>
                              </w:rPr>
                              <w:t>/ PRECIOS POR PASAJERO</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7DC3580" id="_x0000_s1031" style="position:absolute;margin-left:0;margin-top:1.05pt;width:357.75pt;height:25.8pt;z-index:2517340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" filled="f" strokecolor="#a5a5a5 [3206]">
                <v:stroke joinstyle="round"/>
                <v:textbox>
                  <w:txbxContent>
                    <w:p w14:paraId="71ABE9C0" w14:textId="7195592B" w:rsidR="00C008B5" w:rsidRPr="003B2068" w:rsidRDefault="00C008B5" w:rsidP="00C008B5">
                      <w:pPr>
                        <w:pStyle w:val="Subttulo"/>
                        <w:jc w:val="center"/>
                        <w:rPr>
                          <w:rStyle w:val="Ttulodellibro"/>
                          <w:i w:val="0"/>
                          <w:iCs w:val="0"/>
                          <w:color w:val="60A500"/>
                        </w:rPr>
                      </w:pPr>
                      <w:r w:rsidRPr="003B2068">
                        <w:rPr>
                          <w:rStyle w:val="Ttulodellibro"/>
                          <w:i w:val="0"/>
                          <w:iCs w:val="0"/>
                          <w:color w:val="60A500"/>
                        </w:rPr>
                        <w:t xml:space="preserve">SERIE </w:t>
                      </w:r>
                      <w:r w:rsidR="0032152C" w:rsidRPr="003B2068">
                        <w:rPr>
                          <w:rStyle w:val="Ttulodellibro"/>
                          <w:i w:val="0"/>
                          <w:iCs w:val="0"/>
                          <w:color w:val="60A500"/>
                        </w:rPr>
                        <w:t xml:space="preserve">TURISTA </w:t>
                      </w:r>
                      <w:r w:rsidR="00EE6579" w:rsidRPr="003B2068">
                        <w:rPr>
                          <w:rStyle w:val="Ttulodellibro"/>
                          <w:i w:val="0"/>
                          <w:iCs w:val="0"/>
                          <w:color w:val="60A500"/>
                        </w:rPr>
                        <w:t>/ PRECIOS POR PASAJERO</w:t>
                      </w:r>
                    </w:p>
                  </w:txbxContent>
                </v:textbox>
                <w10:wrap anchorx="margin"/>
              </v:rect>
            </w:pict>
          </mc:Fallback>
        </mc:AlternateContent>
      </w:r>
    </w:p>
    <w:p w14:paraId="240A606F" w14:textId="77777777" w:rsidR="00C008B5" w:rsidRPr="003B2068" w:rsidRDefault="00C008B5" w:rsidP="00C008B5"/>
    <w:tbl>
      <w:tblPr>
        <w:tblStyle w:val="Tablaconcuadrcula5oscura-nfasis6"/>
        <w:tblW w:w="7820" w:type="dxa"/>
        <w:tblLook w:val="04A0" w:firstRow="1" w:lastRow="0" w:firstColumn="1" w:lastColumn="0" w:noHBand="0" w:noVBand="1"/>
      </w:tblPr>
      <w:tblGrid>
        <w:gridCol w:w="4780"/>
        <w:gridCol w:w="1520"/>
        <w:gridCol w:w="1520"/>
      </w:tblGrid>
      <w:tr w:rsidR="0032152C" w:rsidRPr="003B2068" w14:paraId="757B39A1" w14:textId="77777777" w:rsidTr="0032152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2ED83C17" w14:textId="32CFC697" w:rsidR="0032152C" w:rsidRPr="003B2068" w:rsidRDefault="0032152C" w:rsidP="002A17EB">
            <w:pPr>
              <w:jc w:val="center"/>
              <w:rPr>
                <w:rFonts w:ascii="Calibri" w:eastAsia="Times New Roman" w:hAnsi="Calibri" w:cs="Calibri"/>
                <w:lang w:eastAsia="tr-TR"/>
              </w:rPr>
            </w:pPr>
            <w:r w:rsidRPr="003B2068">
              <w:rPr>
                <w:rFonts w:ascii="Calibri" w:eastAsia="Times New Roman" w:hAnsi="Calibri" w:cs="Calibri"/>
                <w:lang w:eastAsia="tr-TR"/>
              </w:rPr>
              <w:t xml:space="preserve">VIGENCIA DE VIAJE </w:t>
            </w:r>
          </w:p>
        </w:tc>
        <w:tc>
          <w:tcPr>
            <w:tcW w:w="1520" w:type="dxa"/>
            <w:noWrap/>
            <w:hideMark/>
          </w:tcPr>
          <w:p w14:paraId="388615CC" w14:textId="0A9D4218" w:rsidR="0032152C" w:rsidRPr="003B2068" w:rsidRDefault="0032152C" w:rsidP="002A17E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3B2068">
              <w:rPr>
                <w:rFonts w:ascii="Calibri" w:eastAsia="Times New Roman" w:hAnsi="Calibri" w:cs="Calibri"/>
                <w:lang w:eastAsia="tr-TR"/>
              </w:rPr>
              <w:t xml:space="preserve"> DBL / TPL</w:t>
            </w:r>
          </w:p>
        </w:tc>
        <w:tc>
          <w:tcPr>
            <w:tcW w:w="1520" w:type="dxa"/>
            <w:noWrap/>
            <w:hideMark/>
          </w:tcPr>
          <w:p w14:paraId="0AFF0BFA" w14:textId="08EAD8CC" w:rsidR="0032152C" w:rsidRPr="003B2068" w:rsidRDefault="0032152C" w:rsidP="002A17E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3B2068">
              <w:rPr>
                <w:rFonts w:ascii="Calibri" w:eastAsia="Times New Roman" w:hAnsi="Calibri" w:cs="Calibri"/>
                <w:lang w:eastAsia="tr-TR"/>
              </w:rPr>
              <w:t xml:space="preserve"> SGL</w:t>
            </w:r>
          </w:p>
        </w:tc>
      </w:tr>
      <w:tr w:rsidR="0032152C" w:rsidRPr="003B2068" w14:paraId="2BF60030" w14:textId="77777777" w:rsidTr="0032152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135EBE17" w14:textId="25C8C558" w:rsidR="0032152C" w:rsidRPr="003B2068" w:rsidRDefault="0032152C" w:rsidP="002A17EB">
            <w:pPr>
              <w:jc w:val="center"/>
              <w:rPr>
                <w:rFonts w:ascii="Calibri" w:eastAsia="Times New Roman" w:hAnsi="Calibri" w:cs="Calibri"/>
                <w:color w:val="000000"/>
                <w:lang w:eastAsia="tr-TR"/>
              </w:rPr>
            </w:pPr>
            <w:r w:rsidRPr="003B2068">
              <w:rPr>
                <w:rFonts w:ascii="Calibri" w:eastAsia="Times New Roman" w:hAnsi="Calibri" w:cs="Calibri"/>
                <w:color w:val="000000"/>
                <w:lang w:eastAsia="tr-TR"/>
              </w:rPr>
              <w:t xml:space="preserve">15 mar – </w:t>
            </w:r>
            <w:r w:rsidR="00AB4B56">
              <w:rPr>
                <w:rFonts w:ascii="Calibri" w:eastAsia="Times New Roman" w:hAnsi="Calibri" w:cs="Calibri"/>
                <w:color w:val="000000"/>
                <w:lang w:eastAsia="tr-TR"/>
              </w:rPr>
              <w:t>31 May</w:t>
            </w:r>
            <w:r w:rsidRPr="003B2068">
              <w:rPr>
                <w:rFonts w:ascii="Calibri" w:eastAsia="Times New Roman" w:hAnsi="Calibri" w:cs="Calibri"/>
                <w:color w:val="000000"/>
                <w:lang w:eastAsia="tr-TR"/>
              </w:rPr>
              <w:t xml:space="preserve"> 2026</w:t>
            </w:r>
          </w:p>
        </w:tc>
        <w:tc>
          <w:tcPr>
            <w:tcW w:w="1520" w:type="dxa"/>
            <w:noWrap/>
            <w:hideMark/>
          </w:tcPr>
          <w:p w14:paraId="34AF41B6" w14:textId="6360108A" w:rsidR="0032152C" w:rsidRPr="003B2068" w:rsidRDefault="0032152C"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sidRPr="003B2068">
              <w:rPr>
                <w:rFonts w:ascii="Calibri" w:eastAsia="Times New Roman" w:hAnsi="Calibri" w:cs="Calibri"/>
                <w:color w:val="000000"/>
                <w:lang w:eastAsia="tr-TR"/>
              </w:rPr>
              <w:t>1.</w:t>
            </w:r>
            <w:r w:rsidR="009911E5">
              <w:rPr>
                <w:rFonts w:ascii="Calibri" w:eastAsia="Times New Roman" w:hAnsi="Calibri" w:cs="Calibri"/>
                <w:color w:val="000000"/>
                <w:lang w:eastAsia="tr-TR"/>
              </w:rPr>
              <w:t>679</w:t>
            </w:r>
            <w:r w:rsidRPr="003B2068">
              <w:rPr>
                <w:rFonts w:ascii="Calibri" w:eastAsia="Times New Roman" w:hAnsi="Calibri" w:cs="Calibri"/>
                <w:color w:val="000000"/>
                <w:lang w:eastAsia="tr-TR"/>
              </w:rPr>
              <w:t>USD</w:t>
            </w:r>
          </w:p>
        </w:tc>
        <w:tc>
          <w:tcPr>
            <w:tcW w:w="1520" w:type="dxa"/>
            <w:noWrap/>
            <w:hideMark/>
          </w:tcPr>
          <w:p w14:paraId="4278B64A" w14:textId="0572779D" w:rsidR="0032152C" w:rsidRPr="003B2068" w:rsidRDefault="009911E5"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2.116</w:t>
            </w:r>
            <w:r w:rsidR="0032152C" w:rsidRPr="003B2068">
              <w:rPr>
                <w:rFonts w:ascii="Calibri" w:eastAsia="Times New Roman" w:hAnsi="Calibri" w:cs="Calibri"/>
                <w:color w:val="000000"/>
                <w:lang w:eastAsia="tr-TR"/>
              </w:rPr>
              <w:t>USD</w:t>
            </w:r>
          </w:p>
        </w:tc>
      </w:tr>
      <w:tr w:rsidR="0032152C" w:rsidRPr="003B2068" w14:paraId="09DF8D27" w14:textId="77777777" w:rsidTr="0032152C">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1771F9F9" w14:textId="58050783" w:rsidR="0032152C" w:rsidRPr="003B2068" w:rsidRDefault="00AB4B56" w:rsidP="002A17EB">
            <w:pPr>
              <w:jc w:val="center"/>
              <w:rPr>
                <w:rFonts w:ascii="Calibri" w:eastAsia="Times New Roman" w:hAnsi="Calibri" w:cs="Calibri"/>
                <w:color w:val="000000"/>
                <w:lang w:eastAsia="tr-TR"/>
              </w:rPr>
            </w:pPr>
            <w:r>
              <w:rPr>
                <w:rFonts w:ascii="Calibri" w:eastAsia="Times New Roman" w:hAnsi="Calibri" w:cs="Calibri"/>
                <w:color w:val="000000"/>
                <w:lang w:eastAsia="tr-TR"/>
              </w:rPr>
              <w:t xml:space="preserve">01 </w:t>
            </w:r>
            <w:proofErr w:type="gramStart"/>
            <w:r>
              <w:rPr>
                <w:rFonts w:ascii="Calibri" w:eastAsia="Times New Roman" w:hAnsi="Calibri" w:cs="Calibri"/>
                <w:color w:val="000000"/>
                <w:lang w:eastAsia="tr-TR"/>
              </w:rPr>
              <w:t>Jun</w:t>
            </w:r>
            <w:proofErr w:type="gramEnd"/>
            <w:r w:rsidR="0032152C" w:rsidRPr="003B2068">
              <w:rPr>
                <w:rFonts w:ascii="Calibri" w:eastAsia="Times New Roman" w:hAnsi="Calibri" w:cs="Calibri"/>
                <w:color w:val="000000"/>
                <w:lang w:eastAsia="tr-TR"/>
              </w:rPr>
              <w:t xml:space="preserve"> </w:t>
            </w:r>
            <w:r>
              <w:rPr>
                <w:rFonts w:ascii="Calibri" w:eastAsia="Times New Roman" w:hAnsi="Calibri" w:cs="Calibri"/>
                <w:color w:val="000000"/>
                <w:lang w:eastAsia="tr-TR"/>
              </w:rPr>
              <w:t>–</w:t>
            </w:r>
            <w:r w:rsidR="0032152C" w:rsidRPr="003B2068">
              <w:rPr>
                <w:rFonts w:ascii="Calibri" w:eastAsia="Times New Roman" w:hAnsi="Calibri" w:cs="Calibri"/>
                <w:color w:val="000000"/>
                <w:lang w:eastAsia="tr-TR"/>
              </w:rPr>
              <w:t xml:space="preserve"> </w:t>
            </w:r>
            <w:r>
              <w:rPr>
                <w:rFonts w:ascii="Calibri" w:eastAsia="Times New Roman" w:hAnsi="Calibri" w:cs="Calibri"/>
                <w:color w:val="000000"/>
                <w:lang w:eastAsia="tr-TR"/>
              </w:rPr>
              <w:t xml:space="preserve">30 </w:t>
            </w:r>
            <w:proofErr w:type="spellStart"/>
            <w:r>
              <w:rPr>
                <w:rFonts w:ascii="Calibri" w:eastAsia="Times New Roman" w:hAnsi="Calibri" w:cs="Calibri"/>
                <w:color w:val="000000"/>
                <w:lang w:eastAsia="tr-TR"/>
              </w:rPr>
              <w:t>Sep</w:t>
            </w:r>
            <w:proofErr w:type="spellEnd"/>
            <w:r w:rsidR="0032152C" w:rsidRPr="003B2068">
              <w:rPr>
                <w:rFonts w:ascii="Calibri" w:eastAsia="Times New Roman" w:hAnsi="Calibri" w:cs="Calibri"/>
                <w:color w:val="000000"/>
                <w:lang w:eastAsia="tr-TR"/>
              </w:rPr>
              <w:t xml:space="preserve"> 2026</w:t>
            </w:r>
          </w:p>
        </w:tc>
        <w:tc>
          <w:tcPr>
            <w:tcW w:w="1520" w:type="dxa"/>
            <w:noWrap/>
            <w:hideMark/>
          </w:tcPr>
          <w:p w14:paraId="0A8F7258" w14:textId="609455DB" w:rsidR="0032152C" w:rsidRPr="003B2068" w:rsidRDefault="009911E5"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1.726</w:t>
            </w:r>
            <w:r w:rsidR="0032152C" w:rsidRPr="003B2068">
              <w:rPr>
                <w:rFonts w:ascii="Calibri" w:eastAsia="Times New Roman" w:hAnsi="Calibri" w:cs="Calibri"/>
                <w:color w:val="000000"/>
                <w:lang w:eastAsia="tr-TR"/>
              </w:rPr>
              <w:t>USD</w:t>
            </w:r>
          </w:p>
        </w:tc>
        <w:tc>
          <w:tcPr>
            <w:tcW w:w="1520" w:type="dxa"/>
            <w:noWrap/>
            <w:hideMark/>
          </w:tcPr>
          <w:p w14:paraId="3C2245E1" w14:textId="75B42C48" w:rsidR="0032152C" w:rsidRPr="003B2068" w:rsidRDefault="009911E5"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2.194</w:t>
            </w:r>
            <w:r w:rsidR="0032152C" w:rsidRPr="003B2068">
              <w:rPr>
                <w:rFonts w:ascii="Calibri" w:eastAsia="Times New Roman" w:hAnsi="Calibri" w:cs="Calibri"/>
                <w:color w:val="000000"/>
                <w:lang w:eastAsia="tr-TR"/>
              </w:rPr>
              <w:t>USD</w:t>
            </w:r>
          </w:p>
        </w:tc>
      </w:tr>
      <w:tr w:rsidR="0032152C" w:rsidRPr="003B2068" w14:paraId="3F20F9FE" w14:textId="77777777" w:rsidTr="0032152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6036BE6C" w14:textId="0E4AAEDA" w:rsidR="0032152C" w:rsidRPr="003B2068" w:rsidRDefault="00AB4B56" w:rsidP="002A17EB">
            <w:pPr>
              <w:jc w:val="center"/>
              <w:rPr>
                <w:rFonts w:ascii="Calibri" w:eastAsia="Times New Roman" w:hAnsi="Calibri" w:cs="Calibri"/>
                <w:color w:val="000000"/>
                <w:lang w:eastAsia="tr-TR"/>
              </w:rPr>
            </w:pPr>
            <w:r>
              <w:rPr>
                <w:rFonts w:ascii="Calibri" w:eastAsia="Times New Roman" w:hAnsi="Calibri" w:cs="Calibri"/>
                <w:color w:val="000000"/>
                <w:lang w:eastAsia="tr-TR"/>
              </w:rPr>
              <w:t>01</w:t>
            </w:r>
            <w:r w:rsidR="0032152C" w:rsidRPr="003B2068">
              <w:rPr>
                <w:rFonts w:ascii="Calibri" w:eastAsia="Times New Roman" w:hAnsi="Calibri" w:cs="Calibri"/>
                <w:color w:val="000000"/>
                <w:lang w:eastAsia="tr-TR"/>
              </w:rPr>
              <w:t xml:space="preserve"> </w:t>
            </w:r>
            <w:proofErr w:type="gramStart"/>
            <w:r>
              <w:rPr>
                <w:rFonts w:ascii="Calibri" w:eastAsia="Times New Roman" w:hAnsi="Calibri" w:cs="Calibri"/>
                <w:color w:val="000000"/>
                <w:lang w:eastAsia="tr-TR"/>
              </w:rPr>
              <w:t>Oct</w:t>
            </w:r>
            <w:proofErr w:type="gramEnd"/>
            <w:r>
              <w:rPr>
                <w:rFonts w:ascii="Calibri" w:eastAsia="Times New Roman" w:hAnsi="Calibri" w:cs="Calibri"/>
                <w:color w:val="000000"/>
                <w:lang w:eastAsia="tr-TR"/>
              </w:rPr>
              <w:t xml:space="preserve"> </w:t>
            </w:r>
            <w:r w:rsidRPr="003B2068">
              <w:rPr>
                <w:rFonts w:ascii="Calibri" w:eastAsia="Times New Roman" w:hAnsi="Calibri" w:cs="Calibri"/>
                <w:color w:val="000000"/>
                <w:lang w:eastAsia="tr-TR"/>
              </w:rPr>
              <w:t>–</w:t>
            </w:r>
            <w:r w:rsidR="0032152C" w:rsidRPr="003B2068">
              <w:rPr>
                <w:rFonts w:ascii="Calibri" w:eastAsia="Times New Roman" w:hAnsi="Calibri" w:cs="Calibri"/>
                <w:color w:val="000000"/>
                <w:lang w:eastAsia="tr-TR"/>
              </w:rPr>
              <w:t xml:space="preserve"> </w:t>
            </w:r>
            <w:r>
              <w:rPr>
                <w:rFonts w:ascii="Calibri" w:eastAsia="Times New Roman" w:hAnsi="Calibri" w:cs="Calibri"/>
                <w:color w:val="000000"/>
                <w:lang w:eastAsia="tr-TR"/>
              </w:rPr>
              <w:t xml:space="preserve">14 Nov  </w:t>
            </w:r>
            <w:r w:rsidR="0032152C" w:rsidRPr="003B2068">
              <w:rPr>
                <w:rFonts w:ascii="Calibri" w:eastAsia="Times New Roman" w:hAnsi="Calibri" w:cs="Calibri"/>
                <w:color w:val="000000"/>
                <w:lang w:eastAsia="tr-TR"/>
              </w:rPr>
              <w:t xml:space="preserve"> 2026</w:t>
            </w:r>
          </w:p>
        </w:tc>
        <w:tc>
          <w:tcPr>
            <w:tcW w:w="1520" w:type="dxa"/>
            <w:noWrap/>
            <w:hideMark/>
          </w:tcPr>
          <w:p w14:paraId="2F342A59" w14:textId="52B355A6" w:rsidR="0032152C" w:rsidRPr="003B2068" w:rsidRDefault="0032152C"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sidRPr="003B2068">
              <w:rPr>
                <w:rFonts w:ascii="Calibri" w:eastAsia="Times New Roman" w:hAnsi="Calibri" w:cs="Calibri"/>
                <w:color w:val="000000"/>
                <w:lang w:eastAsia="tr-TR"/>
              </w:rPr>
              <w:t>1.</w:t>
            </w:r>
            <w:r w:rsidR="009911E5">
              <w:rPr>
                <w:rFonts w:ascii="Calibri" w:eastAsia="Times New Roman" w:hAnsi="Calibri" w:cs="Calibri"/>
                <w:color w:val="000000"/>
                <w:lang w:eastAsia="tr-TR"/>
              </w:rPr>
              <w:t>679</w:t>
            </w:r>
            <w:r w:rsidRPr="003B2068">
              <w:rPr>
                <w:rFonts w:ascii="Calibri" w:eastAsia="Times New Roman" w:hAnsi="Calibri" w:cs="Calibri"/>
                <w:color w:val="000000"/>
                <w:lang w:eastAsia="tr-TR"/>
              </w:rPr>
              <w:t>USD</w:t>
            </w:r>
          </w:p>
        </w:tc>
        <w:tc>
          <w:tcPr>
            <w:tcW w:w="1520" w:type="dxa"/>
            <w:noWrap/>
            <w:hideMark/>
          </w:tcPr>
          <w:p w14:paraId="7F496E7F" w14:textId="04FF625F" w:rsidR="0032152C" w:rsidRPr="003B2068" w:rsidRDefault="009911E5"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2.116</w:t>
            </w:r>
            <w:r w:rsidR="0032152C" w:rsidRPr="003B2068">
              <w:rPr>
                <w:rFonts w:ascii="Calibri" w:eastAsia="Times New Roman" w:hAnsi="Calibri" w:cs="Calibri"/>
                <w:color w:val="000000"/>
                <w:lang w:eastAsia="tr-TR"/>
              </w:rPr>
              <w:t>USD</w:t>
            </w:r>
          </w:p>
        </w:tc>
      </w:tr>
      <w:tr w:rsidR="0032152C" w:rsidRPr="003B2068" w14:paraId="11D47988" w14:textId="77777777" w:rsidTr="0032152C">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6F2368DA" w14:textId="48F2722B" w:rsidR="0032152C" w:rsidRPr="003B2068" w:rsidRDefault="00AB4B56" w:rsidP="002A17EB">
            <w:pPr>
              <w:jc w:val="center"/>
              <w:rPr>
                <w:rFonts w:ascii="Calibri" w:eastAsia="Times New Roman" w:hAnsi="Calibri" w:cs="Calibri"/>
                <w:color w:val="000000"/>
                <w:lang w:eastAsia="tr-TR"/>
              </w:rPr>
            </w:pPr>
            <w:r>
              <w:rPr>
                <w:rFonts w:ascii="Calibri" w:eastAsia="Times New Roman" w:hAnsi="Calibri" w:cs="Calibri"/>
                <w:color w:val="000000"/>
                <w:lang w:eastAsia="tr-TR"/>
              </w:rPr>
              <w:t xml:space="preserve">15 </w:t>
            </w:r>
            <w:proofErr w:type="gramStart"/>
            <w:r>
              <w:rPr>
                <w:rFonts w:ascii="Calibri" w:eastAsia="Times New Roman" w:hAnsi="Calibri" w:cs="Calibri"/>
                <w:color w:val="000000"/>
                <w:lang w:eastAsia="tr-TR"/>
              </w:rPr>
              <w:t>Nov</w:t>
            </w:r>
            <w:proofErr w:type="gramEnd"/>
            <w:r>
              <w:rPr>
                <w:rFonts w:ascii="Calibri" w:eastAsia="Times New Roman" w:hAnsi="Calibri" w:cs="Calibri"/>
                <w:color w:val="000000"/>
                <w:lang w:eastAsia="tr-TR"/>
              </w:rPr>
              <w:t xml:space="preserve">  </w:t>
            </w:r>
            <w:r w:rsidR="0032152C" w:rsidRPr="003B2068">
              <w:rPr>
                <w:rFonts w:ascii="Calibri" w:eastAsia="Times New Roman" w:hAnsi="Calibri" w:cs="Calibri"/>
                <w:color w:val="000000"/>
                <w:lang w:eastAsia="tr-TR"/>
              </w:rPr>
              <w:t xml:space="preserve"> - </w:t>
            </w:r>
            <w:r>
              <w:rPr>
                <w:rFonts w:ascii="Calibri" w:eastAsia="Times New Roman" w:hAnsi="Calibri" w:cs="Calibri"/>
                <w:color w:val="000000"/>
                <w:lang w:eastAsia="tr-TR"/>
              </w:rPr>
              <w:t xml:space="preserve">21 Dic  </w:t>
            </w:r>
            <w:r w:rsidR="0032152C" w:rsidRPr="003B2068">
              <w:rPr>
                <w:rFonts w:ascii="Calibri" w:eastAsia="Times New Roman" w:hAnsi="Calibri" w:cs="Calibri"/>
                <w:color w:val="000000"/>
                <w:lang w:eastAsia="tr-TR"/>
              </w:rPr>
              <w:t xml:space="preserve"> 202</w:t>
            </w:r>
            <w:r>
              <w:rPr>
                <w:rFonts w:ascii="Calibri" w:eastAsia="Times New Roman" w:hAnsi="Calibri" w:cs="Calibri"/>
                <w:color w:val="000000"/>
                <w:lang w:eastAsia="tr-TR"/>
              </w:rPr>
              <w:t>6</w:t>
            </w:r>
          </w:p>
        </w:tc>
        <w:tc>
          <w:tcPr>
            <w:tcW w:w="1520" w:type="dxa"/>
            <w:noWrap/>
            <w:hideMark/>
          </w:tcPr>
          <w:p w14:paraId="3C7A5C65" w14:textId="30050370" w:rsidR="0032152C" w:rsidRPr="003B2068" w:rsidRDefault="009911E5"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1.507</w:t>
            </w:r>
            <w:r w:rsidR="0032152C" w:rsidRPr="003B2068">
              <w:rPr>
                <w:rFonts w:ascii="Calibri" w:eastAsia="Times New Roman" w:hAnsi="Calibri" w:cs="Calibri"/>
                <w:color w:val="000000"/>
                <w:lang w:eastAsia="tr-TR"/>
              </w:rPr>
              <w:t>USD</w:t>
            </w:r>
          </w:p>
        </w:tc>
        <w:tc>
          <w:tcPr>
            <w:tcW w:w="1520" w:type="dxa"/>
            <w:noWrap/>
            <w:hideMark/>
          </w:tcPr>
          <w:p w14:paraId="3D37696E" w14:textId="46A1AF7B" w:rsidR="0032152C" w:rsidRPr="003B2068" w:rsidRDefault="0032152C"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sidRPr="003B2068">
              <w:rPr>
                <w:rFonts w:ascii="Calibri" w:eastAsia="Times New Roman" w:hAnsi="Calibri" w:cs="Calibri"/>
                <w:color w:val="000000"/>
                <w:lang w:eastAsia="tr-TR"/>
              </w:rPr>
              <w:t>1.</w:t>
            </w:r>
            <w:r w:rsidR="009911E5">
              <w:rPr>
                <w:rFonts w:ascii="Calibri" w:eastAsia="Times New Roman" w:hAnsi="Calibri" w:cs="Calibri"/>
                <w:color w:val="000000"/>
                <w:lang w:eastAsia="tr-TR"/>
              </w:rPr>
              <w:t>803</w:t>
            </w:r>
            <w:r w:rsidRPr="003B2068">
              <w:rPr>
                <w:rFonts w:ascii="Calibri" w:eastAsia="Times New Roman" w:hAnsi="Calibri" w:cs="Calibri"/>
                <w:color w:val="000000"/>
                <w:lang w:eastAsia="tr-TR"/>
              </w:rPr>
              <w:t>USD</w:t>
            </w:r>
          </w:p>
        </w:tc>
      </w:tr>
      <w:tr w:rsidR="00AB4B56" w:rsidRPr="003B2068" w14:paraId="1573B6D0" w14:textId="77777777" w:rsidTr="0032152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tcPr>
          <w:p w14:paraId="0AB29389" w14:textId="66D617D0" w:rsidR="00AB4B56" w:rsidRPr="003B2068" w:rsidRDefault="00AB4B56" w:rsidP="00AB4B56">
            <w:pPr>
              <w:jc w:val="center"/>
              <w:rPr>
                <w:rFonts w:ascii="Calibri" w:eastAsia="Times New Roman" w:hAnsi="Calibri" w:cs="Calibri"/>
                <w:color w:val="000000"/>
                <w:lang w:eastAsia="tr-TR"/>
              </w:rPr>
            </w:pPr>
            <w:r w:rsidRPr="00AB4B56">
              <w:rPr>
                <w:rFonts w:ascii="Calibri" w:eastAsia="Times New Roman" w:hAnsi="Calibri" w:cs="Calibri"/>
                <w:color w:val="000000"/>
                <w:lang w:eastAsia="tr-TR"/>
              </w:rPr>
              <w:t xml:space="preserve">22 </w:t>
            </w:r>
            <w:proofErr w:type="gramStart"/>
            <w:r w:rsidRPr="00AB4B56">
              <w:rPr>
                <w:rFonts w:ascii="Calibri" w:eastAsia="Times New Roman" w:hAnsi="Calibri" w:cs="Calibri"/>
                <w:color w:val="000000"/>
                <w:lang w:eastAsia="tr-TR"/>
              </w:rPr>
              <w:t>Dic</w:t>
            </w:r>
            <w:proofErr w:type="gramEnd"/>
            <w:r w:rsidRPr="00AB4B56">
              <w:rPr>
                <w:rFonts w:ascii="Calibri" w:eastAsia="Times New Roman" w:hAnsi="Calibri" w:cs="Calibri"/>
                <w:color w:val="000000"/>
                <w:lang w:eastAsia="tr-TR"/>
              </w:rPr>
              <w:t xml:space="preserve"> </w:t>
            </w:r>
            <w:proofErr w:type="gramStart"/>
            <w:r w:rsidRPr="00AB4B56">
              <w:rPr>
                <w:rFonts w:ascii="Calibri" w:eastAsia="Times New Roman" w:hAnsi="Calibri" w:cs="Calibri"/>
                <w:color w:val="000000"/>
                <w:lang w:eastAsia="tr-TR"/>
              </w:rPr>
              <w:t>2026</w:t>
            </w:r>
            <w:r w:rsidRPr="00AB4B56">
              <w:rPr>
                <w:rFonts w:ascii="Calibri" w:eastAsia="Times New Roman" w:hAnsi="Calibri" w:cs="Calibri"/>
                <w:color w:val="000000"/>
                <w:lang w:eastAsia="tr-TR"/>
              </w:rPr>
              <w:t xml:space="preserve">  -</w:t>
            </w:r>
            <w:proofErr w:type="gramEnd"/>
            <w:r w:rsidRPr="00AB4B56">
              <w:rPr>
                <w:rFonts w:ascii="Calibri" w:eastAsia="Times New Roman" w:hAnsi="Calibri" w:cs="Calibri"/>
                <w:color w:val="000000"/>
                <w:lang w:eastAsia="tr-TR"/>
              </w:rPr>
              <w:t xml:space="preserve"> 04 </w:t>
            </w:r>
            <w:proofErr w:type="gramStart"/>
            <w:r w:rsidRPr="00AB4B56">
              <w:rPr>
                <w:rFonts w:ascii="Calibri" w:eastAsia="Times New Roman" w:hAnsi="Calibri" w:cs="Calibri"/>
                <w:color w:val="000000"/>
                <w:lang w:eastAsia="tr-TR"/>
              </w:rPr>
              <w:t>Enero  2027</w:t>
            </w:r>
            <w:proofErr w:type="gramEnd"/>
          </w:p>
        </w:tc>
        <w:tc>
          <w:tcPr>
            <w:tcW w:w="1520" w:type="dxa"/>
            <w:noWrap/>
          </w:tcPr>
          <w:p w14:paraId="7FD2A816" w14:textId="158BEACC" w:rsidR="00AB4B56" w:rsidRPr="003B2068" w:rsidRDefault="009911E5" w:rsidP="00AB4B5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t>1.726</w:t>
            </w:r>
            <w:r w:rsidR="00AB4B56" w:rsidRPr="00E50E5C">
              <w:t>USD</w:t>
            </w:r>
          </w:p>
        </w:tc>
        <w:tc>
          <w:tcPr>
            <w:tcW w:w="1520" w:type="dxa"/>
            <w:noWrap/>
          </w:tcPr>
          <w:p w14:paraId="4F875278" w14:textId="44A0A9AB" w:rsidR="00AB4B56" w:rsidRPr="003B2068" w:rsidRDefault="009911E5" w:rsidP="00AB4B5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t>2.194</w:t>
            </w:r>
            <w:r w:rsidR="00AB4B56" w:rsidRPr="00E50E5C">
              <w:t>USD</w:t>
            </w:r>
          </w:p>
        </w:tc>
      </w:tr>
      <w:tr w:rsidR="00AB4B56" w:rsidRPr="003B2068" w14:paraId="443A4298" w14:textId="77777777" w:rsidTr="0032152C">
        <w:trPr>
          <w:trHeight w:val="288"/>
        </w:trPr>
        <w:tc>
          <w:tcPr>
            <w:cnfStyle w:val="001000000000" w:firstRow="0" w:lastRow="0" w:firstColumn="1" w:lastColumn="0" w:oddVBand="0" w:evenVBand="0" w:oddHBand="0" w:evenHBand="0" w:firstRowFirstColumn="0" w:firstRowLastColumn="0" w:lastRowFirstColumn="0" w:lastRowLastColumn="0"/>
            <w:tcW w:w="4780" w:type="dxa"/>
            <w:noWrap/>
          </w:tcPr>
          <w:p w14:paraId="4A459C72" w14:textId="3731E3E4" w:rsidR="00AB4B56" w:rsidRPr="003B2068" w:rsidRDefault="00AB4B56" w:rsidP="00AB4B56">
            <w:pPr>
              <w:jc w:val="center"/>
              <w:rPr>
                <w:rFonts w:ascii="Calibri" w:eastAsia="Times New Roman" w:hAnsi="Calibri" w:cs="Calibri"/>
                <w:color w:val="000000"/>
                <w:lang w:eastAsia="tr-TR"/>
              </w:rPr>
            </w:pPr>
            <w:r>
              <w:rPr>
                <w:rFonts w:ascii="Calibri" w:eastAsia="Times New Roman" w:hAnsi="Calibri" w:cs="Calibri"/>
                <w:color w:val="000000"/>
                <w:lang w:eastAsia="tr-TR"/>
              </w:rPr>
              <w:t xml:space="preserve">05 </w:t>
            </w:r>
            <w:proofErr w:type="gramStart"/>
            <w:r>
              <w:rPr>
                <w:rFonts w:ascii="Calibri" w:eastAsia="Times New Roman" w:hAnsi="Calibri" w:cs="Calibri"/>
                <w:color w:val="000000"/>
                <w:lang w:eastAsia="tr-TR"/>
              </w:rPr>
              <w:t>Enero</w:t>
            </w:r>
            <w:proofErr w:type="gramEnd"/>
            <w:r>
              <w:rPr>
                <w:rFonts w:ascii="Calibri" w:eastAsia="Times New Roman" w:hAnsi="Calibri" w:cs="Calibri"/>
                <w:color w:val="000000"/>
                <w:lang w:eastAsia="tr-TR"/>
              </w:rPr>
              <w:t xml:space="preserve"> – 14 Mar 2027</w:t>
            </w:r>
          </w:p>
        </w:tc>
        <w:tc>
          <w:tcPr>
            <w:tcW w:w="1520" w:type="dxa"/>
            <w:noWrap/>
          </w:tcPr>
          <w:p w14:paraId="6B8F9D93" w14:textId="6BBC08C7" w:rsidR="00AB4B56" w:rsidRPr="003B2068" w:rsidRDefault="009911E5" w:rsidP="00AB4B5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t>1.507</w:t>
            </w:r>
            <w:r w:rsidR="00AB4B56" w:rsidRPr="003F3798">
              <w:t>USD</w:t>
            </w:r>
          </w:p>
        </w:tc>
        <w:tc>
          <w:tcPr>
            <w:tcW w:w="1520" w:type="dxa"/>
            <w:noWrap/>
          </w:tcPr>
          <w:p w14:paraId="7F9CFA46" w14:textId="3C018972" w:rsidR="00AB4B56" w:rsidRPr="003B2068" w:rsidRDefault="00AB4B56" w:rsidP="00AB4B5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sidRPr="003F3798">
              <w:t>1.</w:t>
            </w:r>
            <w:r w:rsidR="009911E5">
              <w:t>803</w:t>
            </w:r>
            <w:r w:rsidRPr="003F3798">
              <w:t>USD</w:t>
            </w:r>
          </w:p>
        </w:tc>
      </w:tr>
    </w:tbl>
    <w:p w14:paraId="605737B4" w14:textId="77777777" w:rsidR="0032152C" w:rsidRPr="003B2068" w:rsidRDefault="0032152C" w:rsidP="00C008B5"/>
    <w:p w14:paraId="66879721" w14:textId="3721C86C" w:rsidR="0032152C" w:rsidRPr="003B2068" w:rsidRDefault="0032152C" w:rsidP="0032152C">
      <w:r w:rsidRPr="003B2068">
        <mc:AlternateContent>
          <mc:Choice Requires="wps">
            <w:drawing>
              <wp:anchor distT="0" distB="0" distL="114300" distR="114300" simplePos="0" relativeHeight="251736115" behindDoc="0" locked="0" layoutInCell="1" allowOverlap="1" wp14:anchorId="6AA2DBD9" wp14:editId="2D9B935D">
                <wp:simplePos x="0" y="0"/>
                <wp:positionH relativeFrom="margin">
                  <wp:align>left</wp:align>
                </wp:positionH>
                <wp:positionV relativeFrom="paragraph">
                  <wp:posOffset>161925</wp:posOffset>
                </wp:positionV>
                <wp:extent cx="5267325" cy="327660"/>
                <wp:effectExtent l="0" t="0" r="28575" b="15240"/>
                <wp:wrapNone/>
                <wp:docPr id="1659495502" name="Rectangle 8"/>
                <wp:cNvGraphicFramePr/>
                <a:graphic xmlns:a="http://schemas.openxmlformats.org/drawingml/2006/main">
                  <a:graphicData uri="http://schemas.microsoft.com/office/word/2010/wordprocessingShape">
                    <wps:wsp>
                      <wps:cNvSpPr/>
                      <wps:spPr>
                        <a:xfrm>
                          <a:off x="0" y="0"/>
                          <a:ext cx="5267325"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1CAA8BDA" w14:textId="41F1FA66" w:rsidR="0032152C" w:rsidRPr="003B2068" w:rsidRDefault="0032152C" w:rsidP="0032152C">
                            <w:pPr>
                              <w:pStyle w:val="Subttulo"/>
                              <w:jc w:val="center"/>
                              <w:rPr>
                                <w:rStyle w:val="Ttulodellibro"/>
                                <w:i w:val="0"/>
                                <w:iCs w:val="0"/>
                                <w:color w:val="60A500"/>
                              </w:rPr>
                            </w:pPr>
                            <w:r w:rsidRPr="003B2068">
                              <w:rPr>
                                <w:rStyle w:val="Ttulodellibro"/>
                                <w:i w:val="0"/>
                                <w:iCs w:val="0"/>
                                <w:color w:val="60A500"/>
                              </w:rPr>
                              <w:t>SERIE PRIMERA</w:t>
                            </w:r>
                            <w:r w:rsidR="00EE6579" w:rsidRPr="003B2068">
                              <w:rPr>
                                <w:rStyle w:val="Ttulodellibro"/>
                                <w:i w:val="0"/>
                                <w:iCs w:val="0"/>
                                <w:color w:val="60A500"/>
                              </w:rPr>
                              <w:t xml:space="preserve"> / PRECIOS POR PASAJERO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AA2DBD9" id="_x0000_s1032" style="position:absolute;margin-left:0;margin-top:12.75pt;width:414.75pt;height:25.8pt;z-index:25173611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" filled="f" strokecolor="#a5a5a5 [3206]">
                <v:stroke joinstyle="round"/>
                <v:textbox>
                  <w:txbxContent>
                    <w:p w14:paraId="1CAA8BDA" w14:textId="41F1FA66" w:rsidR="0032152C" w:rsidRPr="003B2068" w:rsidRDefault="0032152C" w:rsidP="0032152C">
                      <w:pPr>
                        <w:pStyle w:val="Subttulo"/>
                        <w:jc w:val="center"/>
                        <w:rPr>
                          <w:rStyle w:val="Ttulodellibro"/>
                          <w:i w:val="0"/>
                          <w:iCs w:val="0"/>
                          <w:color w:val="60A500"/>
                        </w:rPr>
                      </w:pPr>
                      <w:r w:rsidRPr="003B2068">
                        <w:rPr>
                          <w:rStyle w:val="Ttulodellibro"/>
                          <w:i w:val="0"/>
                          <w:iCs w:val="0"/>
                          <w:color w:val="60A500"/>
                        </w:rPr>
                        <w:t>SERIE PRIMERA</w:t>
                      </w:r>
                      <w:r w:rsidR="00EE6579" w:rsidRPr="003B2068">
                        <w:rPr>
                          <w:rStyle w:val="Ttulodellibro"/>
                          <w:i w:val="0"/>
                          <w:iCs w:val="0"/>
                          <w:color w:val="60A500"/>
                        </w:rPr>
                        <w:t xml:space="preserve"> / PRECIOS POR PASAJERO </w:t>
                      </w:r>
                    </w:p>
                  </w:txbxContent>
                </v:textbox>
                <w10:wrap anchorx="margin"/>
              </v:rect>
            </w:pict>
          </mc:Fallback>
        </mc:AlternateContent>
      </w:r>
    </w:p>
    <w:p w14:paraId="3CC640A3" w14:textId="3FFA7C05" w:rsidR="0032152C" w:rsidRPr="003B2068" w:rsidRDefault="0032152C" w:rsidP="0032152C"/>
    <w:p w14:paraId="7ABDBC1B" w14:textId="15068B7C" w:rsidR="0032152C" w:rsidRPr="003B2068" w:rsidRDefault="0032152C" w:rsidP="0032152C"/>
    <w:tbl>
      <w:tblPr>
        <w:tblStyle w:val="Tablaconcuadrcula5oscura-nfasis6"/>
        <w:tblW w:w="7820" w:type="dxa"/>
        <w:tblLook w:val="04A0" w:firstRow="1" w:lastRow="0" w:firstColumn="1" w:lastColumn="0" w:noHBand="0" w:noVBand="1"/>
      </w:tblPr>
      <w:tblGrid>
        <w:gridCol w:w="4780"/>
        <w:gridCol w:w="1520"/>
        <w:gridCol w:w="1520"/>
      </w:tblGrid>
      <w:tr w:rsidR="00E529BE" w:rsidRPr="003B2068" w14:paraId="5693002F" w14:textId="77777777" w:rsidTr="004473D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2F3A6C9F" w14:textId="77777777" w:rsidR="00E529BE" w:rsidRPr="003B2068" w:rsidRDefault="00E529BE" w:rsidP="004473DD">
            <w:pPr>
              <w:jc w:val="center"/>
              <w:rPr>
                <w:rFonts w:ascii="Calibri" w:eastAsia="Times New Roman" w:hAnsi="Calibri" w:cs="Calibri"/>
                <w:lang w:eastAsia="tr-TR"/>
              </w:rPr>
            </w:pPr>
            <w:r w:rsidRPr="003B2068">
              <w:rPr>
                <w:rFonts w:ascii="Calibri" w:eastAsia="Times New Roman" w:hAnsi="Calibri" w:cs="Calibri"/>
                <w:lang w:eastAsia="tr-TR"/>
              </w:rPr>
              <w:t xml:space="preserve">VIGENCIA DE VIAJE </w:t>
            </w:r>
          </w:p>
        </w:tc>
        <w:tc>
          <w:tcPr>
            <w:tcW w:w="1520" w:type="dxa"/>
            <w:noWrap/>
            <w:hideMark/>
          </w:tcPr>
          <w:p w14:paraId="6F65DAFD" w14:textId="77777777" w:rsidR="00E529BE" w:rsidRPr="003B2068" w:rsidRDefault="00E529BE" w:rsidP="004473D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3B2068">
              <w:rPr>
                <w:rFonts w:ascii="Calibri" w:eastAsia="Times New Roman" w:hAnsi="Calibri" w:cs="Calibri"/>
                <w:lang w:eastAsia="tr-TR"/>
              </w:rPr>
              <w:t xml:space="preserve"> DBL / TPL</w:t>
            </w:r>
          </w:p>
        </w:tc>
        <w:tc>
          <w:tcPr>
            <w:tcW w:w="1520" w:type="dxa"/>
            <w:noWrap/>
            <w:hideMark/>
          </w:tcPr>
          <w:p w14:paraId="318F03D6" w14:textId="77777777" w:rsidR="00E529BE" w:rsidRPr="003B2068" w:rsidRDefault="00E529BE" w:rsidP="004473D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3B2068">
              <w:rPr>
                <w:rFonts w:ascii="Calibri" w:eastAsia="Times New Roman" w:hAnsi="Calibri" w:cs="Calibri"/>
                <w:lang w:eastAsia="tr-TR"/>
              </w:rPr>
              <w:t xml:space="preserve"> SGL</w:t>
            </w:r>
          </w:p>
        </w:tc>
      </w:tr>
      <w:tr w:rsidR="00E529BE" w:rsidRPr="003B2068" w14:paraId="35687189" w14:textId="77777777" w:rsidTr="004473D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607AE3F0" w14:textId="77777777" w:rsidR="00E529BE" w:rsidRPr="003B2068" w:rsidRDefault="00E529BE" w:rsidP="004473DD">
            <w:pPr>
              <w:jc w:val="center"/>
              <w:rPr>
                <w:rFonts w:ascii="Calibri" w:eastAsia="Times New Roman" w:hAnsi="Calibri" w:cs="Calibri"/>
                <w:color w:val="000000"/>
                <w:lang w:eastAsia="tr-TR"/>
              </w:rPr>
            </w:pPr>
            <w:r w:rsidRPr="003B2068">
              <w:rPr>
                <w:rFonts w:ascii="Calibri" w:eastAsia="Times New Roman" w:hAnsi="Calibri" w:cs="Calibri"/>
                <w:color w:val="000000"/>
                <w:lang w:eastAsia="tr-TR"/>
              </w:rPr>
              <w:t xml:space="preserve">15 mar – </w:t>
            </w:r>
            <w:r>
              <w:rPr>
                <w:rFonts w:ascii="Calibri" w:eastAsia="Times New Roman" w:hAnsi="Calibri" w:cs="Calibri"/>
                <w:color w:val="000000"/>
                <w:lang w:eastAsia="tr-TR"/>
              </w:rPr>
              <w:t>31 May</w:t>
            </w:r>
            <w:r w:rsidRPr="003B2068">
              <w:rPr>
                <w:rFonts w:ascii="Calibri" w:eastAsia="Times New Roman" w:hAnsi="Calibri" w:cs="Calibri"/>
                <w:color w:val="000000"/>
                <w:lang w:eastAsia="tr-TR"/>
              </w:rPr>
              <w:t xml:space="preserve"> 2026</w:t>
            </w:r>
          </w:p>
        </w:tc>
        <w:tc>
          <w:tcPr>
            <w:tcW w:w="1520" w:type="dxa"/>
            <w:noWrap/>
            <w:hideMark/>
          </w:tcPr>
          <w:p w14:paraId="6587585C" w14:textId="2883466C" w:rsidR="00E529BE" w:rsidRPr="003B2068" w:rsidRDefault="00E529BE" w:rsidP="004473D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sidRPr="003B2068">
              <w:rPr>
                <w:rFonts w:ascii="Calibri" w:eastAsia="Times New Roman" w:hAnsi="Calibri" w:cs="Calibri"/>
                <w:color w:val="000000"/>
                <w:lang w:eastAsia="tr-TR"/>
              </w:rPr>
              <w:t>1.</w:t>
            </w:r>
            <w:r>
              <w:rPr>
                <w:rFonts w:ascii="Calibri" w:eastAsia="Times New Roman" w:hAnsi="Calibri" w:cs="Calibri"/>
                <w:color w:val="000000"/>
                <w:lang w:eastAsia="tr-TR"/>
              </w:rPr>
              <w:t>976</w:t>
            </w:r>
            <w:r w:rsidRPr="003B2068">
              <w:rPr>
                <w:rFonts w:ascii="Calibri" w:eastAsia="Times New Roman" w:hAnsi="Calibri" w:cs="Calibri"/>
                <w:color w:val="000000"/>
                <w:lang w:eastAsia="tr-TR"/>
              </w:rPr>
              <w:t>USD</w:t>
            </w:r>
          </w:p>
        </w:tc>
        <w:tc>
          <w:tcPr>
            <w:tcW w:w="1520" w:type="dxa"/>
            <w:noWrap/>
            <w:hideMark/>
          </w:tcPr>
          <w:p w14:paraId="1455AA06" w14:textId="3DBF754B" w:rsidR="00E529BE" w:rsidRPr="003B2068" w:rsidRDefault="00E529BE" w:rsidP="004473D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2.</w:t>
            </w:r>
            <w:r>
              <w:rPr>
                <w:rFonts w:ascii="Calibri" w:eastAsia="Times New Roman" w:hAnsi="Calibri" w:cs="Calibri"/>
                <w:color w:val="000000"/>
                <w:lang w:eastAsia="tr-TR"/>
              </w:rPr>
              <w:t>718</w:t>
            </w:r>
            <w:r w:rsidRPr="003B2068">
              <w:rPr>
                <w:rFonts w:ascii="Calibri" w:eastAsia="Times New Roman" w:hAnsi="Calibri" w:cs="Calibri"/>
                <w:color w:val="000000"/>
                <w:lang w:eastAsia="tr-TR"/>
              </w:rPr>
              <w:t>USD</w:t>
            </w:r>
          </w:p>
        </w:tc>
      </w:tr>
      <w:tr w:rsidR="00E529BE" w:rsidRPr="003B2068" w14:paraId="4FDD799A" w14:textId="77777777" w:rsidTr="004473DD">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02D867F2" w14:textId="77777777" w:rsidR="00E529BE" w:rsidRPr="003B2068" w:rsidRDefault="00E529BE" w:rsidP="004473DD">
            <w:pPr>
              <w:jc w:val="center"/>
              <w:rPr>
                <w:rFonts w:ascii="Calibri" w:eastAsia="Times New Roman" w:hAnsi="Calibri" w:cs="Calibri"/>
                <w:color w:val="000000"/>
                <w:lang w:eastAsia="tr-TR"/>
              </w:rPr>
            </w:pPr>
            <w:r>
              <w:rPr>
                <w:rFonts w:ascii="Calibri" w:eastAsia="Times New Roman" w:hAnsi="Calibri" w:cs="Calibri"/>
                <w:color w:val="000000"/>
                <w:lang w:eastAsia="tr-TR"/>
              </w:rPr>
              <w:t xml:space="preserve">01 </w:t>
            </w:r>
            <w:proofErr w:type="gramStart"/>
            <w:r>
              <w:rPr>
                <w:rFonts w:ascii="Calibri" w:eastAsia="Times New Roman" w:hAnsi="Calibri" w:cs="Calibri"/>
                <w:color w:val="000000"/>
                <w:lang w:eastAsia="tr-TR"/>
              </w:rPr>
              <w:t>Jun</w:t>
            </w:r>
            <w:proofErr w:type="gramEnd"/>
            <w:r w:rsidRPr="003B2068">
              <w:rPr>
                <w:rFonts w:ascii="Calibri" w:eastAsia="Times New Roman" w:hAnsi="Calibri" w:cs="Calibri"/>
                <w:color w:val="000000"/>
                <w:lang w:eastAsia="tr-TR"/>
              </w:rPr>
              <w:t xml:space="preserve"> </w:t>
            </w:r>
            <w:r>
              <w:rPr>
                <w:rFonts w:ascii="Calibri" w:eastAsia="Times New Roman" w:hAnsi="Calibri" w:cs="Calibri"/>
                <w:color w:val="000000"/>
                <w:lang w:eastAsia="tr-TR"/>
              </w:rPr>
              <w:t>–</w:t>
            </w:r>
            <w:r w:rsidRPr="003B2068">
              <w:rPr>
                <w:rFonts w:ascii="Calibri" w:eastAsia="Times New Roman" w:hAnsi="Calibri" w:cs="Calibri"/>
                <w:color w:val="000000"/>
                <w:lang w:eastAsia="tr-TR"/>
              </w:rPr>
              <w:t xml:space="preserve"> </w:t>
            </w:r>
            <w:r>
              <w:rPr>
                <w:rFonts w:ascii="Calibri" w:eastAsia="Times New Roman" w:hAnsi="Calibri" w:cs="Calibri"/>
                <w:color w:val="000000"/>
                <w:lang w:eastAsia="tr-TR"/>
              </w:rPr>
              <w:t xml:space="preserve">30 </w:t>
            </w:r>
            <w:proofErr w:type="spellStart"/>
            <w:r>
              <w:rPr>
                <w:rFonts w:ascii="Calibri" w:eastAsia="Times New Roman" w:hAnsi="Calibri" w:cs="Calibri"/>
                <w:color w:val="000000"/>
                <w:lang w:eastAsia="tr-TR"/>
              </w:rPr>
              <w:t>Sep</w:t>
            </w:r>
            <w:proofErr w:type="spellEnd"/>
            <w:r w:rsidRPr="003B2068">
              <w:rPr>
                <w:rFonts w:ascii="Calibri" w:eastAsia="Times New Roman" w:hAnsi="Calibri" w:cs="Calibri"/>
                <w:color w:val="000000"/>
                <w:lang w:eastAsia="tr-TR"/>
              </w:rPr>
              <w:t xml:space="preserve"> 2026</w:t>
            </w:r>
          </w:p>
        </w:tc>
        <w:tc>
          <w:tcPr>
            <w:tcW w:w="1520" w:type="dxa"/>
            <w:noWrap/>
            <w:hideMark/>
          </w:tcPr>
          <w:p w14:paraId="431853DB" w14:textId="3BB159C2" w:rsidR="00E529BE" w:rsidRPr="003B2068" w:rsidRDefault="00E529BE" w:rsidP="004473D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2.023</w:t>
            </w:r>
            <w:r w:rsidRPr="003B2068">
              <w:rPr>
                <w:rFonts w:ascii="Calibri" w:eastAsia="Times New Roman" w:hAnsi="Calibri" w:cs="Calibri"/>
                <w:color w:val="000000"/>
                <w:lang w:eastAsia="tr-TR"/>
              </w:rPr>
              <w:t>USD</w:t>
            </w:r>
          </w:p>
        </w:tc>
        <w:tc>
          <w:tcPr>
            <w:tcW w:w="1520" w:type="dxa"/>
            <w:noWrap/>
            <w:hideMark/>
          </w:tcPr>
          <w:p w14:paraId="1755C118" w14:textId="4CEC5DF3" w:rsidR="00E529BE" w:rsidRPr="003B2068" w:rsidRDefault="00E529BE" w:rsidP="004473D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2.</w:t>
            </w:r>
            <w:r>
              <w:rPr>
                <w:rFonts w:ascii="Calibri" w:eastAsia="Times New Roman" w:hAnsi="Calibri" w:cs="Calibri"/>
                <w:color w:val="000000"/>
                <w:lang w:eastAsia="tr-TR"/>
              </w:rPr>
              <w:t>811</w:t>
            </w:r>
            <w:r w:rsidRPr="003B2068">
              <w:rPr>
                <w:rFonts w:ascii="Calibri" w:eastAsia="Times New Roman" w:hAnsi="Calibri" w:cs="Calibri"/>
                <w:color w:val="000000"/>
                <w:lang w:eastAsia="tr-TR"/>
              </w:rPr>
              <w:t>USD</w:t>
            </w:r>
          </w:p>
        </w:tc>
      </w:tr>
      <w:tr w:rsidR="00E529BE" w:rsidRPr="003B2068" w14:paraId="04428C55" w14:textId="77777777" w:rsidTr="004473D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7E8EF883" w14:textId="77777777" w:rsidR="00E529BE" w:rsidRPr="003B2068" w:rsidRDefault="00E529BE" w:rsidP="004473DD">
            <w:pPr>
              <w:jc w:val="center"/>
              <w:rPr>
                <w:rFonts w:ascii="Calibri" w:eastAsia="Times New Roman" w:hAnsi="Calibri" w:cs="Calibri"/>
                <w:color w:val="000000"/>
                <w:lang w:eastAsia="tr-TR"/>
              </w:rPr>
            </w:pPr>
            <w:r>
              <w:rPr>
                <w:rFonts w:ascii="Calibri" w:eastAsia="Times New Roman" w:hAnsi="Calibri" w:cs="Calibri"/>
                <w:color w:val="000000"/>
                <w:lang w:eastAsia="tr-TR"/>
              </w:rPr>
              <w:t>01</w:t>
            </w:r>
            <w:r w:rsidRPr="003B2068">
              <w:rPr>
                <w:rFonts w:ascii="Calibri" w:eastAsia="Times New Roman" w:hAnsi="Calibri" w:cs="Calibri"/>
                <w:color w:val="000000"/>
                <w:lang w:eastAsia="tr-TR"/>
              </w:rPr>
              <w:t xml:space="preserve"> </w:t>
            </w:r>
            <w:proofErr w:type="gramStart"/>
            <w:r>
              <w:rPr>
                <w:rFonts w:ascii="Calibri" w:eastAsia="Times New Roman" w:hAnsi="Calibri" w:cs="Calibri"/>
                <w:color w:val="000000"/>
                <w:lang w:eastAsia="tr-TR"/>
              </w:rPr>
              <w:t>Oct</w:t>
            </w:r>
            <w:proofErr w:type="gramEnd"/>
            <w:r>
              <w:rPr>
                <w:rFonts w:ascii="Calibri" w:eastAsia="Times New Roman" w:hAnsi="Calibri" w:cs="Calibri"/>
                <w:color w:val="000000"/>
                <w:lang w:eastAsia="tr-TR"/>
              </w:rPr>
              <w:t xml:space="preserve"> </w:t>
            </w:r>
            <w:r w:rsidRPr="003B2068">
              <w:rPr>
                <w:rFonts w:ascii="Calibri" w:eastAsia="Times New Roman" w:hAnsi="Calibri" w:cs="Calibri"/>
                <w:color w:val="000000"/>
                <w:lang w:eastAsia="tr-TR"/>
              </w:rPr>
              <w:t xml:space="preserve">– </w:t>
            </w:r>
            <w:r>
              <w:rPr>
                <w:rFonts w:ascii="Calibri" w:eastAsia="Times New Roman" w:hAnsi="Calibri" w:cs="Calibri"/>
                <w:color w:val="000000"/>
                <w:lang w:eastAsia="tr-TR"/>
              </w:rPr>
              <w:t xml:space="preserve">14 Nov  </w:t>
            </w:r>
            <w:r w:rsidRPr="003B2068">
              <w:rPr>
                <w:rFonts w:ascii="Calibri" w:eastAsia="Times New Roman" w:hAnsi="Calibri" w:cs="Calibri"/>
                <w:color w:val="000000"/>
                <w:lang w:eastAsia="tr-TR"/>
              </w:rPr>
              <w:t xml:space="preserve"> 2026</w:t>
            </w:r>
          </w:p>
        </w:tc>
        <w:tc>
          <w:tcPr>
            <w:tcW w:w="1520" w:type="dxa"/>
            <w:noWrap/>
            <w:hideMark/>
          </w:tcPr>
          <w:p w14:paraId="4DE0A530" w14:textId="1A0AA55E" w:rsidR="00E529BE" w:rsidRPr="003B2068" w:rsidRDefault="00E529BE" w:rsidP="004473D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sidRPr="003B2068">
              <w:rPr>
                <w:rFonts w:ascii="Calibri" w:eastAsia="Times New Roman" w:hAnsi="Calibri" w:cs="Calibri"/>
                <w:color w:val="000000"/>
                <w:lang w:eastAsia="tr-TR"/>
              </w:rPr>
              <w:t>1.</w:t>
            </w:r>
            <w:r>
              <w:rPr>
                <w:rFonts w:ascii="Calibri" w:eastAsia="Times New Roman" w:hAnsi="Calibri" w:cs="Calibri"/>
                <w:color w:val="000000"/>
                <w:lang w:eastAsia="tr-TR"/>
              </w:rPr>
              <w:t>976</w:t>
            </w:r>
            <w:r w:rsidRPr="003B2068">
              <w:rPr>
                <w:rFonts w:ascii="Calibri" w:eastAsia="Times New Roman" w:hAnsi="Calibri" w:cs="Calibri"/>
                <w:color w:val="000000"/>
                <w:lang w:eastAsia="tr-TR"/>
              </w:rPr>
              <w:t>USD</w:t>
            </w:r>
          </w:p>
        </w:tc>
        <w:tc>
          <w:tcPr>
            <w:tcW w:w="1520" w:type="dxa"/>
            <w:noWrap/>
            <w:hideMark/>
          </w:tcPr>
          <w:p w14:paraId="3E2DF5FC" w14:textId="10EB26F6" w:rsidR="00E529BE" w:rsidRPr="003B2068" w:rsidRDefault="00E529BE" w:rsidP="004473D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2.</w:t>
            </w:r>
            <w:r>
              <w:rPr>
                <w:rFonts w:ascii="Calibri" w:eastAsia="Times New Roman" w:hAnsi="Calibri" w:cs="Calibri"/>
                <w:color w:val="000000"/>
                <w:lang w:eastAsia="tr-TR"/>
              </w:rPr>
              <w:t>718</w:t>
            </w:r>
            <w:r w:rsidRPr="003B2068">
              <w:rPr>
                <w:rFonts w:ascii="Calibri" w:eastAsia="Times New Roman" w:hAnsi="Calibri" w:cs="Calibri"/>
                <w:color w:val="000000"/>
                <w:lang w:eastAsia="tr-TR"/>
              </w:rPr>
              <w:t>USD</w:t>
            </w:r>
          </w:p>
        </w:tc>
      </w:tr>
      <w:tr w:rsidR="00E529BE" w:rsidRPr="003B2068" w14:paraId="70E6B297" w14:textId="77777777" w:rsidTr="004473DD">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080E4CCF" w14:textId="77777777" w:rsidR="00E529BE" w:rsidRPr="003B2068" w:rsidRDefault="00E529BE" w:rsidP="004473DD">
            <w:pPr>
              <w:jc w:val="center"/>
              <w:rPr>
                <w:rFonts w:ascii="Calibri" w:eastAsia="Times New Roman" w:hAnsi="Calibri" w:cs="Calibri"/>
                <w:color w:val="000000"/>
                <w:lang w:eastAsia="tr-TR"/>
              </w:rPr>
            </w:pPr>
            <w:r>
              <w:rPr>
                <w:rFonts w:ascii="Calibri" w:eastAsia="Times New Roman" w:hAnsi="Calibri" w:cs="Calibri"/>
                <w:color w:val="000000"/>
                <w:lang w:eastAsia="tr-TR"/>
              </w:rPr>
              <w:t xml:space="preserve">15 </w:t>
            </w:r>
            <w:proofErr w:type="gramStart"/>
            <w:r>
              <w:rPr>
                <w:rFonts w:ascii="Calibri" w:eastAsia="Times New Roman" w:hAnsi="Calibri" w:cs="Calibri"/>
                <w:color w:val="000000"/>
                <w:lang w:eastAsia="tr-TR"/>
              </w:rPr>
              <w:t>Nov</w:t>
            </w:r>
            <w:proofErr w:type="gramEnd"/>
            <w:r>
              <w:rPr>
                <w:rFonts w:ascii="Calibri" w:eastAsia="Times New Roman" w:hAnsi="Calibri" w:cs="Calibri"/>
                <w:color w:val="000000"/>
                <w:lang w:eastAsia="tr-TR"/>
              </w:rPr>
              <w:t xml:space="preserve">  </w:t>
            </w:r>
            <w:r w:rsidRPr="003B2068">
              <w:rPr>
                <w:rFonts w:ascii="Calibri" w:eastAsia="Times New Roman" w:hAnsi="Calibri" w:cs="Calibri"/>
                <w:color w:val="000000"/>
                <w:lang w:eastAsia="tr-TR"/>
              </w:rPr>
              <w:t xml:space="preserve"> - </w:t>
            </w:r>
            <w:r>
              <w:rPr>
                <w:rFonts w:ascii="Calibri" w:eastAsia="Times New Roman" w:hAnsi="Calibri" w:cs="Calibri"/>
                <w:color w:val="000000"/>
                <w:lang w:eastAsia="tr-TR"/>
              </w:rPr>
              <w:t xml:space="preserve">21 Dic  </w:t>
            </w:r>
            <w:r w:rsidRPr="003B2068">
              <w:rPr>
                <w:rFonts w:ascii="Calibri" w:eastAsia="Times New Roman" w:hAnsi="Calibri" w:cs="Calibri"/>
                <w:color w:val="000000"/>
                <w:lang w:eastAsia="tr-TR"/>
              </w:rPr>
              <w:t xml:space="preserve"> 202</w:t>
            </w:r>
            <w:r>
              <w:rPr>
                <w:rFonts w:ascii="Calibri" w:eastAsia="Times New Roman" w:hAnsi="Calibri" w:cs="Calibri"/>
                <w:color w:val="000000"/>
                <w:lang w:eastAsia="tr-TR"/>
              </w:rPr>
              <w:t>6</w:t>
            </w:r>
          </w:p>
        </w:tc>
        <w:tc>
          <w:tcPr>
            <w:tcW w:w="1520" w:type="dxa"/>
            <w:noWrap/>
            <w:hideMark/>
          </w:tcPr>
          <w:p w14:paraId="27A54FF5" w14:textId="74D30C9C" w:rsidR="00E529BE" w:rsidRPr="003B2068" w:rsidRDefault="00E529BE" w:rsidP="004473D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w:t>
            </w:r>
            <w:r>
              <w:rPr>
                <w:rFonts w:ascii="Calibri" w:eastAsia="Times New Roman" w:hAnsi="Calibri" w:cs="Calibri"/>
                <w:color w:val="000000"/>
                <w:lang w:eastAsia="tr-TR"/>
              </w:rPr>
              <w:t>632</w:t>
            </w:r>
            <w:r w:rsidRPr="003B2068">
              <w:rPr>
                <w:rFonts w:ascii="Calibri" w:eastAsia="Times New Roman" w:hAnsi="Calibri" w:cs="Calibri"/>
                <w:color w:val="000000"/>
                <w:lang w:eastAsia="tr-TR"/>
              </w:rPr>
              <w:t>USD</w:t>
            </w:r>
          </w:p>
        </w:tc>
        <w:tc>
          <w:tcPr>
            <w:tcW w:w="1520" w:type="dxa"/>
            <w:noWrap/>
            <w:hideMark/>
          </w:tcPr>
          <w:p w14:paraId="0BF92AAC" w14:textId="5894EEBE" w:rsidR="00E529BE" w:rsidRPr="003B2068" w:rsidRDefault="00E529BE" w:rsidP="004473D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2.116</w:t>
            </w:r>
            <w:r w:rsidRPr="003B2068">
              <w:rPr>
                <w:rFonts w:ascii="Calibri" w:eastAsia="Times New Roman" w:hAnsi="Calibri" w:cs="Calibri"/>
                <w:color w:val="000000"/>
                <w:lang w:eastAsia="tr-TR"/>
              </w:rPr>
              <w:t>USD</w:t>
            </w:r>
          </w:p>
        </w:tc>
      </w:tr>
      <w:tr w:rsidR="00E529BE" w:rsidRPr="003B2068" w14:paraId="5DD0FD4C" w14:textId="77777777" w:rsidTr="004473D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tcPr>
          <w:p w14:paraId="5D5E4E34" w14:textId="77777777" w:rsidR="00E529BE" w:rsidRPr="003B2068" w:rsidRDefault="00E529BE" w:rsidP="004473DD">
            <w:pPr>
              <w:jc w:val="center"/>
              <w:rPr>
                <w:rFonts w:ascii="Calibri" w:eastAsia="Times New Roman" w:hAnsi="Calibri" w:cs="Calibri"/>
                <w:color w:val="000000"/>
                <w:lang w:eastAsia="tr-TR"/>
              </w:rPr>
            </w:pPr>
            <w:r w:rsidRPr="00AB4B56">
              <w:rPr>
                <w:rFonts w:ascii="Calibri" w:eastAsia="Times New Roman" w:hAnsi="Calibri" w:cs="Calibri"/>
                <w:color w:val="000000"/>
                <w:lang w:eastAsia="tr-TR"/>
              </w:rPr>
              <w:t xml:space="preserve">22 </w:t>
            </w:r>
            <w:proofErr w:type="gramStart"/>
            <w:r w:rsidRPr="00AB4B56">
              <w:rPr>
                <w:rFonts w:ascii="Calibri" w:eastAsia="Times New Roman" w:hAnsi="Calibri" w:cs="Calibri"/>
                <w:color w:val="000000"/>
                <w:lang w:eastAsia="tr-TR"/>
              </w:rPr>
              <w:t>Dic</w:t>
            </w:r>
            <w:proofErr w:type="gramEnd"/>
            <w:r w:rsidRPr="00AB4B56">
              <w:rPr>
                <w:rFonts w:ascii="Calibri" w:eastAsia="Times New Roman" w:hAnsi="Calibri" w:cs="Calibri"/>
                <w:color w:val="000000"/>
                <w:lang w:eastAsia="tr-TR"/>
              </w:rPr>
              <w:t xml:space="preserve"> </w:t>
            </w:r>
            <w:proofErr w:type="gramStart"/>
            <w:r w:rsidRPr="00AB4B56">
              <w:rPr>
                <w:rFonts w:ascii="Calibri" w:eastAsia="Times New Roman" w:hAnsi="Calibri" w:cs="Calibri"/>
                <w:color w:val="000000"/>
                <w:lang w:eastAsia="tr-TR"/>
              </w:rPr>
              <w:t>2026  -</w:t>
            </w:r>
            <w:proofErr w:type="gramEnd"/>
            <w:r w:rsidRPr="00AB4B56">
              <w:rPr>
                <w:rFonts w:ascii="Calibri" w:eastAsia="Times New Roman" w:hAnsi="Calibri" w:cs="Calibri"/>
                <w:color w:val="000000"/>
                <w:lang w:eastAsia="tr-TR"/>
              </w:rPr>
              <w:t xml:space="preserve"> 04 </w:t>
            </w:r>
            <w:proofErr w:type="gramStart"/>
            <w:r w:rsidRPr="00AB4B56">
              <w:rPr>
                <w:rFonts w:ascii="Calibri" w:eastAsia="Times New Roman" w:hAnsi="Calibri" w:cs="Calibri"/>
                <w:color w:val="000000"/>
                <w:lang w:eastAsia="tr-TR"/>
              </w:rPr>
              <w:t>Enero  2027</w:t>
            </w:r>
            <w:proofErr w:type="gramEnd"/>
          </w:p>
        </w:tc>
        <w:tc>
          <w:tcPr>
            <w:tcW w:w="1520" w:type="dxa"/>
            <w:noWrap/>
          </w:tcPr>
          <w:p w14:paraId="05EB0AC5" w14:textId="2ED5EFF8" w:rsidR="00E529BE" w:rsidRPr="003B2068" w:rsidRDefault="00E529BE" w:rsidP="004473D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t>2.023</w:t>
            </w:r>
            <w:r w:rsidRPr="00E50E5C">
              <w:t>USD</w:t>
            </w:r>
          </w:p>
        </w:tc>
        <w:tc>
          <w:tcPr>
            <w:tcW w:w="1520" w:type="dxa"/>
            <w:noWrap/>
          </w:tcPr>
          <w:p w14:paraId="2508CDEF" w14:textId="637435EE" w:rsidR="00E529BE" w:rsidRPr="003B2068" w:rsidRDefault="00E529BE" w:rsidP="004473D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t>2.</w:t>
            </w:r>
            <w:r>
              <w:t>811</w:t>
            </w:r>
            <w:r w:rsidRPr="00E50E5C">
              <w:t>USD</w:t>
            </w:r>
          </w:p>
        </w:tc>
      </w:tr>
      <w:tr w:rsidR="00E529BE" w:rsidRPr="003B2068" w14:paraId="55FD158F" w14:textId="77777777" w:rsidTr="004473DD">
        <w:trPr>
          <w:trHeight w:val="288"/>
        </w:trPr>
        <w:tc>
          <w:tcPr>
            <w:cnfStyle w:val="001000000000" w:firstRow="0" w:lastRow="0" w:firstColumn="1" w:lastColumn="0" w:oddVBand="0" w:evenVBand="0" w:oddHBand="0" w:evenHBand="0" w:firstRowFirstColumn="0" w:firstRowLastColumn="0" w:lastRowFirstColumn="0" w:lastRowLastColumn="0"/>
            <w:tcW w:w="4780" w:type="dxa"/>
            <w:noWrap/>
          </w:tcPr>
          <w:p w14:paraId="359244A5" w14:textId="77777777" w:rsidR="00E529BE" w:rsidRPr="003B2068" w:rsidRDefault="00E529BE" w:rsidP="004473DD">
            <w:pPr>
              <w:jc w:val="center"/>
              <w:rPr>
                <w:rFonts w:ascii="Calibri" w:eastAsia="Times New Roman" w:hAnsi="Calibri" w:cs="Calibri"/>
                <w:color w:val="000000"/>
                <w:lang w:eastAsia="tr-TR"/>
              </w:rPr>
            </w:pPr>
            <w:r>
              <w:rPr>
                <w:rFonts w:ascii="Calibri" w:eastAsia="Times New Roman" w:hAnsi="Calibri" w:cs="Calibri"/>
                <w:color w:val="000000"/>
                <w:lang w:eastAsia="tr-TR"/>
              </w:rPr>
              <w:t xml:space="preserve">05 </w:t>
            </w:r>
            <w:proofErr w:type="gramStart"/>
            <w:r>
              <w:rPr>
                <w:rFonts w:ascii="Calibri" w:eastAsia="Times New Roman" w:hAnsi="Calibri" w:cs="Calibri"/>
                <w:color w:val="000000"/>
                <w:lang w:eastAsia="tr-TR"/>
              </w:rPr>
              <w:t>Enero</w:t>
            </w:r>
            <w:proofErr w:type="gramEnd"/>
            <w:r>
              <w:rPr>
                <w:rFonts w:ascii="Calibri" w:eastAsia="Times New Roman" w:hAnsi="Calibri" w:cs="Calibri"/>
                <w:color w:val="000000"/>
                <w:lang w:eastAsia="tr-TR"/>
              </w:rPr>
              <w:t xml:space="preserve"> – 14 Mar 2027</w:t>
            </w:r>
          </w:p>
        </w:tc>
        <w:tc>
          <w:tcPr>
            <w:tcW w:w="1520" w:type="dxa"/>
            <w:noWrap/>
          </w:tcPr>
          <w:p w14:paraId="47604755" w14:textId="04104950" w:rsidR="00E529BE" w:rsidRPr="003B2068" w:rsidRDefault="00E529BE" w:rsidP="004473D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t>1.</w:t>
            </w:r>
            <w:r>
              <w:t>632</w:t>
            </w:r>
            <w:r w:rsidRPr="003F3798">
              <w:t>USD</w:t>
            </w:r>
          </w:p>
        </w:tc>
        <w:tc>
          <w:tcPr>
            <w:tcW w:w="1520" w:type="dxa"/>
            <w:noWrap/>
          </w:tcPr>
          <w:p w14:paraId="539D561A" w14:textId="0FCB95DA" w:rsidR="00E529BE" w:rsidRPr="003B2068" w:rsidRDefault="00E529BE" w:rsidP="004473D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t>2.116</w:t>
            </w:r>
            <w:r w:rsidRPr="003F3798">
              <w:t>USD</w:t>
            </w:r>
          </w:p>
        </w:tc>
      </w:tr>
    </w:tbl>
    <w:p w14:paraId="3374378B" w14:textId="77777777" w:rsidR="0032152C" w:rsidRPr="003B2068" w:rsidRDefault="0032152C" w:rsidP="00C008B5"/>
    <w:p w14:paraId="3A69469D" w14:textId="77777777" w:rsidR="00C65A6D" w:rsidRPr="003B2068" w:rsidRDefault="00C65A6D" w:rsidP="00C65A6D">
      <w:pPr>
        <w:rPr>
          <w:b/>
          <w:bCs/>
        </w:rPr>
      </w:pPr>
      <w:r w:rsidRPr="003B2068">
        <w:rPr>
          <w:b/>
          <w:bCs/>
        </w:rPr>
        <w:t>POLÍTICA DE NIÑOS:</w:t>
      </w:r>
    </w:p>
    <w:p w14:paraId="73C6BB3D" w14:textId="77777777" w:rsidR="00C65A6D" w:rsidRPr="003B2068" w:rsidRDefault="00C65A6D" w:rsidP="00C65A6D">
      <w:pPr>
        <w:pStyle w:val="Sinespaciado"/>
        <w:rPr>
          <w:rFonts w:cstheme="minorHAnsi"/>
          <w:sz w:val="18"/>
          <w:szCs w:val="18"/>
          <w:lang w:val="es-CO"/>
        </w:rPr>
      </w:pPr>
      <w:r w:rsidRPr="003B2068">
        <w:rPr>
          <w:rFonts w:cstheme="minorHAnsi"/>
          <w:sz w:val="18"/>
          <w:szCs w:val="18"/>
          <w:lang w:val="es-CO"/>
        </w:rPr>
        <w:t>0- 6 años: gratis compartiendo la habitación con 2 adultos.</w:t>
      </w:r>
    </w:p>
    <w:p w14:paraId="2A0A1AEF" w14:textId="37AF09E0" w:rsidR="00C65A6D" w:rsidRPr="003B2068" w:rsidRDefault="00C65A6D" w:rsidP="00C65A6D">
      <w:pPr>
        <w:pStyle w:val="Sinespaciado"/>
        <w:rPr>
          <w:rFonts w:cstheme="minorHAnsi"/>
          <w:sz w:val="18"/>
          <w:szCs w:val="18"/>
          <w:lang w:val="es-CO"/>
        </w:rPr>
      </w:pPr>
      <w:r w:rsidRPr="003B2068">
        <w:rPr>
          <w:rFonts w:cstheme="minorHAnsi"/>
          <w:sz w:val="18"/>
          <w:szCs w:val="18"/>
          <w:lang w:val="es-CO"/>
        </w:rPr>
        <w:t xml:space="preserve">7- 11 años pagan el </w:t>
      </w:r>
      <w:r w:rsidR="00B13360" w:rsidRPr="003B2068">
        <w:rPr>
          <w:rFonts w:cstheme="minorHAnsi"/>
          <w:sz w:val="18"/>
          <w:szCs w:val="18"/>
          <w:lang w:val="es-CO"/>
        </w:rPr>
        <w:t>3</w:t>
      </w:r>
      <w:r w:rsidRPr="003B2068">
        <w:rPr>
          <w:rFonts w:cstheme="minorHAnsi"/>
          <w:sz w:val="18"/>
          <w:szCs w:val="18"/>
          <w:lang w:val="es-CO"/>
        </w:rPr>
        <w:t>0% compartiendo la habitación con 2 adultos.</w:t>
      </w:r>
    </w:p>
    <w:p w14:paraId="60B7FB65" w14:textId="08B595EF" w:rsidR="00C65A6D" w:rsidRPr="003B2068" w:rsidRDefault="00C65A6D" w:rsidP="00C65A6D">
      <w:pPr>
        <w:pStyle w:val="Sinespaciado"/>
        <w:rPr>
          <w:rFonts w:cstheme="minorHAnsi"/>
          <w:sz w:val="18"/>
          <w:szCs w:val="18"/>
          <w:lang w:val="es-CO"/>
        </w:rPr>
      </w:pPr>
      <w:r w:rsidRPr="003B2068">
        <w:rPr>
          <w:rFonts w:cstheme="minorHAnsi"/>
          <w:sz w:val="18"/>
          <w:szCs w:val="18"/>
          <w:lang w:val="es-CO"/>
        </w:rPr>
        <w:t>12 años o más pagan como adulto.</w:t>
      </w:r>
    </w:p>
    <w:p w14:paraId="5B440393" w14:textId="77777777" w:rsidR="00C65A6D" w:rsidRPr="003B2068" w:rsidRDefault="00C65A6D" w:rsidP="00C65A6D">
      <w:pPr>
        <w:pStyle w:val="Sinespaciado"/>
        <w:rPr>
          <w:rFonts w:cstheme="minorHAnsi"/>
          <w:sz w:val="18"/>
          <w:szCs w:val="18"/>
          <w:lang w:val="es-CO"/>
        </w:rPr>
      </w:pPr>
    </w:p>
    <w:p w14:paraId="0D3430DB" w14:textId="77777777" w:rsidR="00C65A6D" w:rsidRPr="003B2068" w:rsidRDefault="00C65A6D" w:rsidP="00C65A6D"/>
    <w:tbl>
      <w:tblPr>
        <w:tblStyle w:val="Tabladelista3-nfasis6"/>
        <w:tblW w:w="10550" w:type="dxa"/>
        <w:tblLook w:val="04A0" w:firstRow="1" w:lastRow="0" w:firstColumn="1" w:lastColumn="0" w:noHBand="0" w:noVBand="1"/>
      </w:tblPr>
      <w:tblGrid>
        <w:gridCol w:w="5154"/>
        <w:gridCol w:w="5396"/>
      </w:tblGrid>
      <w:tr w:rsidR="000763E5" w:rsidRPr="003B2068" w14:paraId="79DA5461" w14:textId="77777777" w:rsidTr="00040080">
        <w:trPr>
          <w:cnfStyle w:val="100000000000" w:firstRow="1" w:lastRow="0" w:firstColumn="0" w:lastColumn="0" w:oddVBand="0" w:evenVBand="0" w:oddHBand="0" w:evenHBand="0" w:firstRowFirstColumn="0" w:firstRowLastColumn="0" w:lastRowFirstColumn="0" w:lastRowLastColumn="0"/>
          <w:trHeight w:val="219"/>
        </w:trPr>
        <w:tc>
          <w:tcPr>
            <w:cnfStyle w:val="001000000100" w:firstRow="0" w:lastRow="0" w:firstColumn="1" w:lastColumn="0" w:oddVBand="0" w:evenVBand="0" w:oddHBand="0" w:evenHBand="0" w:firstRowFirstColumn="1" w:firstRowLastColumn="0" w:lastRowFirstColumn="0" w:lastRowLastColumn="0"/>
            <w:tcW w:w="5154" w:type="dxa"/>
          </w:tcPr>
          <w:p w14:paraId="0705E835" w14:textId="0CADEFF8" w:rsidR="000763E5" w:rsidRPr="003B2068" w:rsidRDefault="000763E5" w:rsidP="00547C74">
            <w:pPr>
              <w:jc w:val="center"/>
              <w:rPr>
                <w:rFonts w:cstheme="minorHAnsi"/>
                <w:b w:val="0"/>
                <w:bCs w:val="0"/>
                <w:sz w:val="20"/>
                <w:szCs w:val="20"/>
              </w:rPr>
            </w:pPr>
            <w:r w:rsidRPr="003B2068">
              <w:rPr>
                <w:rFonts w:cstheme="minorHAnsi"/>
                <w:sz w:val="20"/>
                <w:szCs w:val="20"/>
              </w:rPr>
              <w:t>SERVICIOS INCLUIDOS</w:t>
            </w:r>
          </w:p>
        </w:tc>
        <w:tc>
          <w:tcPr>
            <w:tcW w:w="5396" w:type="dxa"/>
          </w:tcPr>
          <w:p w14:paraId="08A9EC49" w14:textId="77777777" w:rsidR="000763E5" w:rsidRPr="003B2068" w:rsidRDefault="000763E5" w:rsidP="00547C7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3B2068">
              <w:rPr>
                <w:rFonts w:cstheme="minorHAnsi"/>
                <w:sz w:val="20"/>
                <w:szCs w:val="20"/>
              </w:rPr>
              <w:t>SERVICIOS NO INCLUIDOS</w:t>
            </w:r>
          </w:p>
        </w:tc>
      </w:tr>
      <w:tr w:rsidR="000763E5" w:rsidRPr="003B2068" w14:paraId="613F300B" w14:textId="77777777" w:rsidTr="00040080">
        <w:trPr>
          <w:cnfStyle w:val="000000100000" w:firstRow="0" w:lastRow="0" w:firstColumn="0" w:lastColumn="0" w:oddVBand="0" w:evenVBand="0" w:oddHBand="1" w:evenHBand="0" w:firstRowFirstColumn="0" w:firstRowLastColumn="0" w:lastRowFirstColumn="0" w:lastRowLastColumn="0"/>
          <w:trHeight w:val="955"/>
        </w:trPr>
        <w:tc>
          <w:tcPr>
            <w:cnfStyle w:val="001000000000" w:firstRow="0" w:lastRow="0" w:firstColumn="1" w:lastColumn="0" w:oddVBand="0" w:evenVBand="0" w:oddHBand="0" w:evenHBand="0" w:firstRowFirstColumn="0" w:firstRowLastColumn="0" w:lastRowFirstColumn="0" w:lastRowLastColumn="0"/>
            <w:tcW w:w="5154" w:type="dxa"/>
          </w:tcPr>
          <w:p w14:paraId="47E3FF5B" w14:textId="77777777" w:rsidR="000763E5" w:rsidRPr="003B2068" w:rsidRDefault="000763E5" w:rsidP="00547C74">
            <w:pPr>
              <w:spacing w:line="276" w:lineRule="auto"/>
              <w:rPr>
                <w:rFonts w:cstheme="minorHAnsi"/>
                <w:sz w:val="20"/>
                <w:szCs w:val="20"/>
              </w:rPr>
            </w:pPr>
          </w:p>
          <w:p w14:paraId="10C8121D" w14:textId="143DCDF7" w:rsidR="000763E5" w:rsidRPr="003B2068" w:rsidRDefault="00850B4F"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3</w:t>
            </w:r>
            <w:r w:rsidR="000763E5" w:rsidRPr="003B2068">
              <w:rPr>
                <w:rFonts w:cstheme="minorHAnsi"/>
                <w:b w:val="0"/>
                <w:bCs w:val="0"/>
                <w:sz w:val="20"/>
                <w:szCs w:val="20"/>
              </w:rPr>
              <w:t xml:space="preserve"> noches de Alojamiento en Estambul </w:t>
            </w:r>
          </w:p>
          <w:p w14:paraId="0CB43C47" w14:textId="38338C8A" w:rsidR="00EE40AE" w:rsidRPr="003B2068" w:rsidRDefault="00EE40AE"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2 noches en Capadocia</w:t>
            </w:r>
          </w:p>
          <w:p w14:paraId="0CD52402" w14:textId="4C257348" w:rsidR="00F4714D" w:rsidRPr="003B2068" w:rsidRDefault="00F4714D"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1 noche Izmir</w:t>
            </w:r>
          </w:p>
          <w:p w14:paraId="309A3233" w14:textId="1B7D7E77" w:rsidR="00F4714D" w:rsidRPr="003B2068" w:rsidRDefault="00F4714D"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 xml:space="preserve">1 noche </w:t>
            </w:r>
            <w:proofErr w:type="spellStart"/>
            <w:r w:rsidRPr="003B2068">
              <w:rPr>
                <w:rFonts w:cstheme="minorHAnsi"/>
                <w:b w:val="0"/>
                <w:bCs w:val="0"/>
                <w:sz w:val="20"/>
                <w:szCs w:val="20"/>
              </w:rPr>
              <w:t>Kusadasi</w:t>
            </w:r>
            <w:proofErr w:type="spellEnd"/>
          </w:p>
          <w:p w14:paraId="0667B5BB" w14:textId="3D407D1E" w:rsidR="009707CB" w:rsidRPr="003B2068" w:rsidRDefault="009707CB"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 xml:space="preserve">Desayunos diarios </w:t>
            </w:r>
            <w:r w:rsidR="00F4714D" w:rsidRPr="003B2068">
              <w:rPr>
                <w:rFonts w:cstheme="minorHAnsi"/>
                <w:b w:val="0"/>
                <w:bCs w:val="0"/>
                <w:sz w:val="20"/>
                <w:szCs w:val="20"/>
              </w:rPr>
              <w:t>+3 Almuerzos+2 cenas</w:t>
            </w:r>
          </w:p>
          <w:p w14:paraId="36B9E5C9" w14:textId="3FB61CE2" w:rsidR="000763E5" w:rsidRPr="003B2068" w:rsidRDefault="000763E5"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 xml:space="preserve">Traslados de </w:t>
            </w:r>
            <w:r w:rsidR="00850B4F" w:rsidRPr="003B2068">
              <w:rPr>
                <w:rFonts w:cstheme="minorHAnsi"/>
                <w:b w:val="0"/>
                <w:bCs w:val="0"/>
                <w:sz w:val="20"/>
                <w:szCs w:val="20"/>
              </w:rPr>
              <w:t>llegada IST</w:t>
            </w:r>
            <w:r w:rsidR="009707CB" w:rsidRPr="003B2068">
              <w:rPr>
                <w:rFonts w:cstheme="minorHAnsi"/>
                <w:b w:val="0"/>
                <w:bCs w:val="0"/>
                <w:sz w:val="20"/>
                <w:szCs w:val="20"/>
              </w:rPr>
              <w:t xml:space="preserve"> </w:t>
            </w:r>
            <w:r w:rsidR="00850B4F" w:rsidRPr="003B2068">
              <w:rPr>
                <w:rFonts w:cstheme="minorHAnsi"/>
                <w:b w:val="0"/>
                <w:bCs w:val="0"/>
                <w:sz w:val="20"/>
                <w:szCs w:val="20"/>
              </w:rPr>
              <w:t>Estambul</w:t>
            </w:r>
          </w:p>
          <w:p w14:paraId="725768FF" w14:textId="028E4C02" w:rsidR="00850B4F" w:rsidRPr="003B2068" w:rsidRDefault="00850B4F"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 xml:space="preserve">Traslado de salida por </w:t>
            </w:r>
            <w:proofErr w:type="spellStart"/>
            <w:r w:rsidR="00F4714D" w:rsidRPr="003B2068">
              <w:rPr>
                <w:rFonts w:cstheme="minorHAnsi"/>
                <w:b w:val="0"/>
                <w:bCs w:val="0"/>
                <w:sz w:val="20"/>
                <w:szCs w:val="20"/>
              </w:rPr>
              <w:t>Kusadasi</w:t>
            </w:r>
            <w:proofErr w:type="spellEnd"/>
          </w:p>
          <w:p w14:paraId="4CDCE949" w14:textId="093613A8" w:rsidR="000763E5" w:rsidRPr="003B2068" w:rsidRDefault="000763E5"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Entradas y visitas según el itinerario</w:t>
            </w:r>
          </w:p>
          <w:p w14:paraId="1F1C5A28" w14:textId="559EEF0A" w:rsidR="00F4714D" w:rsidRPr="003B2068" w:rsidRDefault="00F4714D"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Trasporte en autobús con aire acondicionado</w:t>
            </w:r>
          </w:p>
          <w:p w14:paraId="1C9A3ACA" w14:textId="0FFD15A0" w:rsidR="00850B4F" w:rsidRPr="003B2068" w:rsidRDefault="00850B4F"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Vuelo domestico Estambul – Capadocia +1EQ/ 15kl + 1Eq Mano 8kl.</w:t>
            </w:r>
          </w:p>
          <w:p w14:paraId="7F31A6FC" w14:textId="225F1865" w:rsidR="00F4714D" w:rsidRPr="003B2068" w:rsidRDefault="00F4714D" w:rsidP="00F4714D">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Vuelo domestico Capadocia</w:t>
            </w:r>
            <w:r w:rsidRPr="003B2068">
              <w:rPr>
                <w:rFonts w:cstheme="minorHAnsi"/>
                <w:b w:val="0"/>
                <w:bCs w:val="0"/>
                <w:sz w:val="20"/>
                <w:szCs w:val="20"/>
              </w:rPr>
              <w:t xml:space="preserve"> – </w:t>
            </w:r>
            <w:r w:rsidR="00D34EFE" w:rsidRPr="003B2068">
              <w:rPr>
                <w:rFonts w:cstheme="minorHAnsi"/>
                <w:b w:val="0"/>
                <w:bCs w:val="0"/>
                <w:sz w:val="20"/>
                <w:szCs w:val="20"/>
              </w:rPr>
              <w:t>Izmir +</w:t>
            </w:r>
            <w:r w:rsidRPr="003B2068">
              <w:rPr>
                <w:rFonts w:cstheme="minorHAnsi"/>
                <w:b w:val="0"/>
                <w:bCs w:val="0"/>
                <w:sz w:val="20"/>
                <w:szCs w:val="20"/>
              </w:rPr>
              <w:t>1EQ/ 15kl + 1Eq Mano 8kl.</w:t>
            </w:r>
          </w:p>
          <w:p w14:paraId="51EE7B6C" w14:textId="4BD27A3F" w:rsidR="000763E5" w:rsidRPr="003B2068" w:rsidRDefault="000763E5"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Guía profesional de habla hispana</w:t>
            </w:r>
          </w:p>
          <w:p w14:paraId="4501B946" w14:textId="3859D5D7" w:rsidR="000763E5" w:rsidRPr="003B2068" w:rsidRDefault="000763E5" w:rsidP="009707CB">
            <w:pPr>
              <w:pStyle w:val="Prrafodelista"/>
              <w:numPr>
                <w:ilvl w:val="0"/>
                <w:numId w:val="38"/>
              </w:numPr>
              <w:spacing w:line="276" w:lineRule="auto"/>
              <w:jc w:val="both"/>
              <w:rPr>
                <w:rFonts w:cstheme="minorHAnsi"/>
                <w:b w:val="0"/>
                <w:bCs w:val="0"/>
                <w:sz w:val="20"/>
                <w:szCs w:val="20"/>
              </w:rPr>
            </w:pPr>
            <w:r w:rsidRPr="003B2068">
              <w:rPr>
                <w:rFonts w:cstheme="minorHAnsi"/>
                <w:b w:val="0"/>
                <w:bCs w:val="0"/>
                <w:sz w:val="20"/>
                <w:szCs w:val="20"/>
              </w:rPr>
              <w:t>Asistencia al viajero 24h/7 en español vía (WhatsApp – Teléfono)</w:t>
            </w:r>
          </w:p>
          <w:p w14:paraId="6E2D8081" w14:textId="77777777" w:rsidR="000763E5" w:rsidRPr="003B2068" w:rsidRDefault="000763E5" w:rsidP="00547C74">
            <w:pPr>
              <w:spacing w:line="276" w:lineRule="auto"/>
              <w:rPr>
                <w:rFonts w:cstheme="minorHAnsi"/>
                <w:sz w:val="20"/>
                <w:szCs w:val="20"/>
              </w:rPr>
            </w:pPr>
          </w:p>
        </w:tc>
        <w:tc>
          <w:tcPr>
            <w:tcW w:w="5396" w:type="dxa"/>
          </w:tcPr>
          <w:p w14:paraId="62A7B90A" w14:textId="77777777" w:rsidR="000763E5" w:rsidRPr="003B2068" w:rsidRDefault="000763E5" w:rsidP="00547C74">
            <w:pPr>
              <w:spacing w:line="276" w:lineRule="auto"/>
              <w:ind w:left="720"/>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DA83110" w14:textId="30C1BB32" w:rsidR="000763E5" w:rsidRPr="003B2068"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B2068">
              <w:rPr>
                <w:rFonts w:cstheme="minorHAnsi"/>
                <w:sz w:val="20"/>
                <w:szCs w:val="20"/>
              </w:rPr>
              <w:t>Boleto aéreo Origen – Destino</w:t>
            </w:r>
          </w:p>
          <w:p w14:paraId="475EA90F" w14:textId="3ED6C205" w:rsidR="000763E5" w:rsidRPr="003B2068"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B2068">
              <w:rPr>
                <w:rFonts w:cstheme="minorHAnsi"/>
                <w:sz w:val="20"/>
                <w:szCs w:val="20"/>
              </w:rPr>
              <w:t xml:space="preserve">Seguro </w:t>
            </w:r>
            <w:r w:rsidR="009707CB" w:rsidRPr="003B2068">
              <w:rPr>
                <w:rFonts w:cstheme="minorHAnsi"/>
                <w:sz w:val="20"/>
                <w:szCs w:val="20"/>
              </w:rPr>
              <w:t>Médico</w:t>
            </w:r>
            <w:r w:rsidRPr="003B2068">
              <w:rPr>
                <w:rFonts w:cstheme="minorHAnsi"/>
                <w:sz w:val="20"/>
                <w:szCs w:val="20"/>
              </w:rPr>
              <w:t xml:space="preserve"> Internacional </w:t>
            </w:r>
          </w:p>
          <w:p w14:paraId="5772AF4A" w14:textId="0CF8BE46" w:rsidR="000763E5" w:rsidRPr="003B2068"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B2068">
              <w:rPr>
                <w:rFonts w:cstheme="minorHAnsi"/>
                <w:sz w:val="20"/>
                <w:szCs w:val="20"/>
              </w:rPr>
              <w:t>Tasas Hoteleras en Turquía de pago en destino 15$ pp.</w:t>
            </w:r>
          </w:p>
          <w:p w14:paraId="65BB90FB" w14:textId="441502E3" w:rsidR="000763E5" w:rsidRPr="003B2068"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B2068">
              <w:rPr>
                <w:rFonts w:cstheme="minorHAnsi"/>
                <w:sz w:val="20"/>
                <w:szCs w:val="20"/>
              </w:rPr>
              <w:t xml:space="preserve">Propinas Generales del viaje de pago en destino 45$ pp. </w:t>
            </w:r>
          </w:p>
          <w:p w14:paraId="67B5EAFC" w14:textId="57130F8E" w:rsidR="000763E5" w:rsidRPr="003B2068"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B2068">
              <w:rPr>
                <w:rFonts w:cstheme="minorHAnsi"/>
                <w:sz w:val="20"/>
                <w:szCs w:val="20"/>
              </w:rPr>
              <w:t>Excursiones opcionales o gastos personales</w:t>
            </w:r>
          </w:p>
          <w:p w14:paraId="4904C4C6" w14:textId="2B52CA2A" w:rsidR="000763E5" w:rsidRPr="003B2068"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B2068">
              <w:rPr>
                <w:rFonts w:cstheme="minorHAnsi"/>
                <w:sz w:val="20"/>
                <w:szCs w:val="20"/>
              </w:rPr>
              <w:t>Cualquier servicio no mencionado como incluido</w:t>
            </w:r>
          </w:p>
          <w:p w14:paraId="56FDCA1A" w14:textId="77777777" w:rsidR="000763E5" w:rsidRPr="003B2068" w:rsidRDefault="000763E5" w:rsidP="00547C74">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503ACC4" w14:textId="77777777" w:rsidR="00C008B5" w:rsidRPr="003B2068" w:rsidRDefault="00C008B5" w:rsidP="008F15EE"/>
    <w:p w14:paraId="47494020" w14:textId="77777777" w:rsidR="00F4714D" w:rsidRPr="003B2068" w:rsidRDefault="00F4714D" w:rsidP="008F15EE"/>
    <w:tbl>
      <w:tblPr>
        <w:tblStyle w:val="Tabladelista3-nfasis6"/>
        <w:tblW w:w="9393" w:type="dxa"/>
        <w:tblLook w:val="04A0" w:firstRow="1" w:lastRow="0" w:firstColumn="1" w:lastColumn="0" w:noHBand="0" w:noVBand="1"/>
      </w:tblPr>
      <w:tblGrid>
        <w:gridCol w:w="2708"/>
        <w:gridCol w:w="6685"/>
      </w:tblGrid>
      <w:tr w:rsidR="00F4714D" w:rsidRPr="003B2068" w14:paraId="2B771E1B" w14:textId="77777777" w:rsidTr="004473DD">
        <w:trPr>
          <w:cnfStyle w:val="100000000000" w:firstRow="1" w:lastRow="0" w:firstColumn="0" w:lastColumn="0" w:oddVBand="0" w:evenVBand="0" w:oddHBand="0" w:evenHBand="0" w:firstRowFirstColumn="0" w:firstRowLastColumn="0" w:lastRowFirstColumn="0" w:lastRowLastColumn="0"/>
          <w:trHeight w:val="132"/>
        </w:trPr>
        <w:tc>
          <w:tcPr>
            <w:cnfStyle w:val="001000000100" w:firstRow="0" w:lastRow="0" w:firstColumn="1" w:lastColumn="0" w:oddVBand="0" w:evenVBand="0" w:oddHBand="0" w:evenHBand="0" w:firstRowFirstColumn="1" w:firstRowLastColumn="0" w:lastRowFirstColumn="0" w:lastRowLastColumn="0"/>
            <w:tcW w:w="0" w:type="auto"/>
            <w:gridSpan w:val="2"/>
          </w:tcPr>
          <w:p w14:paraId="39B337F9" w14:textId="77777777" w:rsidR="00F4714D" w:rsidRPr="003B2068" w:rsidRDefault="00F4714D" w:rsidP="004473DD">
            <w:pPr>
              <w:jc w:val="center"/>
              <w:rPr>
                <w:rFonts w:asciiTheme="majorHAnsi" w:hAnsiTheme="majorHAnsi" w:cstheme="majorHAnsi"/>
                <w:sz w:val="16"/>
                <w:szCs w:val="16"/>
              </w:rPr>
            </w:pPr>
            <w:r w:rsidRPr="003B2068">
              <w:rPr>
                <w:rFonts w:asciiTheme="majorHAnsi" w:hAnsiTheme="majorHAnsi" w:cstheme="majorHAnsi"/>
                <w:sz w:val="16"/>
                <w:szCs w:val="16"/>
              </w:rPr>
              <w:t xml:space="preserve">TURQUÍA, CATEGORIAS DE ALOJAMIENTO </w:t>
            </w:r>
          </w:p>
        </w:tc>
      </w:tr>
      <w:tr w:rsidR="00F4714D" w:rsidRPr="003B2068" w14:paraId="55AA429E" w14:textId="77777777" w:rsidTr="004473DD">
        <w:trPr>
          <w:cnfStyle w:val="000000100000" w:firstRow="0" w:lastRow="0" w:firstColumn="0" w:lastColumn="0" w:oddVBand="0" w:evenVBand="0" w:oddHBand="1" w:evenHBand="0"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0" w:type="auto"/>
          </w:tcPr>
          <w:p w14:paraId="13CAB2B3" w14:textId="77777777" w:rsidR="00F4714D" w:rsidRPr="003B2068" w:rsidRDefault="00F4714D" w:rsidP="004473DD">
            <w:pPr>
              <w:jc w:val="center"/>
              <w:rPr>
                <w:rFonts w:asciiTheme="majorHAnsi" w:hAnsiTheme="majorHAnsi" w:cstheme="majorHAnsi"/>
                <w:b w:val="0"/>
                <w:bCs w:val="0"/>
                <w:sz w:val="16"/>
                <w:szCs w:val="16"/>
              </w:rPr>
            </w:pPr>
            <w:r w:rsidRPr="003B2068">
              <w:rPr>
                <w:rFonts w:asciiTheme="majorHAnsi" w:hAnsiTheme="majorHAnsi" w:cstheme="majorHAnsi"/>
                <w:sz w:val="16"/>
                <w:szCs w:val="16"/>
              </w:rPr>
              <w:t>Ciudad</w:t>
            </w:r>
          </w:p>
        </w:tc>
        <w:tc>
          <w:tcPr>
            <w:tcW w:w="0" w:type="auto"/>
          </w:tcPr>
          <w:p w14:paraId="62363C0A" w14:textId="77777777" w:rsidR="00F4714D" w:rsidRPr="003B2068" w:rsidRDefault="00F4714D" w:rsidP="004473D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6"/>
                <w:szCs w:val="16"/>
              </w:rPr>
            </w:pPr>
            <w:r w:rsidRPr="003B2068">
              <w:rPr>
                <w:rFonts w:asciiTheme="majorHAnsi" w:hAnsiTheme="majorHAnsi" w:cstheme="majorHAnsi"/>
                <w:b/>
                <w:bCs/>
                <w:sz w:val="16"/>
                <w:szCs w:val="16"/>
              </w:rPr>
              <w:t>PRIMERA</w:t>
            </w:r>
          </w:p>
        </w:tc>
      </w:tr>
      <w:tr w:rsidR="00F4714D" w:rsidRPr="003B2068" w14:paraId="69AD34F0" w14:textId="77777777" w:rsidTr="004473DD">
        <w:trPr>
          <w:trHeight w:val="358"/>
        </w:trPr>
        <w:tc>
          <w:tcPr>
            <w:cnfStyle w:val="001000000000" w:firstRow="0" w:lastRow="0" w:firstColumn="1" w:lastColumn="0" w:oddVBand="0" w:evenVBand="0" w:oddHBand="0" w:evenHBand="0" w:firstRowFirstColumn="0" w:firstRowLastColumn="0" w:lastRowFirstColumn="0" w:lastRowLastColumn="0"/>
            <w:tcW w:w="0" w:type="auto"/>
          </w:tcPr>
          <w:p w14:paraId="7FCA9251" w14:textId="77777777" w:rsidR="00F4714D" w:rsidRPr="003B2068" w:rsidRDefault="00F4714D" w:rsidP="004473DD">
            <w:pPr>
              <w:jc w:val="center"/>
              <w:rPr>
                <w:rFonts w:asciiTheme="majorHAnsi" w:hAnsiTheme="majorHAnsi" w:cstheme="majorHAnsi"/>
                <w:b w:val="0"/>
                <w:bCs w:val="0"/>
                <w:sz w:val="16"/>
                <w:szCs w:val="16"/>
              </w:rPr>
            </w:pPr>
          </w:p>
          <w:p w14:paraId="195C3559" w14:textId="77777777" w:rsidR="00F4714D" w:rsidRPr="003B2068" w:rsidRDefault="00F4714D" w:rsidP="004473DD">
            <w:pPr>
              <w:jc w:val="center"/>
              <w:rPr>
                <w:rFonts w:asciiTheme="majorHAnsi" w:hAnsiTheme="majorHAnsi" w:cstheme="majorHAnsi"/>
                <w:b w:val="0"/>
                <w:bCs w:val="0"/>
                <w:sz w:val="16"/>
                <w:szCs w:val="16"/>
              </w:rPr>
            </w:pPr>
          </w:p>
          <w:p w14:paraId="01775DFE" w14:textId="77777777" w:rsidR="00F4714D" w:rsidRPr="003B2068" w:rsidRDefault="00F4714D" w:rsidP="004473DD">
            <w:pPr>
              <w:jc w:val="center"/>
              <w:rPr>
                <w:rFonts w:asciiTheme="majorHAnsi" w:hAnsiTheme="majorHAnsi" w:cstheme="majorHAnsi"/>
                <w:b w:val="0"/>
                <w:bCs w:val="0"/>
                <w:sz w:val="16"/>
                <w:szCs w:val="16"/>
              </w:rPr>
            </w:pPr>
          </w:p>
          <w:p w14:paraId="5B5D97C3" w14:textId="77777777" w:rsidR="00F4714D" w:rsidRPr="003B2068" w:rsidRDefault="00F4714D" w:rsidP="004473DD">
            <w:pPr>
              <w:jc w:val="center"/>
              <w:rPr>
                <w:rFonts w:asciiTheme="majorHAnsi" w:hAnsiTheme="majorHAnsi" w:cstheme="majorHAnsi"/>
                <w:b w:val="0"/>
                <w:bCs w:val="0"/>
                <w:sz w:val="16"/>
                <w:szCs w:val="16"/>
              </w:rPr>
            </w:pPr>
          </w:p>
          <w:p w14:paraId="3094006A" w14:textId="77777777" w:rsidR="00F4714D" w:rsidRPr="003B2068" w:rsidRDefault="00F4714D" w:rsidP="004473DD">
            <w:pPr>
              <w:jc w:val="center"/>
              <w:rPr>
                <w:rFonts w:asciiTheme="majorHAnsi" w:hAnsiTheme="majorHAnsi" w:cstheme="majorHAnsi"/>
                <w:b w:val="0"/>
                <w:bCs w:val="0"/>
                <w:sz w:val="16"/>
                <w:szCs w:val="16"/>
              </w:rPr>
            </w:pPr>
          </w:p>
          <w:p w14:paraId="38E0A904" w14:textId="77777777" w:rsidR="00F4714D" w:rsidRPr="003B2068" w:rsidRDefault="00F4714D" w:rsidP="004473DD">
            <w:pPr>
              <w:jc w:val="center"/>
              <w:rPr>
                <w:rFonts w:asciiTheme="majorHAnsi" w:hAnsiTheme="majorHAnsi" w:cstheme="majorHAnsi"/>
                <w:b w:val="0"/>
                <w:bCs w:val="0"/>
                <w:sz w:val="16"/>
                <w:szCs w:val="16"/>
              </w:rPr>
            </w:pPr>
          </w:p>
          <w:p w14:paraId="1DC0D55F" w14:textId="77777777" w:rsidR="00F4714D" w:rsidRPr="003B2068" w:rsidRDefault="00F4714D" w:rsidP="004473DD">
            <w:pPr>
              <w:rPr>
                <w:rFonts w:asciiTheme="majorHAnsi" w:hAnsiTheme="majorHAnsi" w:cstheme="majorHAnsi"/>
                <w:b w:val="0"/>
                <w:bCs w:val="0"/>
                <w:sz w:val="16"/>
                <w:szCs w:val="16"/>
              </w:rPr>
            </w:pPr>
          </w:p>
          <w:p w14:paraId="09C66BF7" w14:textId="77777777" w:rsidR="00F4714D" w:rsidRPr="003B2068" w:rsidRDefault="00F4714D" w:rsidP="004473DD">
            <w:pPr>
              <w:jc w:val="center"/>
              <w:rPr>
                <w:rFonts w:asciiTheme="majorHAnsi" w:hAnsiTheme="majorHAnsi" w:cstheme="majorHAnsi"/>
                <w:b w:val="0"/>
                <w:bCs w:val="0"/>
                <w:sz w:val="16"/>
                <w:szCs w:val="16"/>
              </w:rPr>
            </w:pPr>
            <w:r w:rsidRPr="003B2068">
              <w:rPr>
                <w:rFonts w:asciiTheme="majorHAnsi" w:hAnsiTheme="majorHAnsi" w:cstheme="majorHAnsi"/>
                <w:sz w:val="16"/>
                <w:szCs w:val="16"/>
              </w:rPr>
              <w:t>ESTAMBUL</w:t>
            </w:r>
          </w:p>
        </w:tc>
        <w:tc>
          <w:tcPr>
            <w:tcW w:w="0" w:type="auto"/>
          </w:tcPr>
          <w:p w14:paraId="1C289D07"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5D1CD528"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6"/>
                <w:szCs w:val="16"/>
              </w:rPr>
            </w:pPr>
            <w:r w:rsidRPr="003B2068">
              <w:rPr>
                <w:rFonts w:asciiTheme="majorHAnsi" w:hAnsiTheme="majorHAnsi" w:cstheme="majorHAnsi"/>
                <w:b/>
                <w:bCs/>
                <w:sz w:val="16"/>
                <w:szCs w:val="16"/>
              </w:rPr>
              <w:t>Hoteles 4*/5*</w:t>
            </w:r>
          </w:p>
          <w:p w14:paraId="362A418A"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La Quinta </w:t>
            </w:r>
            <w:proofErr w:type="spellStart"/>
            <w:r w:rsidRPr="003B2068">
              <w:rPr>
                <w:rFonts w:asciiTheme="majorHAnsi" w:hAnsiTheme="majorHAnsi" w:cstheme="majorHAnsi"/>
                <w:sz w:val="16"/>
                <w:szCs w:val="16"/>
              </w:rPr>
              <w:t>by</w:t>
            </w:r>
            <w:proofErr w:type="spellEnd"/>
            <w:r w:rsidRPr="003B2068">
              <w:rPr>
                <w:rFonts w:asciiTheme="majorHAnsi" w:hAnsiTheme="majorHAnsi" w:cstheme="majorHAnsi"/>
                <w:sz w:val="16"/>
                <w:szCs w:val="16"/>
              </w:rPr>
              <w:t xml:space="preserve"> Wyndham 5*</w:t>
            </w:r>
          </w:p>
          <w:p w14:paraId="0E211517"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Ramada </w:t>
            </w:r>
            <w:proofErr w:type="spellStart"/>
            <w:r w:rsidRPr="003B2068">
              <w:rPr>
                <w:rFonts w:asciiTheme="majorHAnsi" w:hAnsiTheme="majorHAnsi" w:cstheme="majorHAnsi"/>
                <w:sz w:val="16"/>
                <w:szCs w:val="16"/>
              </w:rPr>
              <w:t>Tekstilkent</w:t>
            </w:r>
            <w:proofErr w:type="spellEnd"/>
            <w:r w:rsidRPr="003B2068">
              <w:rPr>
                <w:rFonts w:asciiTheme="majorHAnsi" w:hAnsiTheme="majorHAnsi" w:cstheme="majorHAnsi"/>
                <w:sz w:val="16"/>
                <w:szCs w:val="16"/>
              </w:rPr>
              <w:t xml:space="preserve"> 5*</w:t>
            </w:r>
          </w:p>
          <w:p w14:paraId="2632D18C"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Elite World Grand </w:t>
            </w:r>
            <w:proofErr w:type="spellStart"/>
            <w:r w:rsidRPr="003B2068">
              <w:rPr>
                <w:rFonts w:asciiTheme="majorHAnsi" w:hAnsiTheme="majorHAnsi" w:cstheme="majorHAnsi"/>
                <w:sz w:val="16"/>
                <w:szCs w:val="16"/>
              </w:rPr>
              <w:t>Istanbul</w:t>
            </w:r>
            <w:proofErr w:type="spellEnd"/>
            <w:r w:rsidRPr="003B2068">
              <w:rPr>
                <w:rFonts w:asciiTheme="majorHAnsi" w:hAnsiTheme="majorHAnsi" w:cstheme="majorHAnsi"/>
                <w:sz w:val="16"/>
                <w:szCs w:val="16"/>
              </w:rPr>
              <w:t xml:space="preserve"> 5*</w:t>
            </w:r>
          </w:p>
          <w:p w14:paraId="069DB890"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The G </w:t>
            </w:r>
            <w:proofErr w:type="spellStart"/>
            <w:r w:rsidRPr="003B2068">
              <w:rPr>
                <w:rFonts w:asciiTheme="majorHAnsi" w:hAnsiTheme="majorHAnsi" w:cstheme="majorHAnsi"/>
                <w:sz w:val="16"/>
                <w:szCs w:val="16"/>
              </w:rPr>
              <w:t>Hotels</w:t>
            </w:r>
            <w:proofErr w:type="spellEnd"/>
            <w:r w:rsidRPr="003B2068">
              <w:rPr>
                <w:rFonts w:asciiTheme="majorHAnsi" w:hAnsiTheme="majorHAnsi" w:cstheme="majorHAnsi"/>
                <w:sz w:val="16"/>
                <w:szCs w:val="16"/>
              </w:rPr>
              <w:t xml:space="preserve"> </w:t>
            </w:r>
            <w:proofErr w:type="spellStart"/>
            <w:r w:rsidRPr="003B2068">
              <w:rPr>
                <w:rFonts w:asciiTheme="majorHAnsi" w:hAnsiTheme="majorHAnsi" w:cstheme="majorHAnsi"/>
                <w:sz w:val="16"/>
                <w:szCs w:val="16"/>
              </w:rPr>
              <w:t>Istanbul</w:t>
            </w:r>
            <w:proofErr w:type="spellEnd"/>
            <w:r w:rsidRPr="003B2068">
              <w:rPr>
                <w:rFonts w:asciiTheme="majorHAnsi" w:hAnsiTheme="majorHAnsi" w:cstheme="majorHAnsi"/>
                <w:sz w:val="16"/>
                <w:szCs w:val="16"/>
              </w:rPr>
              <w:t xml:space="preserve"> 5*</w:t>
            </w:r>
          </w:p>
          <w:p w14:paraId="6BBE1179"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Centro </w:t>
            </w:r>
            <w:proofErr w:type="spellStart"/>
            <w:r w:rsidRPr="003B2068">
              <w:rPr>
                <w:rFonts w:asciiTheme="majorHAnsi" w:hAnsiTheme="majorHAnsi" w:cstheme="majorHAnsi"/>
                <w:sz w:val="16"/>
                <w:szCs w:val="16"/>
              </w:rPr>
              <w:t>Westside</w:t>
            </w:r>
            <w:proofErr w:type="spellEnd"/>
            <w:r w:rsidRPr="003B2068">
              <w:rPr>
                <w:rFonts w:asciiTheme="majorHAnsi" w:hAnsiTheme="majorHAnsi" w:cstheme="majorHAnsi"/>
                <w:sz w:val="16"/>
                <w:szCs w:val="16"/>
              </w:rPr>
              <w:t xml:space="preserve"> </w:t>
            </w:r>
            <w:proofErr w:type="spellStart"/>
            <w:r w:rsidRPr="003B2068">
              <w:rPr>
                <w:rFonts w:asciiTheme="majorHAnsi" w:hAnsiTheme="majorHAnsi" w:cstheme="majorHAnsi"/>
                <w:sz w:val="16"/>
                <w:szCs w:val="16"/>
              </w:rPr>
              <w:t>by</w:t>
            </w:r>
            <w:proofErr w:type="spellEnd"/>
            <w:r w:rsidRPr="003B2068">
              <w:rPr>
                <w:rFonts w:asciiTheme="majorHAnsi" w:hAnsiTheme="majorHAnsi" w:cstheme="majorHAnsi"/>
                <w:sz w:val="16"/>
                <w:szCs w:val="16"/>
              </w:rPr>
              <w:t xml:space="preserve"> </w:t>
            </w:r>
            <w:proofErr w:type="spellStart"/>
            <w:r w:rsidRPr="003B2068">
              <w:rPr>
                <w:rFonts w:asciiTheme="majorHAnsi" w:hAnsiTheme="majorHAnsi" w:cstheme="majorHAnsi"/>
                <w:sz w:val="16"/>
                <w:szCs w:val="16"/>
              </w:rPr>
              <w:t>Rotana</w:t>
            </w:r>
            <w:proofErr w:type="spellEnd"/>
            <w:r w:rsidRPr="003B2068">
              <w:rPr>
                <w:rFonts w:asciiTheme="majorHAnsi" w:hAnsiTheme="majorHAnsi" w:cstheme="majorHAnsi"/>
                <w:sz w:val="16"/>
                <w:szCs w:val="16"/>
              </w:rPr>
              <w:t xml:space="preserve"> Hotel 4*</w:t>
            </w:r>
          </w:p>
          <w:p w14:paraId="75B152C1"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Elite World Business 5*</w:t>
            </w:r>
          </w:p>
          <w:p w14:paraId="2EC0A36F"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Tryp </w:t>
            </w:r>
            <w:proofErr w:type="spellStart"/>
            <w:r w:rsidRPr="003B2068">
              <w:rPr>
                <w:rFonts w:asciiTheme="majorHAnsi" w:hAnsiTheme="majorHAnsi" w:cstheme="majorHAnsi"/>
                <w:sz w:val="16"/>
                <w:szCs w:val="16"/>
              </w:rPr>
              <w:t>By</w:t>
            </w:r>
            <w:proofErr w:type="spellEnd"/>
            <w:r w:rsidRPr="003B2068">
              <w:rPr>
                <w:rFonts w:asciiTheme="majorHAnsi" w:hAnsiTheme="majorHAnsi" w:cstheme="majorHAnsi"/>
                <w:sz w:val="16"/>
                <w:szCs w:val="16"/>
              </w:rPr>
              <w:t xml:space="preserve"> Wyndham </w:t>
            </w:r>
            <w:proofErr w:type="spellStart"/>
            <w:r w:rsidRPr="003B2068">
              <w:rPr>
                <w:rFonts w:asciiTheme="majorHAnsi" w:hAnsiTheme="majorHAnsi" w:cstheme="majorHAnsi"/>
                <w:sz w:val="16"/>
                <w:szCs w:val="16"/>
              </w:rPr>
              <w:t>Topkapi</w:t>
            </w:r>
            <w:proofErr w:type="spellEnd"/>
            <w:r w:rsidRPr="003B2068">
              <w:rPr>
                <w:rFonts w:asciiTheme="majorHAnsi" w:hAnsiTheme="majorHAnsi" w:cstheme="majorHAnsi"/>
                <w:sz w:val="16"/>
                <w:szCs w:val="16"/>
              </w:rPr>
              <w:t xml:space="preserve"> 4*</w:t>
            </w:r>
          </w:p>
          <w:p w14:paraId="2F4AB3C4"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Lionel Hotel 5*</w:t>
            </w:r>
          </w:p>
          <w:p w14:paraId="5FDF22E5"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Delta </w:t>
            </w:r>
            <w:proofErr w:type="spellStart"/>
            <w:r w:rsidRPr="003B2068">
              <w:rPr>
                <w:rFonts w:asciiTheme="majorHAnsi" w:hAnsiTheme="majorHAnsi" w:cstheme="majorHAnsi"/>
                <w:sz w:val="16"/>
                <w:szCs w:val="16"/>
              </w:rPr>
              <w:t>Hotels</w:t>
            </w:r>
            <w:proofErr w:type="spellEnd"/>
            <w:r w:rsidRPr="003B2068">
              <w:rPr>
                <w:rFonts w:asciiTheme="majorHAnsi" w:hAnsiTheme="majorHAnsi" w:cstheme="majorHAnsi"/>
                <w:sz w:val="16"/>
                <w:szCs w:val="16"/>
              </w:rPr>
              <w:t xml:space="preserve"> </w:t>
            </w:r>
            <w:proofErr w:type="spellStart"/>
            <w:r w:rsidRPr="003B2068">
              <w:rPr>
                <w:rFonts w:asciiTheme="majorHAnsi" w:hAnsiTheme="majorHAnsi" w:cstheme="majorHAnsi"/>
                <w:sz w:val="16"/>
                <w:szCs w:val="16"/>
              </w:rPr>
              <w:t>Istanbul</w:t>
            </w:r>
            <w:proofErr w:type="spellEnd"/>
            <w:r w:rsidRPr="003B2068">
              <w:rPr>
                <w:rFonts w:asciiTheme="majorHAnsi" w:hAnsiTheme="majorHAnsi" w:cstheme="majorHAnsi"/>
                <w:sz w:val="16"/>
                <w:szCs w:val="16"/>
              </w:rPr>
              <w:t xml:space="preserve"> West 5*</w:t>
            </w:r>
          </w:p>
          <w:p w14:paraId="0E4A89FB"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Windsor Hotel 5*</w:t>
            </w:r>
          </w:p>
          <w:p w14:paraId="5C9C0D0B"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tc>
      </w:tr>
      <w:tr w:rsidR="00F4714D" w:rsidRPr="003B2068" w14:paraId="11D57F78" w14:textId="77777777" w:rsidTr="004473DD">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0" w:type="auto"/>
          </w:tcPr>
          <w:p w14:paraId="76C63EE7" w14:textId="77777777" w:rsidR="00F4714D" w:rsidRPr="003B2068" w:rsidRDefault="00F4714D" w:rsidP="004473DD">
            <w:pPr>
              <w:jc w:val="center"/>
              <w:rPr>
                <w:rFonts w:asciiTheme="majorHAnsi" w:hAnsiTheme="majorHAnsi" w:cstheme="majorHAnsi"/>
                <w:b w:val="0"/>
                <w:bCs w:val="0"/>
                <w:sz w:val="16"/>
                <w:szCs w:val="16"/>
              </w:rPr>
            </w:pPr>
          </w:p>
          <w:p w14:paraId="2E682DCA" w14:textId="77777777" w:rsidR="00F4714D" w:rsidRPr="003B2068" w:rsidRDefault="00F4714D" w:rsidP="004473DD">
            <w:pPr>
              <w:jc w:val="center"/>
              <w:rPr>
                <w:rFonts w:asciiTheme="majorHAnsi" w:hAnsiTheme="majorHAnsi" w:cstheme="majorHAnsi"/>
                <w:b w:val="0"/>
                <w:bCs w:val="0"/>
                <w:sz w:val="16"/>
                <w:szCs w:val="16"/>
              </w:rPr>
            </w:pPr>
          </w:p>
          <w:p w14:paraId="6DB15A40" w14:textId="77777777" w:rsidR="00F4714D" w:rsidRPr="003B2068" w:rsidRDefault="00F4714D" w:rsidP="004473DD">
            <w:pPr>
              <w:jc w:val="center"/>
              <w:rPr>
                <w:rFonts w:asciiTheme="majorHAnsi" w:hAnsiTheme="majorHAnsi" w:cstheme="majorHAnsi"/>
                <w:b w:val="0"/>
                <w:bCs w:val="0"/>
                <w:sz w:val="16"/>
                <w:szCs w:val="16"/>
              </w:rPr>
            </w:pPr>
          </w:p>
          <w:p w14:paraId="47E0281C" w14:textId="77777777" w:rsidR="00F4714D" w:rsidRPr="003B2068" w:rsidRDefault="00F4714D" w:rsidP="004473DD">
            <w:pPr>
              <w:jc w:val="center"/>
              <w:rPr>
                <w:rFonts w:asciiTheme="majorHAnsi" w:hAnsiTheme="majorHAnsi" w:cstheme="majorHAnsi"/>
                <w:b w:val="0"/>
                <w:bCs w:val="0"/>
                <w:sz w:val="16"/>
                <w:szCs w:val="16"/>
              </w:rPr>
            </w:pPr>
          </w:p>
          <w:p w14:paraId="7D6F9282" w14:textId="77777777" w:rsidR="00F4714D" w:rsidRPr="003B2068" w:rsidRDefault="00F4714D" w:rsidP="004473DD">
            <w:pPr>
              <w:jc w:val="center"/>
              <w:rPr>
                <w:rFonts w:asciiTheme="majorHAnsi" w:hAnsiTheme="majorHAnsi" w:cstheme="majorHAnsi"/>
                <w:b w:val="0"/>
                <w:bCs w:val="0"/>
                <w:sz w:val="16"/>
                <w:szCs w:val="16"/>
              </w:rPr>
            </w:pPr>
            <w:r w:rsidRPr="003B2068">
              <w:rPr>
                <w:rFonts w:asciiTheme="majorHAnsi" w:hAnsiTheme="majorHAnsi" w:cstheme="majorHAnsi"/>
                <w:sz w:val="16"/>
                <w:szCs w:val="16"/>
              </w:rPr>
              <w:t>CAPADCOCIA</w:t>
            </w:r>
          </w:p>
        </w:tc>
        <w:tc>
          <w:tcPr>
            <w:tcW w:w="0" w:type="auto"/>
          </w:tcPr>
          <w:p w14:paraId="3C548B59" w14:textId="77777777" w:rsidR="00F4714D" w:rsidRPr="003B2068" w:rsidRDefault="00F4714D" w:rsidP="004473D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1272B492" w14:textId="77777777" w:rsidR="00F4714D" w:rsidRPr="003B2068" w:rsidRDefault="00F4714D" w:rsidP="004473D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Ramada </w:t>
            </w:r>
            <w:proofErr w:type="spellStart"/>
            <w:r w:rsidRPr="003B2068">
              <w:rPr>
                <w:rFonts w:asciiTheme="majorHAnsi" w:hAnsiTheme="majorHAnsi" w:cstheme="majorHAnsi"/>
                <w:sz w:val="16"/>
                <w:szCs w:val="16"/>
              </w:rPr>
              <w:t>by</w:t>
            </w:r>
            <w:proofErr w:type="spellEnd"/>
            <w:r w:rsidRPr="003B2068">
              <w:rPr>
                <w:rFonts w:asciiTheme="majorHAnsi" w:hAnsiTheme="majorHAnsi" w:cstheme="majorHAnsi"/>
                <w:sz w:val="16"/>
                <w:szCs w:val="16"/>
              </w:rPr>
              <w:t xml:space="preserve"> Wyndham 4*</w:t>
            </w:r>
          </w:p>
          <w:p w14:paraId="5585F358" w14:textId="77777777" w:rsidR="00F4714D" w:rsidRPr="003B2068" w:rsidRDefault="00F4714D" w:rsidP="004473D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Mustafa Hotel 4*</w:t>
            </w:r>
          </w:p>
          <w:p w14:paraId="0ED55A8D" w14:textId="77777777" w:rsidR="00F4714D" w:rsidRPr="003B2068" w:rsidRDefault="00F4714D" w:rsidP="004473D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w:t>
            </w:r>
            <w:proofErr w:type="spellStart"/>
            <w:r w:rsidRPr="003B2068">
              <w:rPr>
                <w:rFonts w:asciiTheme="majorHAnsi" w:hAnsiTheme="majorHAnsi" w:cstheme="majorHAnsi"/>
                <w:sz w:val="16"/>
                <w:szCs w:val="16"/>
              </w:rPr>
              <w:t>Avrasya</w:t>
            </w:r>
            <w:proofErr w:type="spellEnd"/>
            <w:r w:rsidRPr="003B2068">
              <w:rPr>
                <w:rFonts w:asciiTheme="majorHAnsi" w:hAnsiTheme="majorHAnsi" w:cstheme="majorHAnsi"/>
                <w:sz w:val="16"/>
                <w:szCs w:val="16"/>
              </w:rPr>
              <w:t xml:space="preserve"> Hotel 4*</w:t>
            </w:r>
          </w:p>
          <w:p w14:paraId="29FF960F" w14:textId="77777777" w:rsidR="00F4714D" w:rsidRPr="003B2068" w:rsidRDefault="00F4714D" w:rsidP="004473D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w:t>
            </w:r>
            <w:proofErr w:type="spellStart"/>
            <w:r w:rsidRPr="003B2068">
              <w:rPr>
                <w:rFonts w:asciiTheme="majorHAnsi" w:hAnsiTheme="majorHAnsi" w:cstheme="majorHAnsi"/>
                <w:sz w:val="16"/>
                <w:szCs w:val="16"/>
              </w:rPr>
              <w:t>DoubleTree</w:t>
            </w:r>
            <w:proofErr w:type="spellEnd"/>
            <w:r w:rsidRPr="003B2068">
              <w:rPr>
                <w:rFonts w:asciiTheme="majorHAnsi" w:hAnsiTheme="majorHAnsi" w:cstheme="majorHAnsi"/>
                <w:sz w:val="16"/>
                <w:szCs w:val="16"/>
              </w:rPr>
              <w:t xml:space="preserve"> </w:t>
            </w:r>
            <w:proofErr w:type="spellStart"/>
            <w:r w:rsidRPr="003B2068">
              <w:rPr>
                <w:rFonts w:asciiTheme="majorHAnsi" w:hAnsiTheme="majorHAnsi" w:cstheme="majorHAnsi"/>
                <w:sz w:val="16"/>
                <w:szCs w:val="16"/>
              </w:rPr>
              <w:t>by</w:t>
            </w:r>
            <w:proofErr w:type="spellEnd"/>
            <w:r w:rsidRPr="003B2068">
              <w:rPr>
                <w:rFonts w:asciiTheme="majorHAnsi" w:hAnsiTheme="majorHAnsi" w:cstheme="majorHAnsi"/>
                <w:sz w:val="16"/>
                <w:szCs w:val="16"/>
              </w:rPr>
              <w:t xml:space="preserve"> Hilton </w:t>
            </w:r>
            <w:proofErr w:type="spellStart"/>
            <w:r w:rsidRPr="003B2068">
              <w:rPr>
                <w:rFonts w:asciiTheme="majorHAnsi" w:hAnsiTheme="majorHAnsi" w:cstheme="majorHAnsi"/>
                <w:sz w:val="16"/>
                <w:szCs w:val="16"/>
              </w:rPr>
              <w:t>Avanos</w:t>
            </w:r>
            <w:proofErr w:type="spellEnd"/>
            <w:r w:rsidRPr="003B2068">
              <w:rPr>
                <w:rFonts w:asciiTheme="majorHAnsi" w:hAnsiTheme="majorHAnsi" w:cstheme="majorHAnsi"/>
                <w:sz w:val="16"/>
                <w:szCs w:val="16"/>
              </w:rPr>
              <w:t xml:space="preserve"> 5*</w:t>
            </w:r>
          </w:p>
          <w:p w14:paraId="4D2C9830" w14:textId="77777777" w:rsidR="00F4714D" w:rsidRPr="003B2068" w:rsidRDefault="00F4714D" w:rsidP="004473D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Crown Plaza </w:t>
            </w:r>
            <w:proofErr w:type="spellStart"/>
            <w:r w:rsidRPr="003B2068">
              <w:rPr>
                <w:rFonts w:asciiTheme="majorHAnsi" w:hAnsiTheme="majorHAnsi" w:cstheme="majorHAnsi"/>
                <w:sz w:val="16"/>
                <w:szCs w:val="16"/>
              </w:rPr>
              <w:t>Nevsehir</w:t>
            </w:r>
            <w:proofErr w:type="spellEnd"/>
            <w:r w:rsidRPr="003B2068">
              <w:rPr>
                <w:rFonts w:asciiTheme="majorHAnsi" w:hAnsiTheme="majorHAnsi" w:cstheme="majorHAnsi"/>
                <w:sz w:val="16"/>
                <w:szCs w:val="16"/>
              </w:rPr>
              <w:t xml:space="preserve"> 5*</w:t>
            </w:r>
          </w:p>
          <w:p w14:paraId="42D74201" w14:textId="77777777" w:rsidR="00F4714D" w:rsidRPr="003B2068" w:rsidRDefault="00F4714D" w:rsidP="004473D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Marriot </w:t>
            </w:r>
            <w:proofErr w:type="spellStart"/>
            <w:r w:rsidRPr="003B2068">
              <w:rPr>
                <w:rFonts w:asciiTheme="majorHAnsi" w:hAnsiTheme="majorHAnsi" w:cstheme="majorHAnsi"/>
                <w:sz w:val="16"/>
                <w:szCs w:val="16"/>
              </w:rPr>
              <w:t>Cappadocia</w:t>
            </w:r>
            <w:proofErr w:type="spellEnd"/>
            <w:r w:rsidRPr="003B2068">
              <w:rPr>
                <w:rFonts w:asciiTheme="majorHAnsi" w:hAnsiTheme="majorHAnsi" w:cstheme="majorHAnsi"/>
                <w:sz w:val="16"/>
                <w:szCs w:val="16"/>
              </w:rPr>
              <w:t xml:space="preserve"> 5*</w:t>
            </w:r>
          </w:p>
          <w:p w14:paraId="570BEEAA" w14:textId="77777777" w:rsidR="00F4714D" w:rsidRPr="003B2068" w:rsidRDefault="00F4714D" w:rsidP="004473D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Monark Hotel 4*</w:t>
            </w:r>
          </w:p>
          <w:p w14:paraId="7FCFC27A" w14:textId="77777777" w:rsidR="00F4714D" w:rsidRPr="003B2068" w:rsidRDefault="00F4714D" w:rsidP="004473D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Emin Kocak 4*</w:t>
            </w:r>
          </w:p>
          <w:p w14:paraId="6064B08A" w14:textId="77777777" w:rsidR="00F4714D" w:rsidRPr="003B2068" w:rsidRDefault="00F4714D" w:rsidP="004473DD">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tc>
      </w:tr>
      <w:tr w:rsidR="00F4714D" w:rsidRPr="003B2068" w14:paraId="7EE3CD50" w14:textId="77777777" w:rsidTr="004473DD">
        <w:trPr>
          <w:trHeight w:val="358"/>
        </w:trPr>
        <w:tc>
          <w:tcPr>
            <w:cnfStyle w:val="001000000000" w:firstRow="0" w:lastRow="0" w:firstColumn="1" w:lastColumn="0" w:oddVBand="0" w:evenVBand="0" w:oddHBand="0" w:evenHBand="0" w:firstRowFirstColumn="0" w:firstRowLastColumn="0" w:lastRowFirstColumn="0" w:lastRowLastColumn="0"/>
            <w:tcW w:w="0" w:type="auto"/>
          </w:tcPr>
          <w:p w14:paraId="64948B5B" w14:textId="77777777" w:rsidR="00F4714D" w:rsidRPr="003B2068" w:rsidRDefault="00F4714D" w:rsidP="004473DD">
            <w:pPr>
              <w:jc w:val="center"/>
              <w:rPr>
                <w:rFonts w:asciiTheme="majorHAnsi" w:hAnsiTheme="majorHAnsi" w:cstheme="majorHAnsi"/>
                <w:b w:val="0"/>
                <w:bCs w:val="0"/>
                <w:sz w:val="16"/>
                <w:szCs w:val="16"/>
              </w:rPr>
            </w:pPr>
          </w:p>
          <w:p w14:paraId="31B30B69" w14:textId="77777777" w:rsidR="00F4714D" w:rsidRPr="003B2068" w:rsidRDefault="00F4714D" w:rsidP="004473DD">
            <w:pPr>
              <w:jc w:val="center"/>
              <w:rPr>
                <w:rFonts w:asciiTheme="majorHAnsi" w:hAnsiTheme="majorHAnsi" w:cstheme="majorHAnsi"/>
                <w:b w:val="0"/>
                <w:bCs w:val="0"/>
                <w:sz w:val="16"/>
                <w:szCs w:val="16"/>
              </w:rPr>
            </w:pPr>
          </w:p>
          <w:p w14:paraId="3CC97D75" w14:textId="77777777" w:rsidR="00F4714D" w:rsidRPr="003B2068" w:rsidRDefault="00F4714D" w:rsidP="004473DD">
            <w:pPr>
              <w:jc w:val="center"/>
              <w:rPr>
                <w:rFonts w:asciiTheme="majorHAnsi" w:hAnsiTheme="majorHAnsi" w:cstheme="majorHAnsi"/>
                <w:b w:val="0"/>
                <w:bCs w:val="0"/>
                <w:sz w:val="16"/>
                <w:szCs w:val="16"/>
              </w:rPr>
            </w:pPr>
          </w:p>
          <w:p w14:paraId="18DEC1D4" w14:textId="77777777" w:rsidR="00F4714D" w:rsidRPr="003B2068" w:rsidRDefault="00F4714D" w:rsidP="004473DD">
            <w:pPr>
              <w:jc w:val="center"/>
              <w:rPr>
                <w:rFonts w:asciiTheme="majorHAnsi" w:hAnsiTheme="majorHAnsi" w:cstheme="majorHAnsi"/>
                <w:b w:val="0"/>
                <w:bCs w:val="0"/>
                <w:sz w:val="16"/>
                <w:szCs w:val="16"/>
              </w:rPr>
            </w:pPr>
          </w:p>
          <w:p w14:paraId="34BEB111" w14:textId="77777777" w:rsidR="00F4714D" w:rsidRPr="003B2068" w:rsidRDefault="00F4714D" w:rsidP="004473DD">
            <w:pPr>
              <w:jc w:val="center"/>
              <w:rPr>
                <w:rFonts w:asciiTheme="majorHAnsi" w:hAnsiTheme="majorHAnsi" w:cstheme="majorHAnsi"/>
                <w:b w:val="0"/>
                <w:bCs w:val="0"/>
                <w:sz w:val="16"/>
                <w:szCs w:val="16"/>
              </w:rPr>
            </w:pPr>
            <w:r w:rsidRPr="003B2068">
              <w:rPr>
                <w:rFonts w:asciiTheme="majorHAnsi" w:hAnsiTheme="majorHAnsi" w:cstheme="majorHAnsi"/>
                <w:sz w:val="16"/>
                <w:szCs w:val="16"/>
              </w:rPr>
              <w:t>IZMIR</w:t>
            </w:r>
          </w:p>
          <w:p w14:paraId="129BA4DB" w14:textId="77777777" w:rsidR="00F4714D" w:rsidRPr="003B2068" w:rsidRDefault="00F4714D" w:rsidP="004473DD">
            <w:pPr>
              <w:jc w:val="center"/>
              <w:rPr>
                <w:rFonts w:asciiTheme="majorHAnsi" w:hAnsiTheme="majorHAnsi" w:cstheme="majorHAnsi"/>
                <w:b w:val="0"/>
                <w:bCs w:val="0"/>
                <w:sz w:val="16"/>
                <w:szCs w:val="16"/>
              </w:rPr>
            </w:pPr>
          </w:p>
        </w:tc>
        <w:tc>
          <w:tcPr>
            <w:tcW w:w="0" w:type="auto"/>
          </w:tcPr>
          <w:p w14:paraId="78102A91"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1F3DE1AE"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Ramada Plaza Izmir 4*</w:t>
            </w:r>
          </w:p>
          <w:p w14:paraId="2407A45C"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Ramada </w:t>
            </w:r>
            <w:proofErr w:type="spellStart"/>
            <w:r w:rsidRPr="003B2068">
              <w:rPr>
                <w:rFonts w:asciiTheme="majorHAnsi" w:hAnsiTheme="majorHAnsi" w:cstheme="majorHAnsi"/>
                <w:sz w:val="16"/>
                <w:szCs w:val="16"/>
              </w:rPr>
              <w:t>Encoure</w:t>
            </w:r>
            <w:proofErr w:type="spellEnd"/>
            <w:r w:rsidRPr="003B2068">
              <w:rPr>
                <w:rFonts w:asciiTheme="majorHAnsi" w:hAnsiTheme="majorHAnsi" w:cstheme="majorHAnsi"/>
                <w:sz w:val="16"/>
                <w:szCs w:val="16"/>
              </w:rPr>
              <w:t xml:space="preserve"> Izmir 4*</w:t>
            </w:r>
          </w:p>
          <w:p w14:paraId="54391039"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Ramada Kemalpasa 4*</w:t>
            </w:r>
          </w:p>
          <w:p w14:paraId="2C303A64"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Hampton </w:t>
            </w:r>
            <w:proofErr w:type="spellStart"/>
            <w:r w:rsidRPr="003B2068">
              <w:rPr>
                <w:rFonts w:asciiTheme="majorHAnsi" w:hAnsiTheme="majorHAnsi" w:cstheme="majorHAnsi"/>
                <w:sz w:val="16"/>
                <w:szCs w:val="16"/>
              </w:rPr>
              <w:t>by</w:t>
            </w:r>
            <w:proofErr w:type="spellEnd"/>
            <w:r w:rsidRPr="003B2068">
              <w:rPr>
                <w:rFonts w:asciiTheme="majorHAnsi" w:hAnsiTheme="majorHAnsi" w:cstheme="majorHAnsi"/>
                <w:sz w:val="16"/>
                <w:szCs w:val="16"/>
              </w:rPr>
              <w:t xml:space="preserve"> </w:t>
            </w:r>
            <w:proofErr w:type="spellStart"/>
            <w:r w:rsidRPr="003B2068">
              <w:rPr>
                <w:rFonts w:asciiTheme="majorHAnsi" w:hAnsiTheme="majorHAnsi" w:cstheme="majorHAnsi"/>
                <w:sz w:val="16"/>
                <w:szCs w:val="16"/>
              </w:rPr>
              <w:t>hilton</w:t>
            </w:r>
            <w:proofErr w:type="spellEnd"/>
            <w:r w:rsidRPr="003B2068">
              <w:rPr>
                <w:rFonts w:asciiTheme="majorHAnsi" w:hAnsiTheme="majorHAnsi" w:cstheme="majorHAnsi"/>
                <w:sz w:val="16"/>
                <w:szCs w:val="16"/>
              </w:rPr>
              <w:t xml:space="preserve"> Aliaga 4*</w:t>
            </w:r>
          </w:p>
          <w:p w14:paraId="513CE671"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Radisson Blu Aliaga 4*</w:t>
            </w:r>
          </w:p>
          <w:p w14:paraId="28616E45"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Mia City Hotel 4*</w:t>
            </w:r>
          </w:p>
          <w:p w14:paraId="3CD01227"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3B2068">
              <w:rPr>
                <w:rFonts w:asciiTheme="majorHAnsi" w:hAnsiTheme="majorHAnsi" w:cstheme="majorHAnsi"/>
                <w:sz w:val="16"/>
                <w:szCs w:val="16"/>
              </w:rPr>
              <w:t xml:space="preserve">- Kaya </w:t>
            </w:r>
            <w:proofErr w:type="spellStart"/>
            <w:r w:rsidRPr="003B2068">
              <w:rPr>
                <w:rFonts w:asciiTheme="majorHAnsi" w:hAnsiTheme="majorHAnsi" w:cstheme="majorHAnsi"/>
                <w:sz w:val="16"/>
                <w:szCs w:val="16"/>
              </w:rPr>
              <w:t>prestige</w:t>
            </w:r>
            <w:proofErr w:type="spellEnd"/>
            <w:r w:rsidRPr="003B2068">
              <w:rPr>
                <w:rFonts w:asciiTheme="majorHAnsi" w:hAnsiTheme="majorHAnsi" w:cstheme="majorHAnsi"/>
                <w:sz w:val="16"/>
                <w:szCs w:val="16"/>
              </w:rPr>
              <w:t xml:space="preserve"> hotel 4*</w:t>
            </w:r>
          </w:p>
          <w:p w14:paraId="155527C7" w14:textId="77777777" w:rsidR="00F4714D" w:rsidRPr="003B2068" w:rsidRDefault="00F4714D" w:rsidP="004473DD">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tc>
      </w:tr>
    </w:tbl>
    <w:p w14:paraId="794151B6" w14:textId="77777777" w:rsidR="00F4714D" w:rsidRPr="003B2068" w:rsidRDefault="00F4714D" w:rsidP="00FA0CA3">
      <w:pPr>
        <w:rPr>
          <w:b/>
          <w:bCs/>
        </w:rPr>
      </w:pPr>
    </w:p>
    <w:p w14:paraId="4EC6E773" w14:textId="77777777" w:rsidR="00F4714D" w:rsidRPr="003B2068" w:rsidRDefault="00F4714D" w:rsidP="00FA0CA3">
      <w:pPr>
        <w:rPr>
          <w:b/>
          <w:bCs/>
        </w:rPr>
      </w:pPr>
    </w:p>
    <w:p w14:paraId="79594E62" w14:textId="77777777" w:rsidR="00F4714D" w:rsidRPr="003B2068" w:rsidRDefault="00F4714D" w:rsidP="00FA0CA3">
      <w:pPr>
        <w:rPr>
          <w:b/>
          <w:bCs/>
        </w:rPr>
      </w:pPr>
    </w:p>
    <w:p w14:paraId="7FDDE685" w14:textId="3FAA0A48" w:rsidR="00FA0CA3" w:rsidRPr="003B2068" w:rsidRDefault="00FA0CA3" w:rsidP="00FA0CA3">
      <w:pPr>
        <w:rPr>
          <w:b/>
          <w:bCs/>
        </w:rPr>
      </w:pPr>
      <w:r w:rsidRPr="003B2068">
        <w:rPr>
          <w:b/>
          <w:bCs/>
        </w:rPr>
        <w:t>INFORMACION IMPORTANTE Y CONDICIONES GENERALES</w:t>
      </w:r>
    </w:p>
    <w:p w14:paraId="7EE18834" w14:textId="77777777" w:rsidR="00FA0CA3" w:rsidRPr="003B2068" w:rsidRDefault="00FA0CA3" w:rsidP="00FA0CA3">
      <w:pPr>
        <w:rPr>
          <w:b/>
        </w:rPr>
      </w:pPr>
    </w:p>
    <w:p w14:paraId="2D3337E4" w14:textId="77777777" w:rsidR="00FA0CA3" w:rsidRPr="003B2068" w:rsidRDefault="00FA0CA3" w:rsidP="00FA0CA3">
      <w:pPr>
        <w:rPr>
          <w:b/>
          <w:bCs/>
        </w:rPr>
      </w:pPr>
      <w:r w:rsidRPr="003B2068">
        <w:rPr>
          <w:b/>
          <w:bCs/>
        </w:rPr>
        <w:t>RESPONSABILIDADES</w:t>
      </w:r>
    </w:p>
    <w:p w14:paraId="20F3E931" w14:textId="09B00E21" w:rsidR="00FA0CA3" w:rsidRPr="003B2068" w:rsidRDefault="00FA0CA3" w:rsidP="002C7704">
      <w:pPr>
        <w:jc w:val="both"/>
        <w:rPr>
          <w:sz w:val="18"/>
          <w:szCs w:val="18"/>
        </w:rPr>
      </w:pPr>
      <w:r w:rsidRPr="003B2068">
        <w:rPr>
          <w:sz w:val="18"/>
          <w:szCs w:val="18"/>
        </w:rPr>
        <w:t xml:space="preserve">Los servicios prestados por </w:t>
      </w:r>
      <w:r w:rsidR="007A343D" w:rsidRPr="003B2068">
        <w:rPr>
          <w:sz w:val="18"/>
          <w:szCs w:val="18"/>
        </w:rPr>
        <w:t>Vimexport son</w:t>
      </w:r>
      <w:r w:rsidRPr="003B2068">
        <w:rPr>
          <w:sz w:val="18"/>
          <w:szCs w:val="18"/>
        </w:rPr>
        <w:t xml:space="preserve">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w:t>
      </w:r>
      <w:r w:rsidR="002C7704" w:rsidRPr="003B2068">
        <w:rPr>
          <w:sz w:val="18"/>
          <w:szCs w:val="18"/>
        </w:rPr>
        <w:t>Vimexport SAS</w:t>
      </w:r>
      <w:r w:rsidRPr="003B2068">
        <w:rPr>
          <w:sz w:val="18"/>
          <w:szCs w:val="18"/>
        </w:rPr>
        <w:t xml:space="preserve"> no es responsable por las consecuencias o circunstancias derivadas de servicios no brindados por nuestra compañía (problemas aéreos, deterioro o pérdida de equipajes en vuelos, problemas en aduanas/fronteras o de documentación).</w:t>
      </w:r>
    </w:p>
    <w:p w14:paraId="4845BB97" w14:textId="7B05F698" w:rsidR="00FA0CA3" w:rsidRPr="003B2068" w:rsidRDefault="002C7704" w:rsidP="002C7704">
      <w:pPr>
        <w:jc w:val="both"/>
        <w:rPr>
          <w:sz w:val="18"/>
          <w:szCs w:val="18"/>
        </w:rPr>
      </w:pPr>
      <w:r w:rsidRPr="003B2068">
        <w:rPr>
          <w:sz w:val="18"/>
          <w:szCs w:val="18"/>
        </w:rPr>
        <w:t xml:space="preserve">Vimexport </w:t>
      </w:r>
      <w:r w:rsidR="007A343D" w:rsidRPr="003B2068">
        <w:rPr>
          <w:sz w:val="18"/>
          <w:szCs w:val="18"/>
        </w:rPr>
        <w:t>SAS no</w:t>
      </w:r>
      <w:r w:rsidR="00FA0CA3" w:rsidRPr="003B2068">
        <w:rPr>
          <w:sz w:val="18"/>
          <w:szCs w:val="18"/>
        </w:rPr>
        <w:t xml:space="preserve"> se </w:t>
      </w:r>
      <w:r w:rsidRPr="003B2068">
        <w:rPr>
          <w:sz w:val="18"/>
          <w:szCs w:val="18"/>
        </w:rPr>
        <w:t>hará</w:t>
      </w:r>
      <w:r w:rsidR="00FA0CA3" w:rsidRPr="003B2068">
        <w:rPr>
          <w:sz w:val="18"/>
          <w:szCs w:val="18"/>
        </w:rPr>
        <w:t xml:space="preserve"> responsable de los objetos o bienes materiales perdidos u olvidados por el pasajero durante el circuito, como tampoco se </w:t>
      </w:r>
      <w:r w:rsidRPr="003B2068">
        <w:rPr>
          <w:sz w:val="18"/>
          <w:szCs w:val="18"/>
        </w:rPr>
        <w:t>hará</w:t>
      </w:r>
      <w:r w:rsidR="00FA0CA3" w:rsidRPr="003B2068">
        <w:rPr>
          <w:sz w:val="18"/>
          <w:szCs w:val="18"/>
        </w:rPr>
        <w:t xml:space="preserve"> responsable en caso de deterioro o daño de objetos o bienes materiales pertenecientes a terceros.</w:t>
      </w:r>
    </w:p>
    <w:p w14:paraId="7B31D51B" w14:textId="08C1DCEE" w:rsidR="00FA0CA3" w:rsidRPr="003B2068" w:rsidRDefault="00FA0CA3" w:rsidP="002C7704">
      <w:pPr>
        <w:jc w:val="both"/>
        <w:rPr>
          <w:sz w:val="18"/>
          <w:szCs w:val="18"/>
        </w:rPr>
      </w:pPr>
      <w:r w:rsidRPr="003B2068">
        <w:rPr>
          <w:sz w:val="18"/>
          <w:szCs w:val="18"/>
        </w:rPr>
        <w:t>En general ningún servicio que no conste como incluido en el programa, contrato o información que se le entrega al viajero. Tasas de Aeropuerto, tasas de embarque en cruceros, visados, impuestos de entradas y salidas a países, propinas (</w:t>
      </w:r>
      <w:r w:rsidR="002C7704" w:rsidRPr="003B2068">
        <w:rPr>
          <w:sz w:val="18"/>
          <w:szCs w:val="18"/>
        </w:rPr>
        <w:t>que,</w:t>
      </w:r>
      <w:r w:rsidRPr="003B2068">
        <w:rPr>
          <w:sz w:val="18"/>
          <w:szCs w:val="18"/>
        </w:rPr>
        <w:t xml:space="preserve"> en algunos destinos como Turquía, Egipto, Israel o Cruceros, que llevará especificados en su bono, es obligatoria y deben ser abonadas directamente en destino)</w:t>
      </w:r>
    </w:p>
    <w:p w14:paraId="6864D274" w14:textId="77777777" w:rsidR="00FA0CA3" w:rsidRPr="003B2068" w:rsidRDefault="00FA0CA3" w:rsidP="002C7704">
      <w:pPr>
        <w:jc w:val="both"/>
      </w:pPr>
      <w:r w:rsidRPr="003B2068">
        <w:rPr>
          <w:sz w:val="18"/>
          <w:szCs w:val="18"/>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r w:rsidRPr="003B2068">
        <w:t>.</w:t>
      </w:r>
    </w:p>
    <w:p w14:paraId="7EEAA17A" w14:textId="77777777" w:rsidR="00FA0CA3" w:rsidRDefault="00FA0CA3" w:rsidP="00FA0CA3"/>
    <w:p w14:paraId="2F6158C7" w14:textId="77777777" w:rsidR="00D34EFE" w:rsidRDefault="00D34EFE" w:rsidP="00FA0CA3"/>
    <w:p w14:paraId="05F6DB41" w14:textId="77777777" w:rsidR="00D34EFE" w:rsidRPr="003B2068" w:rsidRDefault="00D34EFE" w:rsidP="00FA0CA3"/>
    <w:p w14:paraId="1518DBE6" w14:textId="28CD9F19" w:rsidR="00FA0CA3" w:rsidRPr="003B2068" w:rsidRDefault="00FA0CA3" w:rsidP="00FA0CA3">
      <w:pPr>
        <w:rPr>
          <w:b/>
          <w:bCs/>
        </w:rPr>
      </w:pPr>
      <w:r w:rsidRPr="003B2068">
        <w:rPr>
          <w:b/>
          <w:bCs/>
        </w:rPr>
        <w:lastRenderedPageBreak/>
        <w:t>SALIDAS GARANTIZADAS</w:t>
      </w:r>
    </w:p>
    <w:p w14:paraId="75B8CBC9" w14:textId="3363C394" w:rsidR="00FA0CA3" w:rsidRPr="003B2068" w:rsidRDefault="00FA0CA3" w:rsidP="002C7704">
      <w:pPr>
        <w:jc w:val="both"/>
        <w:rPr>
          <w:sz w:val="18"/>
          <w:szCs w:val="18"/>
        </w:rPr>
      </w:pPr>
      <w:r w:rsidRPr="003B2068">
        <w:rPr>
          <w:sz w:val="18"/>
          <w:szCs w:val="18"/>
        </w:rPr>
        <w:t xml:space="preserve">Todos nuestros circuitos y programas combinados de más de 1 país tienen salidas garantizadas, aunque en limitados casos podría suceder que </w:t>
      </w:r>
      <w:r w:rsidR="002C7704" w:rsidRPr="003B2068">
        <w:rPr>
          <w:sz w:val="18"/>
          <w:szCs w:val="18"/>
        </w:rPr>
        <w:t>Vimexport SAS</w:t>
      </w:r>
      <w:r w:rsidRPr="003B2068">
        <w:rPr>
          <w:sz w:val="18"/>
          <w:szCs w:val="18"/>
        </w:rPr>
        <w:t xml:space="preserve"> no pudiera operar alguna salida. En este caso, y a modo de compensación, </w:t>
      </w:r>
      <w:r w:rsidR="002C7704" w:rsidRPr="003B2068">
        <w:rPr>
          <w:sz w:val="18"/>
          <w:szCs w:val="18"/>
        </w:rPr>
        <w:t>Vimexport SAS</w:t>
      </w:r>
      <w:r w:rsidRPr="003B2068">
        <w:rPr>
          <w:sz w:val="18"/>
          <w:szCs w:val="18"/>
        </w:rPr>
        <w:t xml:space="preserve"> brindaría el mismo viaje en fecha anterior o posterior al elegido u otro viaje de similares características en duración y recorrido ofreciéndose, a modo de compensación, una reducción de un 50% sobre el valor del mismo. Podrán cancelarse salidas garantizadas, sin compensación ni responsabilidad por parte de </w:t>
      </w:r>
      <w:r w:rsidR="002C7704" w:rsidRPr="003B2068">
        <w:rPr>
          <w:sz w:val="18"/>
          <w:szCs w:val="18"/>
        </w:rPr>
        <w:t>Vimexport SAS</w:t>
      </w:r>
      <w:r w:rsidRPr="003B2068">
        <w:rPr>
          <w:sz w:val="18"/>
          <w:szCs w:val="18"/>
        </w:rPr>
        <w:t>, si existieran circunstancias excepcionales no previsibles como - entre otros - conflictos bélicos, atentados terroristas, catástrofes naturales, epidemias o circunstancias económicas que generen bajada muy significativa en las ventas previstas.</w:t>
      </w:r>
    </w:p>
    <w:p w14:paraId="4D6ED7ED" w14:textId="77777777" w:rsidR="00FA0CA3" w:rsidRPr="003B2068" w:rsidRDefault="00FA0CA3" w:rsidP="00FA0CA3"/>
    <w:p w14:paraId="305E8D52" w14:textId="77777777" w:rsidR="00FA0CA3" w:rsidRPr="003B2068" w:rsidRDefault="00FA0CA3" w:rsidP="00FA0CA3">
      <w:pPr>
        <w:rPr>
          <w:b/>
          <w:bCs/>
        </w:rPr>
      </w:pPr>
      <w:r w:rsidRPr="003B2068">
        <w:rPr>
          <w:b/>
          <w:bCs/>
        </w:rPr>
        <w:t>EL ORDEN DEL ITINERARIO</w:t>
      </w:r>
    </w:p>
    <w:p w14:paraId="252B3393" w14:textId="77777777" w:rsidR="00FA0CA3" w:rsidRPr="003B2068" w:rsidRDefault="00FA0CA3" w:rsidP="002C7704">
      <w:pPr>
        <w:jc w:val="both"/>
        <w:rPr>
          <w:sz w:val="18"/>
          <w:szCs w:val="18"/>
        </w:rPr>
      </w:pPr>
      <w:r w:rsidRPr="003B2068">
        <w:rPr>
          <w:sz w:val="18"/>
          <w:szCs w:val="18"/>
        </w:rPr>
        <w:t xml:space="preserve">El orden del itinerario puede ser variado por motivos climáticos </w:t>
      </w:r>
      <w:proofErr w:type="spellStart"/>
      <w:r w:rsidRPr="003B2068">
        <w:rPr>
          <w:sz w:val="18"/>
          <w:szCs w:val="18"/>
        </w:rPr>
        <w:t>o</w:t>
      </w:r>
      <w:proofErr w:type="spellEnd"/>
      <w:r w:rsidRPr="003B2068">
        <w:rPr>
          <w:sz w:val="18"/>
          <w:szCs w:val="18"/>
        </w:rPr>
        <w:t xml:space="preserve"> operativos manteniendo siempre el mismo contenido del programa sin previo aviso, incluyendo cambios en el orden de las visitas por razones operativas, localización de hotelería, horarios de apertura y cierre de monumentos o lugares culturales.</w:t>
      </w:r>
    </w:p>
    <w:p w14:paraId="41026F01" w14:textId="5CC599BE" w:rsidR="00FA0CA3" w:rsidRPr="003B2068" w:rsidRDefault="00FA0CA3" w:rsidP="002C7704">
      <w:pPr>
        <w:jc w:val="both"/>
        <w:rPr>
          <w:sz w:val="18"/>
          <w:szCs w:val="18"/>
        </w:rPr>
      </w:pPr>
      <w:r w:rsidRPr="003B2068">
        <w:rPr>
          <w:sz w:val="18"/>
          <w:szCs w:val="18"/>
        </w:rPr>
        <w:t xml:space="preserve">La salida del circuito hacia Ankara es siempre los </w:t>
      </w:r>
      <w:r w:rsidR="007A343D" w:rsidRPr="003B2068">
        <w:rPr>
          <w:b/>
          <w:sz w:val="18"/>
          <w:szCs w:val="18"/>
        </w:rPr>
        <w:t>lunes</w:t>
      </w:r>
      <w:r w:rsidRPr="003B2068">
        <w:rPr>
          <w:b/>
          <w:sz w:val="18"/>
          <w:szCs w:val="18"/>
        </w:rPr>
        <w:t xml:space="preserve"> y </w:t>
      </w:r>
      <w:r w:rsidR="007A343D" w:rsidRPr="003B2068">
        <w:rPr>
          <w:b/>
          <w:sz w:val="18"/>
          <w:szCs w:val="18"/>
        </w:rPr>
        <w:t>jueves</w:t>
      </w:r>
      <w:r w:rsidRPr="003B2068">
        <w:rPr>
          <w:b/>
          <w:sz w:val="18"/>
          <w:szCs w:val="18"/>
        </w:rPr>
        <w:t xml:space="preserve">, </w:t>
      </w:r>
      <w:r w:rsidRPr="003B2068">
        <w:rPr>
          <w:sz w:val="18"/>
          <w:szCs w:val="18"/>
        </w:rPr>
        <w:t xml:space="preserve">el orden de las noches en Estambul puede variarse teniéndolas pre/o post circuito dependiendo del día de llegada de los pasajeros a Estambul. </w:t>
      </w:r>
    </w:p>
    <w:p w14:paraId="020C01B3" w14:textId="77777777" w:rsidR="00FA0CA3" w:rsidRPr="003B2068" w:rsidRDefault="00FA0CA3" w:rsidP="002C7704">
      <w:pPr>
        <w:jc w:val="both"/>
        <w:rPr>
          <w:sz w:val="18"/>
          <w:szCs w:val="18"/>
        </w:rPr>
      </w:pPr>
      <w:r w:rsidRPr="003B2068">
        <w:rPr>
          <w:sz w:val="18"/>
          <w:szCs w:val="18"/>
        </w:rPr>
        <w:t xml:space="preserve">El pasajero deberá presentarse en el lobby de manera puntual a la hora confirmada por el asistente para la salida al tour, y estar atento para poder encontrarte con su guía. En caso de no encontrarse con el guía, por favor contacte urgentemente con su asistente o número de emergencias. </w:t>
      </w:r>
    </w:p>
    <w:p w14:paraId="0DA37C60" w14:textId="77777777" w:rsidR="00FA0CA3" w:rsidRPr="003B2068" w:rsidRDefault="00FA0CA3" w:rsidP="002C7704">
      <w:pPr>
        <w:jc w:val="both"/>
        <w:rPr>
          <w:sz w:val="18"/>
          <w:szCs w:val="18"/>
        </w:rPr>
      </w:pPr>
      <w:r w:rsidRPr="003B2068">
        <w:rPr>
          <w:sz w:val="18"/>
          <w:szCs w:val="18"/>
        </w:rPr>
        <w:t>Los circuitos son tours acompañado con un guía de habla hispana, el guía estará con el grupo durante el circuito y será su principal punto de contacto. Cuando esté en Estambul, podría tener diferentes guías según el día de visitas. Una vez que salgamos de Estambul hacia Ankara (circuito por el interior del país), tendrá el mismo guía para el resto del viaje.</w:t>
      </w:r>
    </w:p>
    <w:p w14:paraId="68AFBF3D" w14:textId="77777777" w:rsidR="00FA0CA3" w:rsidRPr="003B2068" w:rsidRDefault="00FA0CA3" w:rsidP="002C7704">
      <w:pPr>
        <w:jc w:val="both"/>
        <w:rPr>
          <w:sz w:val="18"/>
          <w:szCs w:val="18"/>
        </w:rPr>
      </w:pPr>
      <w:r w:rsidRPr="003B2068">
        <w:rPr>
          <w:sz w:val="18"/>
          <w:szCs w:val="18"/>
        </w:rPr>
        <w:t>En las recogidas de las mañanas de visitas en Estambul nuestro equipo de guías/asistentes son de habla hispana e inglesa, se organizan y distribuyen según la ubicación de los hoteles, por lo que será recogido por uno de ellos y llevado al punto de encuentro en la zona histórica, donde su guía de habla hispana se reunirá con usted y el resto del grupo al completo para comenzar las visitas. De esta forma minimizamos el tiempo de trayecto de su hotel al punto de inicio de la actividad.</w:t>
      </w:r>
    </w:p>
    <w:p w14:paraId="42E51784" w14:textId="77777777" w:rsidR="00FA0CA3" w:rsidRPr="003B2068" w:rsidRDefault="00FA0CA3" w:rsidP="00FA0CA3"/>
    <w:p w14:paraId="69C3F692" w14:textId="77777777" w:rsidR="00FA0CA3" w:rsidRPr="003B2068" w:rsidRDefault="00FA0CA3" w:rsidP="00FA0CA3">
      <w:pPr>
        <w:rPr>
          <w:b/>
          <w:bCs/>
        </w:rPr>
      </w:pPr>
      <w:r w:rsidRPr="003B2068">
        <w:rPr>
          <w:b/>
          <w:bCs/>
        </w:rPr>
        <w:t>HOTELES</w:t>
      </w:r>
    </w:p>
    <w:p w14:paraId="1DD73428" w14:textId="77777777" w:rsidR="00FA0CA3" w:rsidRPr="003B2068" w:rsidRDefault="00FA0CA3" w:rsidP="00FA0CA3">
      <w:pPr>
        <w:rPr>
          <w:b/>
        </w:rPr>
      </w:pPr>
    </w:p>
    <w:p w14:paraId="5212C2BC" w14:textId="30FEB7B6" w:rsidR="00FA0CA3" w:rsidRPr="003B2068" w:rsidRDefault="00FA0CA3" w:rsidP="002C7704">
      <w:pPr>
        <w:numPr>
          <w:ilvl w:val="0"/>
          <w:numId w:val="25"/>
        </w:numPr>
        <w:jc w:val="both"/>
        <w:rPr>
          <w:sz w:val="18"/>
          <w:szCs w:val="18"/>
        </w:rPr>
      </w:pPr>
      <w:r w:rsidRPr="003B2068">
        <w:rPr>
          <w:sz w:val="18"/>
          <w:szCs w:val="18"/>
        </w:rPr>
        <w:t>Nuestros hoteles están cuidadosamente elegidos y seleccionados, Proponiendo siempre distintas opciones de hoteles céntricos y modernos según el gusto de cada pasajero.</w:t>
      </w:r>
    </w:p>
    <w:p w14:paraId="19445FB5" w14:textId="2911D78C" w:rsidR="00FA0CA3" w:rsidRPr="003B2068" w:rsidRDefault="002C7704" w:rsidP="002C7704">
      <w:pPr>
        <w:numPr>
          <w:ilvl w:val="0"/>
          <w:numId w:val="25"/>
        </w:numPr>
        <w:jc w:val="both"/>
        <w:rPr>
          <w:sz w:val="18"/>
          <w:szCs w:val="18"/>
        </w:rPr>
      </w:pPr>
      <w:r w:rsidRPr="003B2068">
        <w:rPr>
          <w:sz w:val="18"/>
          <w:szCs w:val="18"/>
        </w:rPr>
        <w:t>La ubicación de nuestros hoteles está</w:t>
      </w:r>
      <w:r w:rsidR="00FA0CA3" w:rsidRPr="003B2068">
        <w:rPr>
          <w:sz w:val="18"/>
          <w:szCs w:val="18"/>
        </w:rPr>
        <w:t xml:space="preserve"> elegidos a base de una buena comunicación con el centro de las ciudades visitadas</w:t>
      </w:r>
    </w:p>
    <w:p w14:paraId="14717E72" w14:textId="1038A25F" w:rsidR="00FA0CA3" w:rsidRPr="003B2068" w:rsidRDefault="00FA0CA3" w:rsidP="002C7704">
      <w:pPr>
        <w:numPr>
          <w:ilvl w:val="0"/>
          <w:numId w:val="25"/>
        </w:numPr>
        <w:jc w:val="both"/>
        <w:rPr>
          <w:sz w:val="18"/>
          <w:szCs w:val="18"/>
        </w:rPr>
      </w:pPr>
      <w:r w:rsidRPr="003B2068">
        <w:rPr>
          <w:sz w:val="18"/>
          <w:szCs w:val="18"/>
        </w:rPr>
        <w:t>Las habitaciones son básicamente dobles, de dos camas o cama matrimonial y disponen de baño/ducha privados.</w:t>
      </w:r>
    </w:p>
    <w:p w14:paraId="38A1E036" w14:textId="10A8D412" w:rsidR="00FA0CA3" w:rsidRPr="003B2068" w:rsidRDefault="00FA0CA3" w:rsidP="002C7704">
      <w:pPr>
        <w:numPr>
          <w:ilvl w:val="0"/>
          <w:numId w:val="25"/>
        </w:numPr>
        <w:jc w:val="both"/>
        <w:rPr>
          <w:sz w:val="18"/>
          <w:szCs w:val="18"/>
        </w:rPr>
      </w:pPr>
      <w:r w:rsidRPr="003B2068">
        <w:rPr>
          <w:sz w:val="18"/>
          <w:szCs w:val="18"/>
        </w:rPr>
        <w:t xml:space="preserve">Los hoteles finales (de los previstos indicados) serán informados cerca de 10 días antes de la salida. </w:t>
      </w:r>
      <w:r w:rsidR="00B53E83" w:rsidRPr="003B2068">
        <w:rPr>
          <w:sz w:val="18"/>
          <w:szCs w:val="18"/>
        </w:rPr>
        <w:t xml:space="preserve">Vimexport </w:t>
      </w:r>
      <w:r w:rsidRPr="003B2068">
        <w:rPr>
          <w:sz w:val="18"/>
          <w:szCs w:val="18"/>
        </w:rPr>
        <w:t xml:space="preserve">no aceptara cambio de </w:t>
      </w:r>
      <w:r w:rsidR="002C7704" w:rsidRPr="003B2068">
        <w:rPr>
          <w:sz w:val="18"/>
          <w:szCs w:val="18"/>
        </w:rPr>
        <w:t>hotelería</w:t>
      </w:r>
      <w:r w:rsidRPr="003B2068">
        <w:rPr>
          <w:sz w:val="18"/>
          <w:szCs w:val="18"/>
        </w:rPr>
        <w:t xml:space="preserve"> una vez el pasajero/s este en destino.</w:t>
      </w:r>
    </w:p>
    <w:p w14:paraId="2360F090" w14:textId="6EECC710" w:rsidR="00FA0CA3" w:rsidRPr="003B2068" w:rsidRDefault="00FA0CA3" w:rsidP="002C7704">
      <w:pPr>
        <w:numPr>
          <w:ilvl w:val="0"/>
          <w:numId w:val="25"/>
        </w:numPr>
        <w:jc w:val="both"/>
        <w:rPr>
          <w:sz w:val="18"/>
          <w:szCs w:val="18"/>
        </w:rPr>
      </w:pPr>
      <w:r w:rsidRPr="003B2068">
        <w:rPr>
          <w:sz w:val="18"/>
          <w:szCs w:val="18"/>
        </w:rPr>
        <w:t>La Clasificación de todos los hoteles previstos es según las normas del Ministerio de Turismo del país visitado.</w:t>
      </w:r>
    </w:p>
    <w:p w14:paraId="58F985B9" w14:textId="77777777" w:rsidR="00FA0CA3" w:rsidRPr="003B2068" w:rsidRDefault="00FA0CA3" w:rsidP="002C7704">
      <w:pPr>
        <w:numPr>
          <w:ilvl w:val="0"/>
          <w:numId w:val="25"/>
        </w:numPr>
        <w:jc w:val="both"/>
        <w:rPr>
          <w:sz w:val="18"/>
          <w:szCs w:val="18"/>
        </w:rPr>
      </w:pPr>
      <w:r w:rsidRPr="003B2068">
        <w:rPr>
          <w:sz w:val="18"/>
          <w:szCs w:val="18"/>
        </w:rPr>
        <w:t>Habitación triple en la mayoría de los hoteles, la cama supletoria para la tercera persona no es de igual tamaño y comodidad.</w:t>
      </w:r>
    </w:p>
    <w:p w14:paraId="778BF9FF" w14:textId="77777777" w:rsidR="00FA0CA3" w:rsidRPr="003B2068" w:rsidRDefault="00FA0CA3" w:rsidP="00FA0CA3"/>
    <w:p w14:paraId="5002AC23" w14:textId="77777777" w:rsidR="00FA0CA3" w:rsidRPr="003B2068" w:rsidRDefault="00FA0CA3" w:rsidP="00FA0CA3">
      <w:pPr>
        <w:rPr>
          <w:b/>
          <w:bCs/>
        </w:rPr>
      </w:pPr>
      <w:r w:rsidRPr="003B2068">
        <w:rPr>
          <w:b/>
          <w:bCs/>
        </w:rPr>
        <w:t>TRAMOS AÉREOS, FERRIES y BARCOS</w:t>
      </w:r>
    </w:p>
    <w:p w14:paraId="4250BB1E" w14:textId="336C0969" w:rsidR="00FA0CA3" w:rsidRPr="003B2068" w:rsidRDefault="00FA0CA3" w:rsidP="002C7704">
      <w:pPr>
        <w:jc w:val="both"/>
        <w:rPr>
          <w:sz w:val="18"/>
          <w:szCs w:val="18"/>
        </w:rPr>
      </w:pPr>
      <w:r w:rsidRPr="003B2068">
        <w:rPr>
          <w:sz w:val="18"/>
          <w:szCs w:val="18"/>
        </w:rPr>
        <w:t>Los circuitos que incluyen tramos en vuelos,</w:t>
      </w:r>
      <w:r w:rsidR="00FD5B9F" w:rsidRPr="003B2068">
        <w:rPr>
          <w:sz w:val="18"/>
          <w:szCs w:val="18"/>
        </w:rPr>
        <w:t xml:space="preserve"> </w:t>
      </w:r>
      <w:r w:rsidRPr="003B2068">
        <w:rPr>
          <w:sz w:val="18"/>
          <w:szCs w:val="18"/>
        </w:rPr>
        <w:t>Ferries o Barcos están sujetos a un número de plazas limitadas. Si en el momento de realizar la reserva no existieran plazas disponibles, se podrá ofrecer disponibilidad en otro horario, clase o distinta compañía. En estos casos, los itinerarios podrían verse alterados existiendo la posibilidad de pérdida de alguna visita incluida.</w:t>
      </w:r>
    </w:p>
    <w:p w14:paraId="2E273981" w14:textId="32D505F1" w:rsidR="00FA0CA3" w:rsidRPr="003B2068" w:rsidRDefault="00FA0CA3" w:rsidP="002C7704">
      <w:pPr>
        <w:jc w:val="both"/>
        <w:rPr>
          <w:sz w:val="18"/>
          <w:szCs w:val="18"/>
        </w:rPr>
      </w:pPr>
      <w:r w:rsidRPr="003B2068">
        <w:rPr>
          <w:sz w:val="18"/>
          <w:szCs w:val="18"/>
        </w:rPr>
        <w:t xml:space="preserve">Los circuitos con vuelos incluidos, éstos se emitirán en base a los datos/ documentación recibidos. </w:t>
      </w:r>
      <w:r w:rsidR="002C7704" w:rsidRPr="003B2068">
        <w:rPr>
          <w:sz w:val="18"/>
          <w:szCs w:val="18"/>
        </w:rPr>
        <w:t>Vimexport SAS</w:t>
      </w:r>
      <w:r w:rsidRPr="003B2068">
        <w:rPr>
          <w:sz w:val="18"/>
          <w:szCs w:val="18"/>
        </w:rPr>
        <w:t xml:space="preserve"> no se responsabiliza de los gastos generados por la necesidad de cancelación y nueva emisión de vuelos debido a que los datos de pasaporte de los pasajeros entregados a </w:t>
      </w:r>
      <w:r w:rsidR="002C7704" w:rsidRPr="003B2068">
        <w:rPr>
          <w:sz w:val="18"/>
          <w:szCs w:val="18"/>
        </w:rPr>
        <w:t>Vimexport SAS</w:t>
      </w:r>
      <w:r w:rsidRPr="003B2068">
        <w:rPr>
          <w:sz w:val="18"/>
          <w:szCs w:val="18"/>
        </w:rPr>
        <w:t xml:space="preserve"> difieran de los correspondientes reales del pasajero en el momento del embarque. Se facturarán gastos por cambios de reservas en circuitos que incluyan cruceros, vuelos o en fechas especiales</w:t>
      </w:r>
    </w:p>
    <w:p w14:paraId="7162D20A" w14:textId="77777777" w:rsidR="00FA0CA3" w:rsidRPr="003B2068" w:rsidRDefault="00FA0CA3" w:rsidP="002C7704">
      <w:pPr>
        <w:jc w:val="both"/>
        <w:rPr>
          <w:sz w:val="18"/>
          <w:szCs w:val="18"/>
        </w:rPr>
      </w:pPr>
      <w:r w:rsidRPr="003B2068">
        <w:rPr>
          <w:sz w:val="18"/>
          <w:szCs w:val="18"/>
        </w:rPr>
        <w:t>Los tramos aéreos internos incluidos en nuestros circuitos tienen una limitación de equipaje de 15 kg /persona (el coste derivado por el exceso de equipaje deberá ser asumido directamente por los clientes en el momento de facturar en la compañía aérea). En caso de necesidad el pasajero podrá dejar equipaje en el hotel de circuito siempre y cuando regrese al mismo hotel (coste variable según Hotel asumido por el pasajero), compruebe con el asistente su hotel de regreso</w:t>
      </w:r>
    </w:p>
    <w:p w14:paraId="3F03130A" w14:textId="54F820A5" w:rsidR="00FA0CA3" w:rsidRPr="003B2068" w:rsidRDefault="00FA0CA3" w:rsidP="002C7704">
      <w:pPr>
        <w:jc w:val="both"/>
        <w:rPr>
          <w:sz w:val="18"/>
          <w:szCs w:val="18"/>
        </w:rPr>
      </w:pPr>
      <w:r w:rsidRPr="003B2068">
        <w:rPr>
          <w:sz w:val="18"/>
          <w:szCs w:val="18"/>
        </w:rPr>
        <w:t xml:space="preserve">En caso de que las </w:t>
      </w:r>
      <w:r w:rsidR="002C7704" w:rsidRPr="003B2068">
        <w:rPr>
          <w:sz w:val="18"/>
          <w:szCs w:val="18"/>
        </w:rPr>
        <w:t>compañías</w:t>
      </w:r>
      <w:r w:rsidRPr="003B2068">
        <w:rPr>
          <w:sz w:val="18"/>
          <w:szCs w:val="18"/>
        </w:rPr>
        <w:t xml:space="preserve"> de ferry entre las islas griegas sufran modificaciones de horarios o cancelaciones imprevistas por motivos climáticos u operativos </w:t>
      </w:r>
      <w:proofErr w:type="gramStart"/>
      <w:r w:rsidR="002C7704" w:rsidRPr="003B2068">
        <w:rPr>
          <w:sz w:val="18"/>
          <w:szCs w:val="18"/>
        </w:rPr>
        <w:t xml:space="preserve">Vimexport </w:t>
      </w:r>
      <w:r w:rsidRPr="003B2068">
        <w:rPr>
          <w:sz w:val="18"/>
          <w:szCs w:val="18"/>
        </w:rPr>
        <w:t xml:space="preserve"> se</w:t>
      </w:r>
      <w:proofErr w:type="gramEnd"/>
      <w:r w:rsidRPr="003B2068">
        <w:rPr>
          <w:sz w:val="18"/>
          <w:szCs w:val="18"/>
        </w:rPr>
        <w:t xml:space="preserve"> encarga de buscar las alternativas adecuadas, pero SIN hacerse cargo de los gastos que pueden </w:t>
      </w:r>
      <w:r w:rsidR="002C7704" w:rsidRPr="003B2068">
        <w:rPr>
          <w:sz w:val="18"/>
          <w:szCs w:val="18"/>
        </w:rPr>
        <w:t>sugerir. Durante</w:t>
      </w:r>
      <w:r w:rsidRPr="003B2068">
        <w:rPr>
          <w:sz w:val="18"/>
          <w:szCs w:val="18"/>
        </w:rPr>
        <w:t xml:space="preserve"> los trayectos de avión, ferry, tren no se dispone de asistencia de habla hispana.</w:t>
      </w:r>
    </w:p>
    <w:p w14:paraId="6215767C" w14:textId="77777777" w:rsidR="0057251D" w:rsidRPr="003B2068" w:rsidRDefault="0057251D" w:rsidP="00FA0CA3">
      <w:pPr>
        <w:rPr>
          <w:b/>
          <w:bCs/>
        </w:rPr>
      </w:pPr>
    </w:p>
    <w:p w14:paraId="7C4CB001" w14:textId="29A60B8A" w:rsidR="00FA0CA3" w:rsidRPr="003B2068" w:rsidRDefault="00FA0CA3" w:rsidP="00FA0CA3">
      <w:pPr>
        <w:rPr>
          <w:b/>
          <w:bCs/>
        </w:rPr>
      </w:pPr>
      <w:r w:rsidRPr="003B2068">
        <w:rPr>
          <w:b/>
          <w:bCs/>
        </w:rPr>
        <w:lastRenderedPageBreak/>
        <w:t>TRASLADOS DE LLEGADA Y SALIDA</w:t>
      </w:r>
    </w:p>
    <w:p w14:paraId="689C8B74" w14:textId="77777777" w:rsidR="00FA0CA3" w:rsidRPr="003B2068" w:rsidRDefault="00FA0CA3" w:rsidP="00FD5B9F">
      <w:pPr>
        <w:jc w:val="both"/>
        <w:rPr>
          <w:sz w:val="18"/>
          <w:szCs w:val="18"/>
        </w:rPr>
      </w:pPr>
      <w:r w:rsidRPr="003B2068">
        <w:rPr>
          <w:sz w:val="18"/>
          <w:szCs w:val="18"/>
        </w:rPr>
        <w:t>Durante el traslado de llegada la espera gratuita incluida es de 90 minutos en el aeropuerto, a contar desde la hora de aterrizaje del vuelo. Deberá facilitarse número de contacto del pasajero previamente en la reserva para facilitar el contacto con el personal del aeropuerto.</w:t>
      </w:r>
    </w:p>
    <w:p w14:paraId="6262DCB3" w14:textId="5F96BD8B" w:rsidR="00FA0CA3" w:rsidRPr="003B2068" w:rsidRDefault="00FA0CA3" w:rsidP="00FD5B9F">
      <w:pPr>
        <w:jc w:val="both"/>
        <w:rPr>
          <w:sz w:val="18"/>
          <w:szCs w:val="18"/>
        </w:rPr>
      </w:pPr>
      <w:r w:rsidRPr="003B2068">
        <w:rPr>
          <w:sz w:val="18"/>
          <w:szCs w:val="18"/>
        </w:rPr>
        <w:t xml:space="preserve">Durante el traslado a el aeropuerto de Estambul (IST) una vez haya recogido su equipaje y pasado la aduana, deberá dirigirse hacia al exterior de la puerta número 8 donde nuestro representante le estará esperando con un cartel </w:t>
      </w:r>
      <w:proofErr w:type="gramStart"/>
      <w:r w:rsidRPr="003B2068">
        <w:rPr>
          <w:sz w:val="18"/>
          <w:szCs w:val="18"/>
        </w:rPr>
        <w:t xml:space="preserve">de </w:t>
      </w:r>
      <w:r w:rsidR="00FD5B9F" w:rsidRPr="003B2068">
        <w:rPr>
          <w:sz w:val="18"/>
          <w:szCs w:val="18"/>
        </w:rPr>
        <w:t>,</w:t>
      </w:r>
      <w:proofErr w:type="gramEnd"/>
      <w:r w:rsidRPr="003B2068">
        <w:rPr>
          <w:sz w:val="18"/>
          <w:szCs w:val="18"/>
        </w:rPr>
        <w:t xml:space="preserve"> Si su llegada es a el aeropuerto de Estambul (SAW en el lado asiático) una vez haya recogido su equipaje y pasado la aduana, nuestro representante le estará esperando, cruzando el paso de peatones entre la columna 9 y columna 10 con el cartel</w:t>
      </w:r>
      <w:r w:rsidR="00FD5B9F" w:rsidRPr="003B2068">
        <w:rPr>
          <w:sz w:val="18"/>
          <w:szCs w:val="18"/>
        </w:rPr>
        <w:t>.</w:t>
      </w:r>
    </w:p>
    <w:p w14:paraId="61214E13" w14:textId="34F270D0" w:rsidR="00FA0CA3" w:rsidRPr="003B2068" w:rsidRDefault="00FA0CA3" w:rsidP="00FD5B9F">
      <w:pPr>
        <w:jc w:val="both"/>
        <w:rPr>
          <w:sz w:val="18"/>
          <w:szCs w:val="18"/>
        </w:rPr>
      </w:pPr>
      <w:r w:rsidRPr="003B2068">
        <w:rPr>
          <w:sz w:val="18"/>
          <w:szCs w:val="18"/>
        </w:rPr>
        <w:t>Durante el traslado de llegada en el caso que no consiga encontrarse con nuestro representante por motivos del alto tráfico en el aeropuerto, retraso en recogida de equipaje u otros problemas, deberá contactar con nosotros al número de emergencias 24/7: +90 539 657 5098 WhatsApp/llamada, y de esa forma podamos facilitar su encuentro.</w:t>
      </w:r>
    </w:p>
    <w:p w14:paraId="535DCC28" w14:textId="53DEA3F1" w:rsidR="00FA0CA3" w:rsidRPr="003B2068" w:rsidRDefault="00FA0CA3" w:rsidP="00FD5B9F">
      <w:pPr>
        <w:jc w:val="both"/>
        <w:rPr>
          <w:sz w:val="18"/>
          <w:szCs w:val="18"/>
        </w:rPr>
      </w:pPr>
      <w:r w:rsidRPr="003B2068">
        <w:rPr>
          <w:sz w:val="18"/>
          <w:szCs w:val="18"/>
        </w:rPr>
        <w:t>Los traslados aeropuerto/hotel/aeropuerto son realizados por personal local por lo que no están garantizados en español (traslados de llegada y salida o traslados para vuelos contemplados en su circuito), para cualquier problema o necesidad contacte a su asistente de habla hispana o al número de emergencias por favor. El equipo estará encantado de ayudarle</w:t>
      </w:r>
    </w:p>
    <w:p w14:paraId="252233BD" w14:textId="1F44403A" w:rsidR="00FA0CA3" w:rsidRPr="003B2068" w:rsidRDefault="00FA0CA3" w:rsidP="00FD5B9F">
      <w:pPr>
        <w:jc w:val="both"/>
        <w:rPr>
          <w:sz w:val="18"/>
          <w:szCs w:val="18"/>
        </w:rPr>
      </w:pPr>
      <w:r w:rsidRPr="003B2068">
        <w:rPr>
          <w:sz w:val="18"/>
          <w:szCs w:val="18"/>
        </w:rPr>
        <w:t>En caso de retraso, pérdida de conexión o llegada en un vuelo diferente al previsto es imprescindible que contacte a la mayor brevedad posible con el teléfono de emergencia</w:t>
      </w:r>
    </w:p>
    <w:p w14:paraId="2C2797C7" w14:textId="77777777" w:rsidR="00FA0CA3" w:rsidRPr="003B2068" w:rsidRDefault="00FA0CA3" w:rsidP="00FD5B9F">
      <w:pPr>
        <w:jc w:val="both"/>
        <w:rPr>
          <w:sz w:val="18"/>
          <w:szCs w:val="18"/>
        </w:rPr>
      </w:pPr>
      <w:r w:rsidRPr="003B2068">
        <w:rPr>
          <w:sz w:val="18"/>
          <w:szCs w:val="18"/>
        </w:rPr>
        <w:t>En aquellos casos en que se soliciten noches adicionales, sean pre o post tour, el traslado de salida o llegada estará igualmente incluido sin cargo adicional, en la mayoría de los programas, y siempre que las noches adicionales hayan sido reservadas e incluidas en su programa de viaje y estén pegadas al inicio o fin de un tour</w:t>
      </w:r>
    </w:p>
    <w:p w14:paraId="05F67707" w14:textId="77777777" w:rsidR="00FA0CA3" w:rsidRPr="003B2068" w:rsidRDefault="00FA0CA3" w:rsidP="00FA0CA3">
      <w:pPr>
        <w:sectPr w:rsidR="00FA0CA3" w:rsidRPr="003B2068" w:rsidSect="001C7E3C">
          <w:headerReference w:type="default" r:id="rId9"/>
          <w:footerReference w:type="default" r:id="rId10"/>
          <w:pgSz w:w="11900" w:h="16840"/>
          <w:pgMar w:top="1661" w:right="1134" w:bottom="1038" w:left="1134" w:header="0" w:footer="856" w:gutter="0"/>
          <w:cols w:space="720"/>
        </w:sectPr>
      </w:pPr>
    </w:p>
    <w:p w14:paraId="6563D213" w14:textId="77777777" w:rsidR="00FA0CA3" w:rsidRPr="003B2068" w:rsidRDefault="00FA0CA3" w:rsidP="00FA0CA3">
      <w:pPr>
        <w:rPr>
          <w:b/>
          <w:bCs/>
        </w:rPr>
      </w:pPr>
      <w:r w:rsidRPr="003B2068">
        <w:rPr>
          <w:b/>
          <w:bCs/>
        </w:rPr>
        <w:lastRenderedPageBreak/>
        <w:t>ASISTENCIA 24 HORAS</w:t>
      </w:r>
    </w:p>
    <w:p w14:paraId="43226F1F" w14:textId="615EF97C" w:rsidR="00FA0CA3" w:rsidRPr="003B2068" w:rsidRDefault="00FD5B9F" w:rsidP="00FD5B9F">
      <w:pPr>
        <w:jc w:val="both"/>
        <w:rPr>
          <w:sz w:val="18"/>
          <w:szCs w:val="18"/>
        </w:rPr>
      </w:pPr>
      <w:r w:rsidRPr="003B2068">
        <w:rPr>
          <w:sz w:val="18"/>
          <w:szCs w:val="18"/>
        </w:rPr>
        <w:t>Vimexport SAS</w:t>
      </w:r>
      <w:r w:rsidR="00FA0CA3" w:rsidRPr="003B2068">
        <w:rPr>
          <w:sz w:val="18"/>
          <w:szCs w:val="18"/>
        </w:rPr>
        <w:t xml:space="preserve"> pone a disposición del cliente un teléfono 24 horas de uso exclusivo durante los días de viaje, número de emergencias 24/7: +</w:t>
      </w:r>
      <w:r w:rsidR="0055000C" w:rsidRPr="003B2068">
        <w:rPr>
          <w:sz w:val="18"/>
          <w:szCs w:val="18"/>
        </w:rPr>
        <w:t>573046666754</w:t>
      </w:r>
      <w:r w:rsidR="00FA0CA3" w:rsidRPr="003B2068">
        <w:rPr>
          <w:sz w:val="18"/>
          <w:szCs w:val="18"/>
        </w:rPr>
        <w:t xml:space="preserve"> WhatsApp/llamada. Además, antes de su llegada a Estambul, un representante local se pondrá en contacto con usted a través de WhatsApp para darle detalles sobre su llegada y agendar un encuentro en el lobby del hotel, donde le informaran de recomendaciones generales del viaje, horarios confirmados para las visitas, nombre de su guía/as y podrá resolver cualquier duda o pregunta. El asistente le enviara la información de horarios y orden de visitas a través de WhatsApp. Si no recibe ninguna comunicación, por favor contáctenos a través del número de emergencias vía WhatsApp. </w:t>
      </w:r>
    </w:p>
    <w:p w14:paraId="7CEE795B" w14:textId="77777777" w:rsidR="00FA0CA3" w:rsidRPr="003B2068" w:rsidRDefault="00FA0CA3" w:rsidP="00FA0CA3"/>
    <w:p w14:paraId="63B286BA" w14:textId="77777777" w:rsidR="00FA0CA3" w:rsidRPr="003B2068" w:rsidRDefault="00FA0CA3" w:rsidP="00FA0CA3">
      <w:pPr>
        <w:rPr>
          <w:b/>
          <w:bCs/>
        </w:rPr>
      </w:pPr>
      <w:r w:rsidRPr="003B2068">
        <w:rPr>
          <w:b/>
          <w:bCs/>
        </w:rPr>
        <w:t>POLITICA DE CANCELACION</w:t>
      </w:r>
    </w:p>
    <w:p w14:paraId="52E77259" w14:textId="7D873141" w:rsidR="00FA0CA3" w:rsidRPr="003B2068" w:rsidRDefault="00FA0CA3" w:rsidP="00FD5B9F">
      <w:pPr>
        <w:jc w:val="both"/>
        <w:rPr>
          <w:sz w:val="18"/>
          <w:szCs w:val="18"/>
        </w:rPr>
      </w:pPr>
      <w:r w:rsidRPr="003B2068">
        <w:rPr>
          <w:sz w:val="18"/>
          <w:szCs w:val="18"/>
        </w:rPr>
        <w:t>Los gastos de gestión y los gastos de anulación si se hubieran producido sea cual fuere la fecha de salida y una vez que el viaje hubiera sido confirmado por parte de</w:t>
      </w:r>
      <w:r w:rsidR="00B53E83" w:rsidRPr="003B2068">
        <w:rPr>
          <w:sz w:val="18"/>
          <w:szCs w:val="18"/>
        </w:rPr>
        <w:t xml:space="preserve"> </w:t>
      </w:r>
      <w:r w:rsidR="0055000C" w:rsidRPr="003B2068">
        <w:rPr>
          <w:sz w:val="18"/>
          <w:szCs w:val="18"/>
        </w:rPr>
        <w:t>Vimexport.</w:t>
      </w:r>
      <w:r w:rsidRPr="003B2068">
        <w:rPr>
          <w:sz w:val="18"/>
          <w:szCs w:val="18"/>
        </w:rPr>
        <w:t xml:space="preserve"> Los gastos de gestión facturados por </w:t>
      </w:r>
      <w:r w:rsidR="00B53E83" w:rsidRPr="003B2068">
        <w:rPr>
          <w:sz w:val="18"/>
          <w:szCs w:val="18"/>
        </w:rPr>
        <w:t xml:space="preserve">Vimexport </w:t>
      </w:r>
      <w:r w:rsidRPr="003B2068">
        <w:rPr>
          <w:sz w:val="18"/>
          <w:szCs w:val="18"/>
        </w:rPr>
        <w:t>serán de (20 USD) por expediente.</w:t>
      </w:r>
    </w:p>
    <w:p w14:paraId="5D5CA75A" w14:textId="0B73D53A" w:rsidR="00FA0CA3" w:rsidRPr="003B2068" w:rsidRDefault="00FA0CA3" w:rsidP="00FD5B9F">
      <w:pPr>
        <w:jc w:val="both"/>
        <w:rPr>
          <w:sz w:val="18"/>
          <w:szCs w:val="18"/>
        </w:rPr>
      </w:pPr>
      <w:r w:rsidRPr="003B2068">
        <w:rPr>
          <w:sz w:val="18"/>
          <w:szCs w:val="18"/>
        </w:rPr>
        <w:t>No se aplica penalidad para las Cancelaciones de reservas realizadas por motivos de fuerzas mayores debidamente justificadas y demostrables</w:t>
      </w:r>
    </w:p>
    <w:p w14:paraId="2B35CE4C" w14:textId="297F860D" w:rsidR="00FA0CA3" w:rsidRPr="003B2068" w:rsidRDefault="00FA0CA3" w:rsidP="00FD5B9F">
      <w:pPr>
        <w:numPr>
          <w:ilvl w:val="0"/>
          <w:numId w:val="25"/>
        </w:numPr>
        <w:jc w:val="both"/>
        <w:rPr>
          <w:sz w:val="18"/>
          <w:szCs w:val="18"/>
        </w:rPr>
      </w:pPr>
      <w:r w:rsidRPr="003B2068">
        <w:rPr>
          <w:sz w:val="18"/>
          <w:szCs w:val="18"/>
        </w:rPr>
        <w:t>Se aplicaría una penalidad del 50 % para cancelaciones realizadas en 15 días antes de la fecha del viaje.</w:t>
      </w:r>
    </w:p>
    <w:p w14:paraId="5FD4080C" w14:textId="44039362" w:rsidR="00FA0CA3" w:rsidRPr="003B2068" w:rsidRDefault="00FA0CA3" w:rsidP="00FD5B9F">
      <w:pPr>
        <w:numPr>
          <w:ilvl w:val="0"/>
          <w:numId w:val="25"/>
        </w:numPr>
        <w:jc w:val="both"/>
        <w:rPr>
          <w:sz w:val="18"/>
          <w:szCs w:val="18"/>
        </w:rPr>
      </w:pPr>
      <w:r w:rsidRPr="003B2068">
        <w:rPr>
          <w:sz w:val="18"/>
          <w:szCs w:val="18"/>
        </w:rPr>
        <w:t>Se aplicaría una penalidad del 75% para cancelaciones realizadas en 7 días antes de la fecha de viaje.</w:t>
      </w:r>
    </w:p>
    <w:p w14:paraId="604F73F1" w14:textId="0F233F2D" w:rsidR="00FA0CA3" w:rsidRPr="003B2068" w:rsidRDefault="00FA0CA3" w:rsidP="00FD5B9F">
      <w:pPr>
        <w:numPr>
          <w:ilvl w:val="0"/>
          <w:numId w:val="25"/>
        </w:numPr>
        <w:jc w:val="both"/>
        <w:rPr>
          <w:sz w:val="18"/>
          <w:szCs w:val="18"/>
        </w:rPr>
      </w:pPr>
      <w:r w:rsidRPr="003B2068">
        <w:rPr>
          <w:sz w:val="18"/>
          <w:szCs w:val="18"/>
        </w:rPr>
        <w:t>Se aplicaría una penalidad del 100% para cancelaciones realizadas en menos de 7 días antes de la fecha de viaje</w:t>
      </w:r>
    </w:p>
    <w:p w14:paraId="555622CC" w14:textId="10D61290" w:rsidR="00FA0CA3" w:rsidRPr="003B2068" w:rsidRDefault="00FA0CA3" w:rsidP="00FA0CA3">
      <w:pPr>
        <w:rPr>
          <w:b/>
          <w:bCs/>
        </w:rPr>
      </w:pPr>
      <w:r w:rsidRPr="003B2068">
        <w:rPr>
          <w:b/>
          <w:bCs/>
        </w:rPr>
        <w:t xml:space="preserve"> RECLAMACIONES</w:t>
      </w:r>
    </w:p>
    <w:p w14:paraId="659BBE85" w14:textId="563B4F6D" w:rsidR="00FA0CA3" w:rsidRPr="003B2068" w:rsidRDefault="00FA0CA3" w:rsidP="00CB4688">
      <w:pPr>
        <w:jc w:val="both"/>
        <w:rPr>
          <w:sz w:val="18"/>
          <w:szCs w:val="18"/>
        </w:rPr>
      </w:pPr>
      <w:r w:rsidRPr="003B2068">
        <w:rPr>
          <w:sz w:val="18"/>
          <w:szCs w:val="18"/>
        </w:rPr>
        <w:t xml:space="preserve">En el caso de considerar que exista algún incumplimiento de los servicios contratados a </w:t>
      </w:r>
      <w:r w:rsidR="00FD5B9F" w:rsidRPr="003B2068">
        <w:rPr>
          <w:sz w:val="18"/>
          <w:szCs w:val="18"/>
        </w:rPr>
        <w:t>Vimexport SAS</w:t>
      </w:r>
      <w:r w:rsidRPr="003B2068">
        <w:rPr>
          <w:sz w:val="18"/>
          <w:szCs w:val="18"/>
        </w:rPr>
        <w:t xml:space="preserve">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w:t>
      </w:r>
      <w:r w:rsidR="00FD5B9F" w:rsidRPr="003B2068">
        <w:rPr>
          <w:sz w:val="18"/>
          <w:szCs w:val="18"/>
        </w:rPr>
        <w:t>Vimexport SAS</w:t>
      </w:r>
      <w:r w:rsidRPr="003B2068">
        <w:rPr>
          <w:sz w:val="18"/>
          <w:szCs w:val="18"/>
        </w:rPr>
        <w:t xml:space="preserve"> garantiza la contestación a la totalidad de los escritos o reclamaciones que se reciban en los 20 días posteriores a la fecha de finalización del viaje, dirigidos a través de la agencia de viajes que realizó la venta. </w:t>
      </w:r>
      <w:r w:rsidR="00FD5B9F" w:rsidRPr="003B2068">
        <w:rPr>
          <w:sz w:val="18"/>
          <w:szCs w:val="18"/>
        </w:rPr>
        <w:t xml:space="preserve">Vimexport </w:t>
      </w:r>
      <w:proofErr w:type="gramStart"/>
      <w:r w:rsidR="00FD5B9F" w:rsidRPr="003B2068">
        <w:rPr>
          <w:sz w:val="18"/>
          <w:szCs w:val="18"/>
        </w:rPr>
        <w:t xml:space="preserve">SAS </w:t>
      </w:r>
      <w:r w:rsidRPr="003B2068">
        <w:rPr>
          <w:sz w:val="18"/>
          <w:szCs w:val="18"/>
        </w:rPr>
        <w:t xml:space="preserve"> no</w:t>
      </w:r>
      <w:proofErr w:type="gramEnd"/>
      <w:r w:rsidRPr="003B2068">
        <w:rPr>
          <w:sz w:val="18"/>
          <w:szCs w:val="18"/>
        </w:rPr>
        <w:t xml:space="preserve"> atenderá reclamaciones que se reciban con posterioridad a la fecha señalada, dada la dificultad existente para realizar las averiguaciones pertinentes transcurrido un dilatado período de tiempo.</w:t>
      </w:r>
    </w:p>
    <w:p w14:paraId="22E8DE6B" w14:textId="77777777" w:rsidR="00FA0CA3" w:rsidRPr="003B2068" w:rsidRDefault="00FA0CA3" w:rsidP="00FA0CA3">
      <w:pPr>
        <w:rPr>
          <w:b/>
          <w:bCs/>
        </w:rPr>
      </w:pPr>
      <w:r w:rsidRPr="003B2068">
        <w:rPr>
          <w:b/>
          <w:bCs/>
        </w:rPr>
        <w:t>LAS PROPINAS</w:t>
      </w:r>
    </w:p>
    <w:p w14:paraId="7C707E61" w14:textId="3C62FDA3" w:rsidR="00FA0CA3" w:rsidRPr="003B2068" w:rsidRDefault="00FA0CA3" w:rsidP="00CB4688">
      <w:pPr>
        <w:jc w:val="both"/>
        <w:rPr>
          <w:sz w:val="18"/>
          <w:szCs w:val="18"/>
        </w:rPr>
      </w:pPr>
      <w:r w:rsidRPr="003B2068">
        <w:rPr>
          <w:sz w:val="18"/>
          <w:szCs w:val="18"/>
        </w:rPr>
        <w:t xml:space="preserve">La propina es una costumbre común en la región del medio oriente y forma una parte de la ganancia de los trabajadores del sector, nuestros circuitos no Incluyen las propinas correspondientes a su viaje, sin </w:t>
      </w:r>
      <w:r w:rsidR="005A144D" w:rsidRPr="003B2068">
        <w:rPr>
          <w:sz w:val="18"/>
          <w:szCs w:val="18"/>
        </w:rPr>
        <w:t>embargo,</w:t>
      </w:r>
      <w:r w:rsidRPr="003B2068">
        <w:rPr>
          <w:sz w:val="18"/>
          <w:szCs w:val="18"/>
        </w:rPr>
        <w:t xml:space="preserve"> </w:t>
      </w:r>
      <w:r w:rsidR="005A144D" w:rsidRPr="003B2068">
        <w:rPr>
          <w:sz w:val="18"/>
          <w:szCs w:val="18"/>
        </w:rPr>
        <w:t>está</w:t>
      </w:r>
      <w:r w:rsidRPr="003B2068">
        <w:rPr>
          <w:sz w:val="18"/>
          <w:szCs w:val="18"/>
        </w:rPr>
        <w:t xml:space="preserve"> indicado en cada itinerario el monto a pagar de propinas que serían divididas entre (guías-Conductores-Maleteros-Camareros) que les prestan servicios a lo largo de su estancia y debe ser pagada a su llegada o a lo largo del viaje</w:t>
      </w:r>
    </w:p>
    <w:p w14:paraId="4C26E6BC" w14:textId="3F467B85" w:rsidR="00FA0CA3" w:rsidRPr="003B2068" w:rsidRDefault="00FA0CA3" w:rsidP="00FA0CA3">
      <w:pPr>
        <w:rPr>
          <w:b/>
          <w:bCs/>
        </w:rPr>
      </w:pPr>
      <w:r w:rsidRPr="003B2068">
        <w:rPr>
          <w:b/>
          <w:bCs/>
        </w:rPr>
        <w:t>NUESTROS VIAJES INCLUYEN:</w:t>
      </w:r>
    </w:p>
    <w:p w14:paraId="0B6E8BAD" w14:textId="77777777" w:rsidR="00FA0CA3" w:rsidRPr="003B2068" w:rsidRDefault="00FA0CA3" w:rsidP="005A144D">
      <w:pPr>
        <w:pStyle w:val="Sinespaciado"/>
        <w:numPr>
          <w:ilvl w:val="0"/>
          <w:numId w:val="26"/>
        </w:numPr>
        <w:rPr>
          <w:rFonts w:cstheme="minorHAnsi"/>
          <w:sz w:val="18"/>
          <w:szCs w:val="18"/>
          <w:lang w:val="es-CO"/>
        </w:rPr>
      </w:pPr>
      <w:r w:rsidRPr="003B2068">
        <w:rPr>
          <w:rFonts w:cstheme="minorHAnsi"/>
          <w:sz w:val="18"/>
          <w:szCs w:val="18"/>
          <w:lang w:val="es-CO"/>
        </w:rPr>
        <w:t>Asistencia de habla hispana y traslados a la llegada, de la salida y durante las visitas.</w:t>
      </w:r>
    </w:p>
    <w:p w14:paraId="2AF11A01" w14:textId="77777777" w:rsidR="00FA0CA3" w:rsidRPr="003B2068" w:rsidRDefault="00FA0CA3" w:rsidP="005A144D">
      <w:pPr>
        <w:pStyle w:val="Sinespaciado"/>
        <w:numPr>
          <w:ilvl w:val="0"/>
          <w:numId w:val="26"/>
        </w:numPr>
        <w:rPr>
          <w:rFonts w:cstheme="minorHAnsi"/>
          <w:sz w:val="18"/>
          <w:szCs w:val="18"/>
          <w:lang w:val="es-CO"/>
        </w:rPr>
      </w:pPr>
      <w:r w:rsidRPr="003B2068">
        <w:rPr>
          <w:rFonts w:cstheme="minorHAnsi"/>
          <w:sz w:val="18"/>
          <w:szCs w:val="18"/>
          <w:lang w:val="es-CO"/>
        </w:rPr>
        <w:t>Estadía según categoría del hotel en régimen de comidas reservado.</w:t>
      </w:r>
    </w:p>
    <w:p w14:paraId="7E7F6E01" w14:textId="77777777" w:rsidR="00FA0CA3" w:rsidRPr="003B2068" w:rsidRDefault="00FA0CA3" w:rsidP="005A144D">
      <w:pPr>
        <w:pStyle w:val="Sinespaciado"/>
        <w:numPr>
          <w:ilvl w:val="0"/>
          <w:numId w:val="26"/>
        </w:numPr>
        <w:rPr>
          <w:rFonts w:cstheme="minorHAnsi"/>
          <w:sz w:val="18"/>
          <w:szCs w:val="18"/>
          <w:lang w:val="es-CO"/>
        </w:rPr>
      </w:pPr>
      <w:r w:rsidRPr="003B2068">
        <w:rPr>
          <w:rFonts w:cstheme="minorHAnsi"/>
          <w:sz w:val="18"/>
          <w:szCs w:val="18"/>
          <w:lang w:val="es-CO"/>
        </w:rPr>
        <w:t>Transporte con aire acondicionado.</w:t>
      </w:r>
    </w:p>
    <w:p w14:paraId="79AC0DCD" w14:textId="77777777" w:rsidR="00FA0CA3" w:rsidRPr="003B2068" w:rsidRDefault="00FA0CA3" w:rsidP="005A144D">
      <w:pPr>
        <w:pStyle w:val="Sinespaciado"/>
        <w:numPr>
          <w:ilvl w:val="0"/>
          <w:numId w:val="26"/>
        </w:numPr>
        <w:rPr>
          <w:rFonts w:cstheme="minorHAnsi"/>
          <w:sz w:val="18"/>
          <w:szCs w:val="18"/>
          <w:lang w:val="es-CO"/>
        </w:rPr>
      </w:pPr>
      <w:r w:rsidRPr="003B2068">
        <w:rPr>
          <w:rFonts w:cstheme="minorHAnsi"/>
          <w:sz w:val="18"/>
          <w:szCs w:val="18"/>
          <w:lang w:val="es-CO"/>
        </w:rPr>
        <w:t>Guía de habla español.</w:t>
      </w:r>
    </w:p>
    <w:p w14:paraId="589A71F9" w14:textId="77777777" w:rsidR="00FA0CA3" w:rsidRPr="003B2068" w:rsidRDefault="00FA0CA3" w:rsidP="005A144D">
      <w:pPr>
        <w:pStyle w:val="Sinespaciado"/>
        <w:numPr>
          <w:ilvl w:val="0"/>
          <w:numId w:val="26"/>
        </w:numPr>
        <w:rPr>
          <w:rFonts w:cstheme="minorHAnsi"/>
          <w:sz w:val="18"/>
          <w:szCs w:val="18"/>
          <w:lang w:val="es-CO"/>
        </w:rPr>
      </w:pPr>
      <w:r w:rsidRPr="003B2068">
        <w:rPr>
          <w:rFonts w:cstheme="minorHAnsi"/>
          <w:sz w:val="18"/>
          <w:szCs w:val="18"/>
          <w:lang w:val="es-CO"/>
        </w:rPr>
        <w:t>Visitas y entradas, según indicado en el programa elegido</w:t>
      </w:r>
    </w:p>
    <w:p w14:paraId="38134B14" w14:textId="77777777" w:rsidR="00FA0CA3" w:rsidRPr="003B2068" w:rsidRDefault="00FA0CA3" w:rsidP="00FA0CA3"/>
    <w:p w14:paraId="030F46AF" w14:textId="5F3FE52E" w:rsidR="00FA0CA3" w:rsidRPr="003B2068" w:rsidRDefault="00FA0CA3" w:rsidP="00FA0CA3">
      <w:pPr>
        <w:rPr>
          <w:b/>
          <w:bCs/>
        </w:rPr>
      </w:pPr>
      <w:r w:rsidRPr="003B2068">
        <w:rPr>
          <w:b/>
          <w:bCs/>
        </w:rPr>
        <w:t>NUESTROS VIAJES NO INCLUYEN:</w:t>
      </w:r>
    </w:p>
    <w:p w14:paraId="6E8E9D17" w14:textId="1888B5B3" w:rsidR="00E00921" w:rsidRPr="003B2068" w:rsidRDefault="00E00921" w:rsidP="00E00921">
      <w:pPr>
        <w:pStyle w:val="Sinespaciado"/>
        <w:numPr>
          <w:ilvl w:val="0"/>
          <w:numId w:val="27"/>
        </w:numPr>
        <w:rPr>
          <w:sz w:val="18"/>
          <w:szCs w:val="18"/>
          <w:lang w:val="es-CO"/>
        </w:rPr>
      </w:pPr>
      <w:r w:rsidRPr="003B2068">
        <w:rPr>
          <w:sz w:val="18"/>
          <w:szCs w:val="18"/>
          <w:lang w:val="es-CO"/>
        </w:rPr>
        <w:t xml:space="preserve">Boletos </w:t>
      </w:r>
      <w:proofErr w:type="spellStart"/>
      <w:r w:rsidRPr="003B2068">
        <w:rPr>
          <w:sz w:val="18"/>
          <w:szCs w:val="18"/>
          <w:lang w:val="es-CO"/>
        </w:rPr>
        <w:t>aereo</w:t>
      </w:r>
      <w:proofErr w:type="spellEnd"/>
      <w:r w:rsidRPr="003B2068">
        <w:rPr>
          <w:sz w:val="18"/>
          <w:szCs w:val="18"/>
          <w:lang w:val="es-CO"/>
        </w:rPr>
        <w:t xml:space="preserve"> Origen – Destinos</w:t>
      </w:r>
    </w:p>
    <w:p w14:paraId="22E1DDB3" w14:textId="00212A14" w:rsidR="00E00921" w:rsidRPr="003B2068" w:rsidRDefault="00E00921" w:rsidP="00E00921">
      <w:pPr>
        <w:pStyle w:val="Sinespaciado"/>
        <w:numPr>
          <w:ilvl w:val="0"/>
          <w:numId w:val="27"/>
        </w:numPr>
        <w:rPr>
          <w:sz w:val="18"/>
          <w:szCs w:val="18"/>
          <w:lang w:val="es-CO"/>
        </w:rPr>
      </w:pPr>
      <w:r w:rsidRPr="003B2068">
        <w:rPr>
          <w:sz w:val="18"/>
          <w:szCs w:val="18"/>
          <w:lang w:val="es-CO"/>
        </w:rPr>
        <w:t xml:space="preserve">Boletos </w:t>
      </w:r>
      <w:proofErr w:type="spellStart"/>
      <w:r w:rsidRPr="003B2068">
        <w:rPr>
          <w:sz w:val="18"/>
          <w:szCs w:val="18"/>
          <w:lang w:val="es-CO"/>
        </w:rPr>
        <w:t>aereos</w:t>
      </w:r>
      <w:proofErr w:type="spellEnd"/>
      <w:r w:rsidRPr="003B2068">
        <w:rPr>
          <w:sz w:val="18"/>
          <w:szCs w:val="18"/>
          <w:lang w:val="es-CO"/>
        </w:rPr>
        <w:t xml:space="preserve"> </w:t>
      </w:r>
      <w:proofErr w:type="spellStart"/>
      <w:r w:rsidRPr="003B2068">
        <w:rPr>
          <w:sz w:val="18"/>
          <w:szCs w:val="18"/>
          <w:lang w:val="es-CO"/>
        </w:rPr>
        <w:t>domesticos</w:t>
      </w:r>
      <w:proofErr w:type="spellEnd"/>
      <w:r w:rsidRPr="003B2068">
        <w:rPr>
          <w:sz w:val="18"/>
          <w:szCs w:val="18"/>
          <w:lang w:val="es-CO"/>
        </w:rPr>
        <w:t xml:space="preserve"> a menos que se especifique como incluido </w:t>
      </w:r>
    </w:p>
    <w:p w14:paraId="429F5126" w14:textId="0CE674F2" w:rsidR="00E00921" w:rsidRPr="003B2068" w:rsidRDefault="00E00921" w:rsidP="00E00921">
      <w:pPr>
        <w:pStyle w:val="Sinespaciado"/>
        <w:numPr>
          <w:ilvl w:val="0"/>
          <w:numId w:val="27"/>
        </w:numPr>
        <w:rPr>
          <w:sz w:val="18"/>
          <w:szCs w:val="18"/>
          <w:lang w:val="es-CO"/>
        </w:rPr>
      </w:pPr>
      <w:r w:rsidRPr="003B2068">
        <w:rPr>
          <w:sz w:val="18"/>
          <w:szCs w:val="18"/>
          <w:lang w:val="es-CO"/>
        </w:rPr>
        <w:t xml:space="preserve">Seguro </w:t>
      </w:r>
      <w:proofErr w:type="spellStart"/>
      <w:r w:rsidRPr="003B2068">
        <w:rPr>
          <w:sz w:val="18"/>
          <w:szCs w:val="18"/>
          <w:lang w:val="es-CO"/>
        </w:rPr>
        <w:t>medico</w:t>
      </w:r>
      <w:proofErr w:type="spellEnd"/>
      <w:r w:rsidRPr="003B2068">
        <w:rPr>
          <w:sz w:val="18"/>
          <w:szCs w:val="18"/>
          <w:lang w:val="es-CO"/>
        </w:rPr>
        <w:t xml:space="preserve"> </w:t>
      </w:r>
      <w:proofErr w:type="spellStart"/>
      <w:r w:rsidRPr="003B2068">
        <w:rPr>
          <w:sz w:val="18"/>
          <w:szCs w:val="18"/>
          <w:lang w:val="es-CO"/>
        </w:rPr>
        <w:t>international</w:t>
      </w:r>
      <w:proofErr w:type="spellEnd"/>
    </w:p>
    <w:p w14:paraId="7C17659D" w14:textId="5A81DA44" w:rsidR="00FA0CA3" w:rsidRPr="003B2068" w:rsidRDefault="00FA0CA3" w:rsidP="00E00921">
      <w:pPr>
        <w:pStyle w:val="Sinespaciado"/>
        <w:numPr>
          <w:ilvl w:val="0"/>
          <w:numId w:val="27"/>
        </w:numPr>
        <w:rPr>
          <w:sz w:val="18"/>
          <w:szCs w:val="18"/>
          <w:lang w:val="es-CO"/>
        </w:rPr>
      </w:pPr>
      <w:r w:rsidRPr="003B2068">
        <w:rPr>
          <w:sz w:val="18"/>
          <w:szCs w:val="18"/>
          <w:lang w:val="es-CO"/>
        </w:rPr>
        <w:t>Extras personales.</w:t>
      </w:r>
    </w:p>
    <w:p w14:paraId="28A2212A" w14:textId="77777777" w:rsidR="00FA0CA3" w:rsidRPr="003B2068" w:rsidRDefault="00FA0CA3" w:rsidP="00E00921">
      <w:pPr>
        <w:pStyle w:val="Sinespaciado"/>
        <w:numPr>
          <w:ilvl w:val="0"/>
          <w:numId w:val="27"/>
        </w:numPr>
        <w:rPr>
          <w:sz w:val="18"/>
          <w:szCs w:val="18"/>
          <w:lang w:val="es-CO"/>
        </w:rPr>
      </w:pPr>
      <w:r w:rsidRPr="003B2068">
        <w:rPr>
          <w:sz w:val="18"/>
          <w:szCs w:val="18"/>
          <w:lang w:val="es-CO"/>
        </w:rPr>
        <w:t>Seguros.</w:t>
      </w:r>
    </w:p>
    <w:p w14:paraId="6EDF0CAA" w14:textId="77777777" w:rsidR="00FA0CA3" w:rsidRPr="003B2068" w:rsidRDefault="00FA0CA3" w:rsidP="00E00921">
      <w:pPr>
        <w:pStyle w:val="Sinespaciado"/>
        <w:numPr>
          <w:ilvl w:val="0"/>
          <w:numId w:val="27"/>
        </w:numPr>
        <w:rPr>
          <w:sz w:val="18"/>
          <w:szCs w:val="18"/>
          <w:lang w:val="es-CO"/>
        </w:rPr>
      </w:pPr>
      <w:r w:rsidRPr="003B2068">
        <w:rPr>
          <w:sz w:val="18"/>
          <w:szCs w:val="18"/>
          <w:lang w:val="es-CO"/>
        </w:rPr>
        <w:t>Propinas.</w:t>
      </w:r>
    </w:p>
    <w:p w14:paraId="7DF5CFBD" w14:textId="77777777" w:rsidR="00FA0CA3" w:rsidRPr="003B2068" w:rsidRDefault="00FA0CA3" w:rsidP="00E00921">
      <w:pPr>
        <w:pStyle w:val="Sinespaciado"/>
        <w:numPr>
          <w:ilvl w:val="0"/>
          <w:numId w:val="27"/>
        </w:numPr>
        <w:rPr>
          <w:sz w:val="18"/>
          <w:szCs w:val="18"/>
          <w:lang w:val="es-CO"/>
        </w:rPr>
      </w:pPr>
      <w:r w:rsidRPr="003B2068">
        <w:rPr>
          <w:sz w:val="18"/>
          <w:szCs w:val="18"/>
          <w:lang w:val="es-CO"/>
        </w:rPr>
        <w:t>Comidas extras y bebidas.</w:t>
      </w:r>
    </w:p>
    <w:p w14:paraId="5A2F7AC6" w14:textId="77777777" w:rsidR="00FA0CA3" w:rsidRPr="003B2068" w:rsidRDefault="00FA0CA3" w:rsidP="00E00921">
      <w:pPr>
        <w:pStyle w:val="Sinespaciado"/>
        <w:numPr>
          <w:ilvl w:val="0"/>
          <w:numId w:val="27"/>
        </w:numPr>
        <w:rPr>
          <w:sz w:val="18"/>
          <w:szCs w:val="18"/>
          <w:lang w:val="es-CO"/>
        </w:rPr>
      </w:pPr>
      <w:r w:rsidRPr="003B2068">
        <w:rPr>
          <w:sz w:val="18"/>
          <w:szCs w:val="18"/>
          <w:lang w:val="es-CO"/>
        </w:rPr>
        <w:t>Visados.</w:t>
      </w:r>
    </w:p>
    <w:p w14:paraId="6A85D42B" w14:textId="77777777" w:rsidR="00FA0CA3" w:rsidRPr="003B2068" w:rsidRDefault="00FA0CA3" w:rsidP="00E00921">
      <w:pPr>
        <w:pStyle w:val="Sinespaciado"/>
        <w:numPr>
          <w:ilvl w:val="0"/>
          <w:numId w:val="27"/>
        </w:numPr>
        <w:rPr>
          <w:sz w:val="18"/>
          <w:szCs w:val="18"/>
          <w:lang w:val="es-CO"/>
        </w:rPr>
      </w:pPr>
      <w:r w:rsidRPr="003B2068">
        <w:rPr>
          <w:sz w:val="18"/>
          <w:szCs w:val="18"/>
          <w:lang w:val="es-CO"/>
        </w:rPr>
        <w:t>Impuestos de Fronteras o Aeropuertos.</w:t>
      </w:r>
    </w:p>
    <w:p w14:paraId="2B297873" w14:textId="77777777" w:rsidR="00FA0CA3" w:rsidRPr="003B2068" w:rsidRDefault="00FA0CA3" w:rsidP="00E00921">
      <w:pPr>
        <w:pStyle w:val="Sinespaciado"/>
        <w:numPr>
          <w:ilvl w:val="0"/>
          <w:numId w:val="27"/>
        </w:numPr>
        <w:rPr>
          <w:sz w:val="18"/>
          <w:szCs w:val="18"/>
          <w:lang w:val="es-CO"/>
        </w:rPr>
      </w:pPr>
      <w:r w:rsidRPr="003B2068">
        <w:rPr>
          <w:sz w:val="18"/>
          <w:szCs w:val="18"/>
          <w:lang w:val="es-CO"/>
        </w:rPr>
        <w:t>Entradas o comidas no mencionadas en los circuitos.</w:t>
      </w:r>
    </w:p>
    <w:p w14:paraId="70FE8CCC" w14:textId="77777777" w:rsidR="00FA0CA3" w:rsidRPr="003B2068" w:rsidRDefault="00FA0CA3" w:rsidP="00E00921">
      <w:pPr>
        <w:pStyle w:val="Sinespaciado"/>
        <w:numPr>
          <w:ilvl w:val="0"/>
          <w:numId w:val="27"/>
        </w:numPr>
        <w:rPr>
          <w:sz w:val="18"/>
          <w:szCs w:val="18"/>
          <w:lang w:val="es-CO"/>
        </w:rPr>
      </w:pPr>
      <w:r w:rsidRPr="003B2068">
        <w:rPr>
          <w:sz w:val="18"/>
          <w:szCs w:val="18"/>
          <w:lang w:val="es-CO"/>
        </w:rPr>
        <w:t>Todo aquello que no figura en el tema “Los precios incluyen los siguientes servicios: -”.</w:t>
      </w:r>
    </w:p>
    <w:p w14:paraId="2F56A926" w14:textId="77777777" w:rsidR="00FA0CA3" w:rsidRPr="003B2068" w:rsidRDefault="00FA0CA3" w:rsidP="00FA0CA3">
      <w:pPr>
        <w:rPr>
          <w:b/>
          <w:u w:val="single"/>
        </w:rPr>
      </w:pPr>
    </w:p>
    <w:p w14:paraId="400D2D1F" w14:textId="77777777" w:rsidR="00CB4688" w:rsidRPr="003B2068" w:rsidRDefault="00CB4688" w:rsidP="00FA0CA3">
      <w:pPr>
        <w:rPr>
          <w:b/>
          <w:u w:val="single"/>
        </w:rPr>
      </w:pPr>
    </w:p>
    <w:p w14:paraId="54129D40" w14:textId="77777777" w:rsidR="00CB4688" w:rsidRPr="003B2068" w:rsidRDefault="00CB4688" w:rsidP="00FA0CA3">
      <w:pPr>
        <w:rPr>
          <w:b/>
          <w:u w:val="single"/>
        </w:rPr>
      </w:pPr>
    </w:p>
    <w:p w14:paraId="49A46F64" w14:textId="77777777" w:rsidR="00111510" w:rsidRPr="003B2068" w:rsidRDefault="00111510" w:rsidP="00FA0CA3">
      <w:pPr>
        <w:rPr>
          <w:b/>
          <w:u w:val="single"/>
        </w:rPr>
      </w:pPr>
    </w:p>
    <w:p w14:paraId="1F866259" w14:textId="77777777" w:rsidR="00111510" w:rsidRPr="003B2068" w:rsidRDefault="00111510" w:rsidP="00FA0CA3">
      <w:pPr>
        <w:rPr>
          <w:b/>
          <w:u w:val="single"/>
        </w:rPr>
      </w:pPr>
    </w:p>
    <w:p w14:paraId="2AA3E93A" w14:textId="77777777" w:rsidR="00FA0CA3" w:rsidRPr="003B2068" w:rsidRDefault="00FA0CA3" w:rsidP="00FA0CA3">
      <w:pPr>
        <w:rPr>
          <w:b/>
        </w:rPr>
      </w:pPr>
      <w:r w:rsidRPr="003B2068">
        <w:rPr>
          <w:b/>
          <w:u w:val="single"/>
        </w:rPr>
        <w:t>CONTACTOS:</w:t>
      </w:r>
    </w:p>
    <w:p w14:paraId="6D37286A" w14:textId="59E26291" w:rsidR="00FA0CA3" w:rsidRPr="003B2068" w:rsidRDefault="00CB4688" w:rsidP="00CB4688">
      <w:pPr>
        <w:pStyle w:val="Sinespaciado"/>
        <w:rPr>
          <w:rFonts w:cstheme="minorHAnsi"/>
          <w:sz w:val="20"/>
          <w:szCs w:val="20"/>
          <w:lang w:val="es-CO"/>
        </w:rPr>
      </w:pPr>
      <w:r w:rsidRPr="003B2068">
        <w:rPr>
          <w:rFonts w:cstheme="minorHAnsi"/>
          <w:sz w:val="20"/>
          <w:szCs w:val="20"/>
          <w:lang w:val="es-CO"/>
        </w:rPr>
        <w:t xml:space="preserve">SALES &amp; </w:t>
      </w:r>
      <w:proofErr w:type="gramStart"/>
      <w:r w:rsidRPr="003B2068">
        <w:rPr>
          <w:rFonts w:cstheme="minorHAnsi"/>
          <w:sz w:val="20"/>
          <w:szCs w:val="20"/>
          <w:lang w:val="es-CO"/>
        </w:rPr>
        <w:t>OPERATIONS  -</w:t>
      </w:r>
      <w:proofErr w:type="gramEnd"/>
      <w:r w:rsidRPr="003B2068">
        <w:rPr>
          <w:rFonts w:cstheme="minorHAnsi"/>
          <w:sz w:val="20"/>
          <w:szCs w:val="20"/>
          <w:lang w:val="es-CO"/>
        </w:rPr>
        <w:t xml:space="preserve"> </w:t>
      </w:r>
      <w:proofErr w:type="spellStart"/>
      <w:r w:rsidR="00AB3408" w:rsidRPr="003B2068">
        <w:rPr>
          <w:rFonts w:cstheme="minorHAnsi"/>
          <w:sz w:val="20"/>
          <w:szCs w:val="20"/>
          <w:lang w:val="es-CO"/>
        </w:rPr>
        <w:t>Yiset</w:t>
      </w:r>
      <w:proofErr w:type="spellEnd"/>
      <w:r w:rsidR="00AB3408" w:rsidRPr="003B2068">
        <w:rPr>
          <w:rFonts w:cstheme="minorHAnsi"/>
          <w:sz w:val="20"/>
          <w:szCs w:val="20"/>
          <w:lang w:val="es-CO"/>
        </w:rPr>
        <w:t xml:space="preserve"> Langebeck </w:t>
      </w:r>
    </w:p>
    <w:p w14:paraId="78165C3F" w14:textId="1342A035" w:rsidR="00FA0CA3" w:rsidRPr="003B2068" w:rsidRDefault="00FA0CA3" w:rsidP="00CB4688">
      <w:pPr>
        <w:pStyle w:val="Sinespaciado"/>
        <w:rPr>
          <w:rFonts w:cstheme="minorHAnsi"/>
          <w:sz w:val="20"/>
          <w:szCs w:val="20"/>
          <w:lang w:val="es-CO"/>
        </w:rPr>
      </w:pPr>
      <w:r w:rsidRPr="003B2068">
        <w:rPr>
          <w:rFonts w:cstheme="minorHAnsi"/>
          <w:sz w:val="20"/>
          <w:szCs w:val="20"/>
          <w:lang w:val="es-CO"/>
        </w:rPr>
        <w:t xml:space="preserve">RESERVAS: </w:t>
      </w:r>
      <w:hyperlink r:id="rId11" w:history="1">
        <w:r w:rsidR="00AB3408" w:rsidRPr="003B2068">
          <w:rPr>
            <w:rStyle w:val="Hipervnculo"/>
            <w:rFonts w:cstheme="minorHAnsi"/>
            <w:sz w:val="20"/>
            <w:szCs w:val="20"/>
            <w:lang w:val="es-CO"/>
          </w:rPr>
          <w:t>reservas@vimexport.com</w:t>
        </w:r>
      </w:hyperlink>
      <w:r w:rsidR="00AB3408" w:rsidRPr="003B2068">
        <w:rPr>
          <w:rFonts w:cstheme="minorHAnsi"/>
          <w:sz w:val="20"/>
          <w:szCs w:val="20"/>
          <w:lang w:val="es-CO"/>
        </w:rPr>
        <w:t xml:space="preserve"> </w:t>
      </w:r>
    </w:p>
    <w:p w14:paraId="2DA655F5" w14:textId="175873BA" w:rsidR="00CB4688" w:rsidRPr="003B2068" w:rsidRDefault="00CB4688" w:rsidP="00CB4688">
      <w:pPr>
        <w:pStyle w:val="Sinespaciado"/>
        <w:rPr>
          <w:rFonts w:cstheme="minorHAnsi"/>
          <w:sz w:val="20"/>
          <w:szCs w:val="20"/>
          <w:lang w:val="es-CO"/>
        </w:rPr>
      </w:pPr>
      <w:r w:rsidRPr="003B2068">
        <w:rPr>
          <w:rFonts w:cstheme="minorHAnsi"/>
          <w:sz w:val="20"/>
          <w:szCs w:val="20"/>
          <w:lang w:val="es-CO"/>
        </w:rPr>
        <w:t xml:space="preserve">Movil/Wasap </w:t>
      </w:r>
      <w:proofErr w:type="spellStart"/>
      <w:r w:rsidRPr="003B2068">
        <w:rPr>
          <w:rFonts w:cstheme="minorHAnsi"/>
          <w:sz w:val="20"/>
          <w:szCs w:val="20"/>
          <w:lang w:val="es-CO"/>
        </w:rPr>
        <w:t>atencion</w:t>
      </w:r>
      <w:proofErr w:type="spellEnd"/>
      <w:r w:rsidRPr="003B2068">
        <w:rPr>
          <w:rFonts w:cstheme="minorHAnsi"/>
          <w:sz w:val="20"/>
          <w:szCs w:val="20"/>
          <w:lang w:val="es-CO"/>
        </w:rPr>
        <w:t xml:space="preserve"> al cliente +573046666754</w:t>
      </w:r>
    </w:p>
    <w:p w14:paraId="34F09EB1" w14:textId="1C4F90D2" w:rsidR="00FA0CA3" w:rsidRPr="003B2068" w:rsidRDefault="00FA0CA3" w:rsidP="00CB4688">
      <w:pPr>
        <w:pStyle w:val="Sinespaciado"/>
        <w:rPr>
          <w:rFonts w:cstheme="minorHAnsi"/>
          <w:sz w:val="20"/>
          <w:szCs w:val="20"/>
          <w:lang w:val="es-CO"/>
        </w:rPr>
      </w:pPr>
      <w:r w:rsidRPr="003B2068">
        <w:rPr>
          <w:rFonts w:cstheme="minorHAnsi"/>
          <w:sz w:val="20"/>
          <w:szCs w:val="20"/>
          <w:lang w:val="es-CO"/>
        </w:rPr>
        <w:t xml:space="preserve">GRUPOS: </w:t>
      </w:r>
      <w:r w:rsidR="00AB3408" w:rsidRPr="003B2068">
        <w:rPr>
          <w:rFonts w:cstheme="minorHAnsi"/>
          <w:sz w:val="20"/>
          <w:szCs w:val="20"/>
          <w:lang w:val="es-CO"/>
        </w:rPr>
        <w:t>gerencia@vimexport.com</w:t>
      </w:r>
    </w:p>
    <w:p w14:paraId="55C676DB" w14:textId="77777777" w:rsidR="00CB4688" w:rsidRPr="003B2068" w:rsidRDefault="00CB4688" w:rsidP="00CB4688">
      <w:pPr>
        <w:pStyle w:val="Sinespaciado"/>
        <w:rPr>
          <w:rFonts w:cstheme="minorHAnsi"/>
          <w:sz w:val="20"/>
          <w:szCs w:val="20"/>
          <w:u w:val="single"/>
          <w:lang w:val="es-CO"/>
        </w:rPr>
      </w:pPr>
      <w:r w:rsidRPr="003B2068">
        <w:rPr>
          <w:rFonts w:cstheme="minorHAnsi"/>
          <w:sz w:val="20"/>
          <w:szCs w:val="20"/>
          <w:lang w:val="es-CO"/>
        </w:rPr>
        <w:t>GENERAL MANAGER</w:t>
      </w:r>
      <w:r w:rsidR="00FA0CA3" w:rsidRPr="003B2068">
        <w:rPr>
          <w:rFonts w:cstheme="minorHAnsi"/>
          <w:sz w:val="20"/>
          <w:szCs w:val="20"/>
          <w:lang w:val="es-CO"/>
        </w:rPr>
        <w:t>:</w:t>
      </w:r>
      <w:r w:rsidR="00FA0CA3" w:rsidRPr="003B2068">
        <w:rPr>
          <w:rFonts w:cstheme="minorHAnsi"/>
          <w:sz w:val="20"/>
          <w:szCs w:val="20"/>
          <w:u w:val="single"/>
          <w:lang w:val="es-CO"/>
        </w:rPr>
        <w:t xml:space="preserve"> </w:t>
      </w:r>
      <w:r w:rsidRPr="003B2068">
        <w:rPr>
          <w:rFonts w:cstheme="minorHAnsi"/>
          <w:sz w:val="20"/>
          <w:szCs w:val="20"/>
          <w:u w:val="single"/>
          <w:lang w:val="es-CO"/>
        </w:rPr>
        <w:t xml:space="preserve"> Fredy Almeciga</w:t>
      </w:r>
    </w:p>
    <w:p w14:paraId="0E04BDAD" w14:textId="137A4C1C" w:rsidR="00FA0CA3" w:rsidRPr="003B2068" w:rsidRDefault="00AB3408" w:rsidP="00CB4688">
      <w:pPr>
        <w:pStyle w:val="Sinespaciado"/>
        <w:rPr>
          <w:rFonts w:cstheme="minorHAnsi"/>
          <w:sz w:val="20"/>
          <w:szCs w:val="20"/>
          <w:u w:val="single"/>
          <w:lang w:val="es-CO"/>
        </w:rPr>
      </w:pPr>
      <w:r w:rsidRPr="003B2068">
        <w:rPr>
          <w:rFonts w:cstheme="minorHAnsi"/>
          <w:sz w:val="20"/>
          <w:szCs w:val="20"/>
          <w:u w:val="single"/>
          <w:lang w:val="es-CO"/>
        </w:rPr>
        <w:t>Gerencia@vimexport.com</w:t>
      </w:r>
    </w:p>
    <w:p w14:paraId="39A3F57F" w14:textId="35DF5B31" w:rsidR="00FA0CA3" w:rsidRPr="003B2068" w:rsidRDefault="00FA0CA3" w:rsidP="00CB4688">
      <w:pPr>
        <w:pStyle w:val="Sinespaciado"/>
        <w:rPr>
          <w:rFonts w:cstheme="minorHAnsi"/>
          <w:sz w:val="20"/>
          <w:szCs w:val="20"/>
          <w:lang w:val="es-CO"/>
        </w:rPr>
      </w:pPr>
      <w:r w:rsidRPr="003B2068">
        <w:rPr>
          <w:rFonts w:cstheme="minorHAnsi"/>
          <w:sz w:val="20"/>
          <w:szCs w:val="20"/>
          <w:lang w:val="es-CO"/>
        </w:rPr>
        <w:t xml:space="preserve">TELEFONO: </w:t>
      </w:r>
      <w:r w:rsidR="00AB3408" w:rsidRPr="003B2068">
        <w:rPr>
          <w:rFonts w:cstheme="minorHAnsi"/>
          <w:sz w:val="20"/>
          <w:szCs w:val="20"/>
          <w:lang w:val="es-CO"/>
        </w:rPr>
        <w:t>+57</w:t>
      </w:r>
      <w:r w:rsidR="00CB4688" w:rsidRPr="003B2068">
        <w:rPr>
          <w:rFonts w:cstheme="minorHAnsi"/>
          <w:sz w:val="20"/>
          <w:szCs w:val="20"/>
          <w:lang w:val="es-CO"/>
        </w:rPr>
        <w:t>3214107702</w:t>
      </w:r>
    </w:p>
    <w:p w14:paraId="620DD364" w14:textId="77777777" w:rsidR="00FA0CA3" w:rsidRPr="003B2068" w:rsidRDefault="00FA0CA3" w:rsidP="00FA0CA3"/>
    <w:p w14:paraId="37D2D04F" w14:textId="6695719F" w:rsidR="00FA0CA3" w:rsidRPr="003B2068" w:rsidRDefault="00FA0CA3" w:rsidP="00FA0CA3">
      <w:pPr>
        <w:rPr>
          <w:b/>
          <w:bCs/>
        </w:rPr>
      </w:pPr>
      <w:r w:rsidRPr="003B2068">
        <w:rPr>
          <w:b/>
          <w:bCs/>
        </w:rPr>
        <w:t>POLÍTICA DE NIÑOS:</w:t>
      </w:r>
    </w:p>
    <w:p w14:paraId="2D8E360D" w14:textId="77777777" w:rsidR="00FA0CA3" w:rsidRPr="003B2068" w:rsidRDefault="00FA0CA3" w:rsidP="00AB3408">
      <w:pPr>
        <w:pStyle w:val="Sinespaciado"/>
        <w:rPr>
          <w:rFonts w:cstheme="minorHAnsi"/>
          <w:sz w:val="18"/>
          <w:szCs w:val="18"/>
          <w:lang w:val="es-CO"/>
        </w:rPr>
      </w:pPr>
      <w:r w:rsidRPr="003B2068">
        <w:rPr>
          <w:rFonts w:cstheme="minorHAnsi"/>
          <w:sz w:val="18"/>
          <w:szCs w:val="18"/>
          <w:lang w:val="es-CO"/>
        </w:rPr>
        <w:t>0- 6 años: gratis compartiendo la habitación con 2 adultos.</w:t>
      </w:r>
    </w:p>
    <w:p w14:paraId="43BC51E9" w14:textId="77777777" w:rsidR="00FA0CA3" w:rsidRPr="003B2068" w:rsidRDefault="00FA0CA3" w:rsidP="00AB3408">
      <w:pPr>
        <w:pStyle w:val="Sinespaciado"/>
        <w:rPr>
          <w:rFonts w:cstheme="minorHAnsi"/>
          <w:sz w:val="18"/>
          <w:szCs w:val="18"/>
          <w:lang w:val="es-CO"/>
        </w:rPr>
      </w:pPr>
      <w:r w:rsidRPr="003B2068">
        <w:rPr>
          <w:rFonts w:cstheme="minorHAnsi"/>
          <w:sz w:val="18"/>
          <w:szCs w:val="18"/>
          <w:lang w:val="es-CO"/>
        </w:rPr>
        <w:t>7- 11 años pagan el 50% compartiendo la habitación con 2 adultos.</w:t>
      </w:r>
    </w:p>
    <w:p w14:paraId="2A9F3289" w14:textId="77777777" w:rsidR="00FA0CA3" w:rsidRPr="003B2068" w:rsidRDefault="00FA0CA3" w:rsidP="00AB3408">
      <w:pPr>
        <w:pStyle w:val="Sinespaciado"/>
        <w:rPr>
          <w:rFonts w:cstheme="minorHAnsi"/>
          <w:sz w:val="18"/>
          <w:szCs w:val="18"/>
          <w:lang w:val="es-CO"/>
        </w:rPr>
      </w:pPr>
      <w:r w:rsidRPr="003B2068">
        <w:rPr>
          <w:rFonts w:cstheme="minorHAnsi"/>
          <w:sz w:val="18"/>
          <w:szCs w:val="18"/>
          <w:lang w:val="es-CO"/>
        </w:rPr>
        <w:t>12 años o más pagan como adulto.</w:t>
      </w:r>
    </w:p>
    <w:p w14:paraId="386271E9" w14:textId="77777777" w:rsidR="00FA0CA3" w:rsidRPr="003B2068" w:rsidRDefault="00FA0CA3" w:rsidP="00FA0CA3"/>
    <w:p w14:paraId="33B8BDB4" w14:textId="77777777" w:rsidR="00FA0CA3" w:rsidRPr="003B2068" w:rsidRDefault="00FA0CA3" w:rsidP="00FA0CA3">
      <w:pPr>
        <w:rPr>
          <w:b/>
          <w:bCs/>
        </w:rPr>
      </w:pPr>
      <w:r w:rsidRPr="003B2068">
        <w:rPr>
          <w:b/>
          <w:bCs/>
        </w:rPr>
        <w:t>CONDICIONES DE PAGOS DE SERVICIOS</w:t>
      </w:r>
    </w:p>
    <w:p w14:paraId="015F1A92" w14:textId="4713AEA5" w:rsidR="00AB3408" w:rsidRPr="003B2068" w:rsidRDefault="00FA0CA3" w:rsidP="00AB3408">
      <w:pPr>
        <w:pStyle w:val="Sinespaciado"/>
        <w:rPr>
          <w:rFonts w:cstheme="minorHAnsi"/>
          <w:sz w:val="18"/>
          <w:szCs w:val="18"/>
          <w:lang w:val="es-CO"/>
        </w:rPr>
      </w:pPr>
      <w:r w:rsidRPr="003B2068">
        <w:rPr>
          <w:rFonts w:cstheme="minorHAnsi"/>
          <w:sz w:val="18"/>
          <w:szCs w:val="18"/>
          <w:lang w:val="es-CO"/>
        </w:rPr>
        <w:t xml:space="preserve">El pago </w:t>
      </w:r>
      <w:r w:rsidR="00AB3408" w:rsidRPr="003B2068">
        <w:rPr>
          <w:rFonts w:cstheme="minorHAnsi"/>
          <w:sz w:val="18"/>
          <w:szCs w:val="18"/>
          <w:lang w:val="es-CO"/>
        </w:rPr>
        <w:t>del 100</w:t>
      </w:r>
      <w:r w:rsidRPr="003B2068">
        <w:rPr>
          <w:rFonts w:cstheme="minorHAnsi"/>
          <w:sz w:val="18"/>
          <w:szCs w:val="18"/>
          <w:lang w:val="es-CO"/>
        </w:rPr>
        <w:t xml:space="preserve"> % de la totalidad de los servicios se efectuará 45 días antes de la </w:t>
      </w:r>
      <w:r w:rsidR="00603540" w:rsidRPr="003B2068">
        <w:rPr>
          <w:rFonts w:cstheme="minorHAnsi"/>
          <w:sz w:val="18"/>
          <w:szCs w:val="18"/>
          <w:lang w:val="es-CO"/>
        </w:rPr>
        <w:t>Llegada</w:t>
      </w:r>
      <w:r w:rsidRPr="003B2068">
        <w:rPr>
          <w:rFonts w:cstheme="minorHAnsi"/>
          <w:sz w:val="18"/>
          <w:szCs w:val="18"/>
          <w:lang w:val="es-CO"/>
        </w:rPr>
        <w:t xml:space="preserve"> de </w:t>
      </w:r>
      <w:r w:rsidR="00603540" w:rsidRPr="003B2068">
        <w:rPr>
          <w:rFonts w:cstheme="minorHAnsi"/>
          <w:sz w:val="18"/>
          <w:szCs w:val="18"/>
          <w:lang w:val="es-CO"/>
        </w:rPr>
        <w:t>los</w:t>
      </w:r>
      <w:r w:rsidRPr="003B2068">
        <w:rPr>
          <w:rFonts w:cstheme="minorHAnsi"/>
          <w:sz w:val="18"/>
          <w:szCs w:val="18"/>
          <w:lang w:val="es-CO"/>
        </w:rPr>
        <w:t xml:space="preserve"> </w:t>
      </w:r>
      <w:r w:rsidR="00AB3408" w:rsidRPr="003B2068">
        <w:rPr>
          <w:rFonts w:cstheme="minorHAnsi"/>
          <w:sz w:val="18"/>
          <w:szCs w:val="18"/>
          <w:lang w:val="es-CO"/>
        </w:rPr>
        <w:t>clientes.</w:t>
      </w:r>
    </w:p>
    <w:p w14:paraId="571BEAF9" w14:textId="494F66C2" w:rsidR="00AB3408" w:rsidRPr="003B2068" w:rsidRDefault="00AB3408" w:rsidP="00AB3408">
      <w:pPr>
        <w:pStyle w:val="Sinespaciado"/>
        <w:rPr>
          <w:rFonts w:cstheme="minorHAnsi"/>
          <w:b/>
          <w:bCs/>
          <w:sz w:val="18"/>
          <w:szCs w:val="18"/>
          <w:lang w:val="es-CO"/>
        </w:rPr>
      </w:pPr>
      <w:proofErr w:type="spellStart"/>
      <w:r w:rsidRPr="003B2068">
        <w:rPr>
          <w:rFonts w:cstheme="minorHAnsi"/>
          <w:b/>
          <w:bCs/>
          <w:sz w:val="18"/>
          <w:szCs w:val="18"/>
          <w:lang w:val="es-CO"/>
        </w:rPr>
        <w:t>Metodos</w:t>
      </w:r>
      <w:proofErr w:type="spellEnd"/>
      <w:r w:rsidRPr="003B2068">
        <w:rPr>
          <w:rFonts w:cstheme="minorHAnsi"/>
          <w:b/>
          <w:bCs/>
          <w:sz w:val="18"/>
          <w:szCs w:val="18"/>
          <w:lang w:val="es-CO"/>
        </w:rPr>
        <w:t xml:space="preserve"> bancarios de pago:</w:t>
      </w:r>
    </w:p>
    <w:p w14:paraId="515275DC" w14:textId="1F41028A" w:rsidR="00FA0CA3" w:rsidRPr="003B2068" w:rsidRDefault="00FA0CA3" w:rsidP="00AB3408">
      <w:pPr>
        <w:pStyle w:val="Sinespaciado"/>
        <w:rPr>
          <w:rFonts w:cstheme="minorHAnsi"/>
          <w:sz w:val="18"/>
          <w:szCs w:val="18"/>
          <w:lang w:val="es-CO"/>
        </w:rPr>
      </w:pPr>
      <w:r w:rsidRPr="003B2068">
        <w:rPr>
          <w:rFonts w:cstheme="minorHAnsi"/>
          <w:sz w:val="18"/>
          <w:szCs w:val="18"/>
          <w:lang w:val="es-CO"/>
        </w:rPr>
        <w:t xml:space="preserve">Todo pago se efectuará por transferencia bancaria </w:t>
      </w:r>
      <w:r w:rsidR="00AB3408" w:rsidRPr="003B2068">
        <w:rPr>
          <w:rFonts w:cstheme="minorHAnsi"/>
          <w:sz w:val="18"/>
          <w:szCs w:val="18"/>
          <w:lang w:val="es-CO"/>
        </w:rPr>
        <w:t xml:space="preserve">y/o </w:t>
      </w:r>
      <w:proofErr w:type="spellStart"/>
      <w:r w:rsidR="00AB3408" w:rsidRPr="003B2068">
        <w:rPr>
          <w:rFonts w:cstheme="minorHAnsi"/>
          <w:sz w:val="18"/>
          <w:szCs w:val="18"/>
          <w:lang w:val="es-CO"/>
        </w:rPr>
        <w:t>deposito</w:t>
      </w:r>
      <w:proofErr w:type="spellEnd"/>
      <w:r w:rsidR="00AB3408" w:rsidRPr="003B2068">
        <w:rPr>
          <w:rFonts w:cstheme="minorHAnsi"/>
          <w:sz w:val="18"/>
          <w:szCs w:val="18"/>
          <w:lang w:val="es-CO"/>
        </w:rPr>
        <w:t xml:space="preserve"> Bancario en pesos colombianos al cambio TRM del Dia vigente.</w:t>
      </w:r>
    </w:p>
    <w:p w14:paraId="69AE7104" w14:textId="68D66B62" w:rsidR="00AB3408" w:rsidRPr="003B2068" w:rsidRDefault="00AB3408" w:rsidP="00AB3408">
      <w:pPr>
        <w:pStyle w:val="Sinespaciado"/>
        <w:rPr>
          <w:rFonts w:cstheme="minorHAnsi"/>
          <w:sz w:val="18"/>
          <w:szCs w:val="18"/>
          <w:lang w:val="es-CO"/>
        </w:rPr>
      </w:pPr>
      <w:r w:rsidRPr="003B2068">
        <w:rPr>
          <w:rFonts w:cstheme="minorHAnsi"/>
          <w:sz w:val="18"/>
          <w:szCs w:val="18"/>
          <w:lang w:val="es-CO"/>
        </w:rPr>
        <w:t>Todo Pago no presencial por nuestra pasarela de pagos (TC-</w:t>
      </w:r>
      <w:proofErr w:type="gramStart"/>
      <w:r w:rsidRPr="003B2068">
        <w:rPr>
          <w:rFonts w:cstheme="minorHAnsi"/>
          <w:sz w:val="18"/>
          <w:szCs w:val="18"/>
          <w:lang w:val="es-CO"/>
        </w:rPr>
        <w:t>TD..</w:t>
      </w:r>
      <w:proofErr w:type="gramEnd"/>
      <w:r w:rsidRPr="003B2068">
        <w:rPr>
          <w:rFonts w:cstheme="minorHAnsi"/>
          <w:sz w:val="18"/>
          <w:szCs w:val="18"/>
          <w:lang w:val="es-CO"/>
        </w:rPr>
        <w:t>)tendrá un recargo del 5% sobre el valor de la autorización</w:t>
      </w:r>
    </w:p>
    <w:p w14:paraId="27ADF69C" w14:textId="6D994357" w:rsidR="00AB3408" w:rsidRPr="003B2068" w:rsidRDefault="00AB3408" w:rsidP="00AB3408">
      <w:pPr>
        <w:pStyle w:val="Sinespaciado"/>
        <w:rPr>
          <w:rFonts w:cstheme="minorHAnsi"/>
          <w:sz w:val="18"/>
          <w:szCs w:val="18"/>
          <w:lang w:val="es-CO"/>
        </w:rPr>
      </w:pPr>
      <w:r w:rsidRPr="003B2068">
        <w:rPr>
          <w:rFonts w:cstheme="minorHAnsi"/>
          <w:sz w:val="18"/>
          <w:szCs w:val="18"/>
          <w:lang w:val="es-CO"/>
        </w:rPr>
        <w:t>Todo Pago ACH a nuestra cuenta en USD de Cta. a Cta. Del mismo banco</w:t>
      </w:r>
      <w:r w:rsidR="00D65EBF" w:rsidRPr="003B2068">
        <w:rPr>
          <w:rFonts w:cstheme="minorHAnsi"/>
          <w:sz w:val="18"/>
          <w:szCs w:val="18"/>
          <w:lang w:val="es-CO"/>
        </w:rPr>
        <w:t xml:space="preserve"> Global </w:t>
      </w:r>
      <w:r w:rsidR="00B66D84" w:rsidRPr="003B2068">
        <w:rPr>
          <w:rFonts w:cstheme="minorHAnsi"/>
          <w:sz w:val="18"/>
          <w:szCs w:val="18"/>
          <w:lang w:val="es-CO"/>
        </w:rPr>
        <w:t>66 no</w:t>
      </w:r>
      <w:r w:rsidRPr="003B2068">
        <w:rPr>
          <w:rFonts w:cstheme="minorHAnsi"/>
          <w:sz w:val="18"/>
          <w:szCs w:val="18"/>
          <w:lang w:val="es-CO"/>
        </w:rPr>
        <w:t xml:space="preserve"> tendrá Cargo</w:t>
      </w:r>
    </w:p>
    <w:p w14:paraId="17768016" w14:textId="75B0C599" w:rsidR="00AB3408" w:rsidRPr="003B2068" w:rsidRDefault="00AB3408" w:rsidP="00AB3408">
      <w:pPr>
        <w:pStyle w:val="Sinespaciado"/>
        <w:rPr>
          <w:rFonts w:cstheme="minorHAnsi"/>
          <w:sz w:val="18"/>
          <w:szCs w:val="18"/>
          <w:lang w:val="es-CO"/>
        </w:rPr>
      </w:pPr>
      <w:r w:rsidRPr="003B2068">
        <w:rPr>
          <w:rFonts w:cstheme="minorHAnsi"/>
          <w:sz w:val="18"/>
          <w:szCs w:val="18"/>
          <w:lang w:val="es-CO"/>
        </w:rPr>
        <w:t xml:space="preserve">Todo Pago en USD a </w:t>
      </w:r>
      <w:r w:rsidR="00D65EBF" w:rsidRPr="003B2068">
        <w:rPr>
          <w:rFonts w:cstheme="minorHAnsi"/>
          <w:sz w:val="18"/>
          <w:szCs w:val="18"/>
          <w:lang w:val="es-CO"/>
        </w:rPr>
        <w:t>través</w:t>
      </w:r>
      <w:r w:rsidRPr="003B2068">
        <w:rPr>
          <w:rFonts w:cstheme="minorHAnsi"/>
          <w:sz w:val="18"/>
          <w:szCs w:val="18"/>
          <w:lang w:val="es-CO"/>
        </w:rPr>
        <w:t xml:space="preserve"> de </w:t>
      </w:r>
      <w:proofErr w:type="spellStart"/>
      <w:r w:rsidRPr="003B2068">
        <w:rPr>
          <w:rFonts w:cstheme="minorHAnsi"/>
          <w:sz w:val="18"/>
          <w:szCs w:val="18"/>
          <w:lang w:val="es-CO"/>
        </w:rPr>
        <w:t>Swif</w:t>
      </w:r>
      <w:proofErr w:type="spellEnd"/>
      <w:r w:rsidRPr="003B2068">
        <w:rPr>
          <w:rFonts w:cstheme="minorHAnsi"/>
          <w:sz w:val="18"/>
          <w:szCs w:val="18"/>
          <w:lang w:val="es-CO"/>
        </w:rPr>
        <w:t xml:space="preserve"> a nuestra Cuenta US</w:t>
      </w:r>
      <w:r w:rsidR="00D65EBF" w:rsidRPr="003B2068">
        <w:rPr>
          <w:rFonts w:cstheme="minorHAnsi"/>
          <w:sz w:val="18"/>
          <w:szCs w:val="18"/>
          <w:lang w:val="es-CO"/>
        </w:rPr>
        <w:t xml:space="preserve">D </w:t>
      </w:r>
      <w:r w:rsidRPr="003B2068">
        <w:rPr>
          <w:rFonts w:cstheme="minorHAnsi"/>
          <w:sz w:val="18"/>
          <w:szCs w:val="18"/>
          <w:lang w:val="es-CO"/>
        </w:rPr>
        <w:t>tendrá un recargo de 10USD.</w:t>
      </w:r>
    </w:p>
    <w:p w14:paraId="4EF37D7E" w14:textId="77777777" w:rsidR="00FA0CA3" w:rsidRPr="003B2068" w:rsidRDefault="00FA0CA3" w:rsidP="00FA0CA3"/>
    <w:p w14:paraId="2E1FF581" w14:textId="3D5EBF4F" w:rsidR="00FA0CA3" w:rsidRPr="003B2068" w:rsidRDefault="00FA0CA3" w:rsidP="00FA0CA3">
      <w:pPr>
        <w:rPr>
          <w:b/>
          <w:bCs/>
        </w:rPr>
      </w:pPr>
      <w:r w:rsidRPr="003B2068">
        <w:rPr>
          <w:b/>
          <w:bCs/>
        </w:rPr>
        <w:t xml:space="preserve">DATOS </w:t>
      </w:r>
      <w:r w:rsidR="00D65EBF" w:rsidRPr="003B2068">
        <w:rPr>
          <w:b/>
          <w:bCs/>
        </w:rPr>
        <w:t>BANCARIOS NACIONAL</w:t>
      </w:r>
    </w:p>
    <w:p w14:paraId="36D86EF3" w14:textId="77777777" w:rsidR="000A3729" w:rsidRPr="003B2068" w:rsidRDefault="000A3729" w:rsidP="000A3729">
      <w:pPr>
        <w:pStyle w:val="Sinespaciado"/>
        <w:rPr>
          <w:sz w:val="18"/>
          <w:szCs w:val="18"/>
          <w:lang w:val="es-CO"/>
        </w:rPr>
      </w:pPr>
      <w:r w:rsidRPr="003B2068">
        <w:rPr>
          <w:sz w:val="18"/>
          <w:szCs w:val="18"/>
          <w:lang w:val="es-CO"/>
        </w:rPr>
        <w:t>Banco: Bancolombia</w:t>
      </w:r>
    </w:p>
    <w:p w14:paraId="282538B2" w14:textId="77777777" w:rsidR="000A3729" w:rsidRPr="003B2068" w:rsidRDefault="000A3729" w:rsidP="000A3729">
      <w:pPr>
        <w:pStyle w:val="Sinespaciado"/>
        <w:rPr>
          <w:sz w:val="18"/>
          <w:szCs w:val="18"/>
          <w:lang w:val="es-CO"/>
        </w:rPr>
      </w:pPr>
      <w:r w:rsidRPr="003B2068">
        <w:rPr>
          <w:sz w:val="18"/>
          <w:szCs w:val="18"/>
          <w:lang w:val="es-CO"/>
        </w:rPr>
        <w:t>N° cuenta: 03460269121</w:t>
      </w:r>
    </w:p>
    <w:p w14:paraId="36FCC507" w14:textId="77777777" w:rsidR="000A3729" w:rsidRPr="003B2068" w:rsidRDefault="000A3729" w:rsidP="000A3729">
      <w:pPr>
        <w:pStyle w:val="Sinespaciado"/>
        <w:rPr>
          <w:sz w:val="18"/>
          <w:szCs w:val="18"/>
          <w:lang w:val="es-CO"/>
        </w:rPr>
      </w:pPr>
      <w:r w:rsidRPr="003B2068">
        <w:rPr>
          <w:sz w:val="18"/>
          <w:szCs w:val="18"/>
          <w:lang w:val="es-CO"/>
        </w:rPr>
        <w:t xml:space="preserve">Tipo de cuenta: Ahorros Pesos Col </w:t>
      </w:r>
    </w:p>
    <w:p w14:paraId="1A1F7882" w14:textId="77777777" w:rsidR="000A3729" w:rsidRPr="003B2068" w:rsidRDefault="000A3729" w:rsidP="000A3729">
      <w:pPr>
        <w:pStyle w:val="Sinespaciado"/>
        <w:rPr>
          <w:sz w:val="18"/>
          <w:szCs w:val="18"/>
          <w:lang w:val="es-CO"/>
        </w:rPr>
      </w:pPr>
      <w:r w:rsidRPr="003B2068">
        <w:rPr>
          <w:sz w:val="18"/>
          <w:szCs w:val="18"/>
          <w:lang w:val="es-CO"/>
        </w:rPr>
        <w:t>NIT:900482212-7</w:t>
      </w:r>
    </w:p>
    <w:p w14:paraId="445EDA55" w14:textId="77777777" w:rsidR="000A3729" w:rsidRPr="003B2068" w:rsidRDefault="000A3729" w:rsidP="000A3729">
      <w:pPr>
        <w:pStyle w:val="Sinespaciado"/>
        <w:rPr>
          <w:sz w:val="18"/>
          <w:szCs w:val="18"/>
          <w:lang w:val="es-CO"/>
        </w:rPr>
      </w:pPr>
      <w:r w:rsidRPr="003B2068">
        <w:rPr>
          <w:sz w:val="18"/>
          <w:szCs w:val="18"/>
          <w:lang w:val="es-CO"/>
        </w:rPr>
        <w:t>Titular de la cuenta: VIMEXPORT SAS.</w:t>
      </w:r>
    </w:p>
    <w:p w14:paraId="6ED2A972" w14:textId="77777777" w:rsidR="00D65EBF" w:rsidRPr="003B2068" w:rsidRDefault="00D65EBF" w:rsidP="00FA0CA3">
      <w:pPr>
        <w:rPr>
          <w:b/>
          <w:bCs/>
        </w:rPr>
      </w:pPr>
    </w:p>
    <w:p w14:paraId="4403C596" w14:textId="1096196D" w:rsidR="000A3729" w:rsidRPr="003B2068" w:rsidRDefault="000A3729" w:rsidP="00FA0CA3">
      <w:pPr>
        <w:rPr>
          <w:b/>
          <w:bCs/>
        </w:rPr>
      </w:pPr>
      <w:r w:rsidRPr="003B2068">
        <w:rPr>
          <w:b/>
          <w:bCs/>
        </w:rPr>
        <w:t xml:space="preserve">DATOS BANCARIOS ENTRE CUENTAS USD GLOBALL 66 </w:t>
      </w:r>
    </w:p>
    <w:p w14:paraId="1B1A14BB" w14:textId="09903C29" w:rsidR="00FA0CA3" w:rsidRPr="003B2068" w:rsidRDefault="000A3729" w:rsidP="00FA0CA3">
      <w:pPr>
        <w:rPr>
          <w:bCs/>
        </w:rPr>
      </w:pPr>
      <w:r w:rsidRPr="003B2068">
        <w:rPr>
          <w:bCs/>
        </w:rPr>
        <w:t>ID-@FREDYCO001</w:t>
      </w:r>
    </w:p>
    <w:p w14:paraId="412C717B" w14:textId="77777777" w:rsidR="000A3729" w:rsidRPr="003B2068" w:rsidRDefault="000A3729" w:rsidP="00FA0CA3">
      <w:pPr>
        <w:rPr>
          <w:b/>
        </w:rPr>
      </w:pPr>
    </w:p>
    <w:p w14:paraId="7EB14C23" w14:textId="6F722CB9" w:rsidR="000A3729" w:rsidRPr="003B2068" w:rsidRDefault="000A3729" w:rsidP="00FA0CA3">
      <w:pPr>
        <w:rPr>
          <w:b/>
        </w:rPr>
      </w:pPr>
      <w:r w:rsidRPr="003B2068">
        <w:rPr>
          <w:b/>
        </w:rPr>
        <w:t>DATOS BANCARIOS CUENTA USD PARA DEPOSITOS INTERBANCARIOS</w:t>
      </w:r>
      <w:r w:rsidR="00B66D84" w:rsidRPr="003B2068">
        <w:rPr>
          <w:b/>
        </w:rPr>
        <w:t xml:space="preserve"> SWIFT</w:t>
      </w:r>
      <w:r w:rsidRPr="003B2068">
        <w:rPr>
          <w:b/>
        </w:rPr>
        <w:t xml:space="preserve"> CON CARGO</w:t>
      </w:r>
      <w:r w:rsidR="009312B1" w:rsidRPr="003B2068">
        <w:rPr>
          <w:b/>
        </w:rPr>
        <w:t xml:space="preserve"> </w:t>
      </w:r>
      <w:r w:rsidRPr="003B2068">
        <w:rPr>
          <w:b/>
        </w:rPr>
        <w:t>10USD.</w:t>
      </w:r>
    </w:p>
    <w:p w14:paraId="3392A5DA" w14:textId="77777777" w:rsidR="000A3729" w:rsidRPr="003B2068" w:rsidRDefault="000A3729" w:rsidP="000A3729">
      <w:pPr>
        <w:pStyle w:val="Sinespaciado"/>
        <w:rPr>
          <w:rFonts w:cstheme="minorHAnsi"/>
          <w:sz w:val="18"/>
          <w:szCs w:val="18"/>
          <w:lang w:val="es-CO"/>
        </w:rPr>
      </w:pPr>
      <w:r w:rsidRPr="003B2068">
        <w:rPr>
          <w:rFonts w:cstheme="minorHAnsi"/>
          <w:sz w:val="18"/>
          <w:szCs w:val="18"/>
          <w:lang w:val="es-CO"/>
        </w:rPr>
        <w:t>Account Holder Name: VIMEXPORT SAS</w:t>
      </w:r>
    </w:p>
    <w:p w14:paraId="1BF15B83" w14:textId="77777777" w:rsidR="000A3729" w:rsidRPr="003B2068" w:rsidRDefault="000A3729" w:rsidP="000A3729">
      <w:pPr>
        <w:pStyle w:val="Sinespaciado"/>
        <w:rPr>
          <w:rFonts w:cstheme="minorHAnsi"/>
          <w:sz w:val="18"/>
          <w:szCs w:val="18"/>
          <w:lang w:val="es-CO"/>
        </w:rPr>
      </w:pPr>
      <w:r w:rsidRPr="003B2068">
        <w:rPr>
          <w:rFonts w:cstheme="minorHAnsi"/>
          <w:sz w:val="18"/>
          <w:szCs w:val="18"/>
          <w:lang w:val="es-CO"/>
        </w:rPr>
        <w:t>Account Number: 8333117980</w:t>
      </w:r>
    </w:p>
    <w:p w14:paraId="155076BA" w14:textId="77777777" w:rsidR="000A3729" w:rsidRPr="003B2068" w:rsidRDefault="000A3729" w:rsidP="000A3729">
      <w:pPr>
        <w:pStyle w:val="Sinespaciado"/>
        <w:rPr>
          <w:rFonts w:cstheme="minorHAnsi"/>
          <w:sz w:val="18"/>
          <w:szCs w:val="18"/>
          <w:lang w:val="es-CO"/>
        </w:rPr>
      </w:pPr>
      <w:r w:rsidRPr="003B2068">
        <w:rPr>
          <w:rFonts w:cstheme="minorHAnsi"/>
          <w:sz w:val="18"/>
          <w:szCs w:val="18"/>
          <w:lang w:val="es-CO"/>
        </w:rPr>
        <w:t>Routing Number: 026073150</w:t>
      </w:r>
    </w:p>
    <w:p w14:paraId="4AE771A5" w14:textId="77777777" w:rsidR="000A3729" w:rsidRPr="003B2068" w:rsidRDefault="000A3729" w:rsidP="000A3729">
      <w:pPr>
        <w:pStyle w:val="Sinespaciado"/>
        <w:rPr>
          <w:rFonts w:cstheme="minorHAnsi"/>
          <w:sz w:val="18"/>
          <w:szCs w:val="18"/>
          <w:lang w:val="es-CO"/>
        </w:rPr>
      </w:pPr>
      <w:r w:rsidRPr="003B2068">
        <w:rPr>
          <w:rFonts w:cstheme="minorHAnsi"/>
          <w:sz w:val="18"/>
          <w:szCs w:val="18"/>
          <w:lang w:val="es-CO"/>
        </w:rPr>
        <w:t>Swift / BIC: CMFGUS33</w:t>
      </w:r>
    </w:p>
    <w:p w14:paraId="2BFFAA00" w14:textId="77777777" w:rsidR="000A3729" w:rsidRPr="003B2068" w:rsidRDefault="000A3729" w:rsidP="000A3729">
      <w:pPr>
        <w:pStyle w:val="Sinespaciado"/>
        <w:rPr>
          <w:rFonts w:cstheme="minorHAnsi"/>
          <w:sz w:val="18"/>
          <w:szCs w:val="18"/>
          <w:lang w:val="es-CO"/>
        </w:rPr>
      </w:pPr>
      <w:r w:rsidRPr="003B2068">
        <w:rPr>
          <w:rFonts w:cstheme="minorHAnsi"/>
          <w:sz w:val="18"/>
          <w:szCs w:val="18"/>
          <w:lang w:val="es-CO"/>
        </w:rPr>
        <w:t>Bank Name: Community Federal Savings Bank</w:t>
      </w:r>
    </w:p>
    <w:p w14:paraId="5CFDEC3F" w14:textId="591FCCA0" w:rsidR="000A3729" w:rsidRPr="003B2068" w:rsidRDefault="000A3729" w:rsidP="00603540">
      <w:pPr>
        <w:pStyle w:val="Sinespaciado"/>
        <w:rPr>
          <w:rFonts w:cstheme="minorHAnsi"/>
          <w:sz w:val="18"/>
          <w:szCs w:val="18"/>
          <w:lang w:val="es-CO"/>
        </w:rPr>
      </w:pPr>
      <w:r w:rsidRPr="003B2068">
        <w:rPr>
          <w:rFonts w:cstheme="minorHAnsi"/>
          <w:sz w:val="18"/>
          <w:szCs w:val="18"/>
          <w:lang w:val="es-CO"/>
        </w:rPr>
        <w:t>Bank Address: 810 Seventh Avenue, New York, NY 10019, US</w:t>
      </w:r>
    </w:p>
    <w:p w14:paraId="2E1FDD72" w14:textId="77777777" w:rsidR="00FA0CA3" w:rsidRPr="003B2068" w:rsidRDefault="00FA0CA3" w:rsidP="00FA0CA3">
      <w:pPr>
        <w:rPr>
          <w:sz w:val="18"/>
          <w:szCs w:val="18"/>
        </w:rPr>
      </w:pPr>
    </w:p>
    <w:p w14:paraId="177F272C" w14:textId="3931F3DE" w:rsidR="00FA0CA3" w:rsidRPr="003B2068" w:rsidRDefault="00FA0CA3" w:rsidP="00FA0CA3">
      <w:pPr>
        <w:numPr>
          <w:ilvl w:val="0"/>
          <w:numId w:val="25"/>
        </w:numPr>
        <w:rPr>
          <w:sz w:val="18"/>
          <w:szCs w:val="18"/>
        </w:rPr>
      </w:pPr>
      <w:r w:rsidRPr="003B2068">
        <w:rPr>
          <w:sz w:val="18"/>
          <w:szCs w:val="18"/>
        </w:rPr>
        <w:t xml:space="preserve">Después de efectuar el pago, por favor, </w:t>
      </w:r>
      <w:proofErr w:type="spellStart"/>
      <w:r w:rsidRPr="003B2068">
        <w:rPr>
          <w:sz w:val="18"/>
          <w:szCs w:val="18"/>
        </w:rPr>
        <w:t>envíar</w:t>
      </w:r>
      <w:proofErr w:type="spellEnd"/>
      <w:r w:rsidRPr="003B2068">
        <w:rPr>
          <w:sz w:val="18"/>
          <w:szCs w:val="18"/>
        </w:rPr>
        <w:t xml:space="preserve"> por correo la copia del comprobante </w:t>
      </w:r>
      <w:r w:rsidR="009312B1" w:rsidRPr="003B2068">
        <w:rPr>
          <w:sz w:val="18"/>
          <w:szCs w:val="18"/>
        </w:rPr>
        <w:t xml:space="preserve">Y/o </w:t>
      </w:r>
      <w:r w:rsidRPr="003B2068">
        <w:rPr>
          <w:sz w:val="18"/>
          <w:szCs w:val="18"/>
        </w:rPr>
        <w:t xml:space="preserve">Swift del Banco al correo: </w:t>
      </w:r>
      <w:r w:rsidRPr="003B2068">
        <w:rPr>
          <w:b/>
          <w:sz w:val="18"/>
          <w:szCs w:val="18"/>
        </w:rPr>
        <w:t xml:space="preserve">Contacto para pagos: </w:t>
      </w:r>
      <w:r w:rsidR="009312B1" w:rsidRPr="003B2068">
        <w:rPr>
          <w:sz w:val="18"/>
          <w:szCs w:val="18"/>
          <w:u w:val="single"/>
        </w:rPr>
        <w:t>reservas@vimexport.com</w:t>
      </w:r>
    </w:p>
    <w:p w14:paraId="5523077E" w14:textId="77777777" w:rsidR="00FA0CA3" w:rsidRPr="00AB7252" w:rsidRDefault="00FA0CA3" w:rsidP="008F15EE"/>
    <w:sectPr w:rsidR="00FA0CA3" w:rsidRPr="00AB7252" w:rsidSect="003C345F">
      <w:headerReference w:type="default" r:id="rId12"/>
      <w:footerReference w:type="default" r:id="rId13"/>
      <w:pgSz w:w="11906" w:h="16838"/>
      <w:pgMar w:top="1418"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BE3D2" w14:textId="77777777" w:rsidR="00612723" w:rsidRPr="003B2068" w:rsidRDefault="00612723" w:rsidP="00081692">
      <w:pPr>
        <w:spacing w:after="0"/>
      </w:pPr>
      <w:r w:rsidRPr="003B2068">
        <w:separator/>
      </w:r>
    </w:p>
  </w:endnote>
  <w:endnote w:type="continuationSeparator" w:id="0">
    <w:p w14:paraId="385EB0CF" w14:textId="77777777" w:rsidR="00612723" w:rsidRPr="003B2068" w:rsidRDefault="00612723" w:rsidP="00081692">
      <w:pPr>
        <w:spacing w:after="0"/>
      </w:pPr>
      <w:r w:rsidRPr="003B2068">
        <w:continuationSeparator/>
      </w:r>
    </w:p>
  </w:endnote>
  <w:endnote w:type="continuationNotice" w:id="1">
    <w:p w14:paraId="75F93478" w14:textId="77777777" w:rsidR="00612723" w:rsidRPr="003B2068" w:rsidRDefault="0061272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C8C" w14:textId="231C42E6" w:rsidR="008A7012" w:rsidRPr="003B2068" w:rsidRDefault="008A7012" w:rsidP="008A7012">
    <w:pPr>
      <w:pStyle w:val="Piedepgina"/>
      <w:ind w:left="7788"/>
      <w:rPr>
        <w:color w:val="60A500"/>
      </w:rPr>
    </w:pPr>
    <w:r w:rsidRPr="003B2068">
      <w:rPr>
        <w:color w:val="60A500"/>
      </w:rPr>
      <w:t>Vimexport.com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04A" w14:textId="59448E3B" w:rsidR="00BA7B83" w:rsidRPr="003B2068" w:rsidRDefault="00BA7B83" w:rsidP="00077EE1">
    <w:pPr>
      <w:pStyle w:val="Piedepgina"/>
    </w:pPr>
    <w:r w:rsidRPr="003B2068">
      <mc:AlternateContent>
        <mc:Choice Requires="wps">
          <w:drawing>
            <wp:anchor distT="0" distB="0" distL="114300" distR="114300" simplePos="0" relativeHeight="251658240" behindDoc="0" locked="0" layoutInCell="1" allowOverlap="1" wp14:anchorId="36114A6C" wp14:editId="5060D4AB">
              <wp:simplePos x="0" y="0"/>
              <wp:positionH relativeFrom="column">
                <wp:posOffset>0</wp:posOffset>
              </wp:positionH>
              <wp:positionV relativeFrom="paragraph">
                <wp:posOffset>0</wp:posOffset>
              </wp:positionV>
              <wp:extent cx="5763276" cy="369332"/>
              <wp:effectExtent l="0" t="0" r="0" b="0"/>
              <wp:wrapNone/>
              <wp:docPr id="75" name="Rectangle 17"/>
              <wp:cNvGraphicFramePr/>
              <a:graphic xmlns:a="http://schemas.openxmlformats.org/drawingml/2006/main">
                <a:graphicData uri="http://schemas.microsoft.com/office/word/2010/wordprocessingShape">
                  <wps:wsp>
                    <wps:cNvSpPr/>
                    <wps:spPr>
                      <a:xfrm>
                        <a:off x="0" y="0"/>
                        <a:ext cx="5763276" cy="369332"/>
                      </a:xfrm>
                      <a:prstGeom prst="rect">
                        <a:avLst/>
                      </a:prstGeom>
                    </wps:spPr>
                    <wps:txbx>
                      <w:txbxContent>
                        <w:p w14:paraId="57AB14A9" w14:textId="2B2E9CA6" w:rsidR="00BA7B83" w:rsidRPr="003B2068" w:rsidRDefault="00467D93" w:rsidP="00467D93">
                          <w:pPr>
                            <w:ind w:left="708"/>
                            <w:jc w:val="right"/>
                            <w:rPr>
                              <w:rFonts w:hAnsi="Calibri"/>
                              <w:b/>
                              <w:bCs/>
                              <w:color w:val="70AD47" w:themeColor="accent6"/>
                              <w:kern w:val="24"/>
                              <w:sz w:val="18"/>
                              <w:szCs w:val="18"/>
                            </w:rPr>
                          </w:pPr>
                          <w:r w:rsidRPr="003B2068">
                            <w:rPr>
                              <w:rFonts w:hAnsi="Calibri"/>
                              <w:b/>
                              <w:bCs/>
                              <w:color w:val="70AD47" w:themeColor="accent6"/>
                              <w:kern w:val="24"/>
                              <w:sz w:val="18"/>
                              <w:szCs w:val="18"/>
                            </w:rPr>
                            <w:t>Vimexport.com</w:t>
                          </w:r>
                        </w:p>
                      </w:txbxContent>
                    </wps:txbx>
                    <wps:bodyPr wrap="square">
                      <a:spAutoFit/>
                    </wps:bodyPr>
                  </wps:wsp>
                </a:graphicData>
              </a:graphic>
            </wp:anchor>
          </w:drawing>
        </mc:Choice>
        <mc:Fallback>
          <w:pict>
            <v:rect w14:anchorId="36114A6C" id="Rectangle 17" o:spid="_x0000_s1034" style="position:absolute;margin-left:0;margin-top:0;width:453.8pt;height:29.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" filled="f" stroked="f">
              <v:textbox style="mso-fit-shape-to-text:t">
                <w:txbxContent>
                  <w:p w14:paraId="57AB14A9" w14:textId="2B2E9CA6" w:rsidR="00BA7B83" w:rsidRPr="003B2068" w:rsidRDefault="00467D93" w:rsidP="00467D93">
                    <w:pPr>
                      <w:ind w:left="708"/>
                      <w:jc w:val="right"/>
                      <w:rPr>
                        <w:rFonts w:hAnsi="Calibri"/>
                        <w:b/>
                        <w:bCs/>
                        <w:color w:val="70AD47" w:themeColor="accent6"/>
                        <w:kern w:val="24"/>
                        <w:sz w:val="18"/>
                        <w:szCs w:val="18"/>
                      </w:rPr>
                    </w:pPr>
                    <w:r w:rsidRPr="003B2068">
                      <w:rPr>
                        <w:rFonts w:hAnsi="Calibri"/>
                        <w:b/>
                        <w:bCs/>
                        <w:color w:val="70AD47" w:themeColor="accent6"/>
                        <w:kern w:val="24"/>
                        <w:sz w:val="18"/>
                        <w:szCs w:val="18"/>
                      </w:rPr>
                      <w:t>Vimexport.com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920BC" w14:textId="77777777" w:rsidR="00612723" w:rsidRPr="003B2068" w:rsidRDefault="00612723" w:rsidP="00081692">
      <w:pPr>
        <w:spacing w:after="0"/>
      </w:pPr>
      <w:r w:rsidRPr="003B2068">
        <w:separator/>
      </w:r>
    </w:p>
  </w:footnote>
  <w:footnote w:type="continuationSeparator" w:id="0">
    <w:p w14:paraId="623D2447" w14:textId="77777777" w:rsidR="00612723" w:rsidRPr="003B2068" w:rsidRDefault="00612723" w:rsidP="00081692">
      <w:pPr>
        <w:spacing w:after="0"/>
      </w:pPr>
      <w:r w:rsidRPr="003B2068">
        <w:continuationSeparator/>
      </w:r>
    </w:p>
  </w:footnote>
  <w:footnote w:type="continuationNotice" w:id="1">
    <w:p w14:paraId="137A06E0" w14:textId="77777777" w:rsidR="00612723" w:rsidRPr="003B2068" w:rsidRDefault="0061272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594E" w14:textId="6378A289" w:rsidR="008A7012" w:rsidRPr="003B2068" w:rsidRDefault="008A7012" w:rsidP="008A7012">
    <w:pPr>
      <w:pStyle w:val="Ttulo2"/>
      <w:jc w:val="both"/>
      <w:rPr>
        <w:b/>
        <w:bCs/>
        <w:color w:val="70AD47" w:themeColor="accent6"/>
        <w:sz w:val="28"/>
        <w:szCs w:val="28"/>
      </w:rPr>
    </w:pPr>
    <w:r w:rsidRPr="003B2068">
      <w:drawing>
        <wp:anchor distT="0" distB="0" distL="114300" distR="114300" simplePos="0" relativeHeight="251660291" behindDoc="1" locked="0" layoutInCell="1" allowOverlap="1" wp14:anchorId="5EDC8D24" wp14:editId="776ECA1D">
          <wp:simplePos x="0" y="0"/>
          <wp:positionH relativeFrom="margin">
            <wp:align>center</wp:align>
          </wp:positionH>
          <wp:positionV relativeFrom="paragraph">
            <wp:posOffset>31281</wp:posOffset>
          </wp:positionV>
          <wp:extent cx="8072101" cy="1025718"/>
          <wp:effectExtent l="0" t="0" r="5715" b="3175"/>
          <wp:wrapNone/>
          <wp:docPr id="1972628358"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079555" cy="1026665"/>
                  </a:xfrm>
                  <a:prstGeom prst="rect">
                    <a:avLst/>
                  </a:prstGeom>
                </pic:spPr>
              </pic:pic>
            </a:graphicData>
          </a:graphic>
          <wp14:sizeRelH relativeFrom="margin">
            <wp14:pctWidth>0</wp14:pctWidth>
          </wp14:sizeRelH>
          <wp14:sizeRelV relativeFrom="margin">
            <wp14:pctHeight>0</wp14:pctHeight>
          </wp14:sizeRelV>
        </wp:anchor>
      </w:drawing>
    </w:r>
  </w:p>
  <w:p w14:paraId="5D0AE2E2" w14:textId="232AB53A" w:rsidR="008A7012" w:rsidRPr="003B2068" w:rsidRDefault="008A7012" w:rsidP="008A7012">
    <w:pPr>
      <w:pStyle w:val="Ttulo2"/>
      <w:jc w:val="both"/>
      <w:rPr>
        <w:b/>
        <w:bCs/>
        <w:color w:val="70AD47" w:themeColor="accent6"/>
        <w:sz w:val="28"/>
        <w:szCs w:val="28"/>
      </w:rPr>
    </w:pPr>
    <w:r w:rsidRPr="003B2068">
      <w:rPr>
        <w:b/>
        <w:bCs/>
        <w:color w:val="70AD47" w:themeColor="accent6"/>
        <w:sz w:val="28"/>
        <w:szCs w:val="28"/>
      </w:rPr>
      <w:t>Temporada 202</w:t>
    </w:r>
    <w:r w:rsidR="00EE40AE" w:rsidRPr="003B2068">
      <w:rPr>
        <w:b/>
        <w:bCs/>
        <w:color w:val="70AD47" w:themeColor="accent6"/>
        <w:sz w:val="28"/>
        <w:szCs w:val="28"/>
      </w:rPr>
      <w:t>6</w:t>
    </w:r>
    <w:r w:rsidRPr="003B2068">
      <w:rPr>
        <w:b/>
        <w:bCs/>
        <w:color w:val="70AD47" w:themeColor="accent6"/>
        <w:sz w:val="28"/>
        <w:szCs w:val="28"/>
      </w:rPr>
      <w:t>-202</w:t>
    </w:r>
    <w:r w:rsidR="00EE40AE" w:rsidRPr="003B2068">
      <w:rPr>
        <w:b/>
        <w:bCs/>
        <w:color w:val="70AD47" w:themeColor="accent6"/>
        <w:sz w:val="28"/>
        <w:szCs w:val="28"/>
      </w:rPr>
      <w:t>7</w:t>
    </w:r>
  </w:p>
  <w:p w14:paraId="05AEF204" w14:textId="06702F37" w:rsidR="008A7012" w:rsidRPr="003B2068" w:rsidRDefault="008A7012" w:rsidP="008A7012">
    <w:pPr>
      <w:pStyle w:val="Subttulo"/>
      <w:tabs>
        <w:tab w:val="left" w:pos="6136"/>
      </w:tabs>
      <w:jc w:val="both"/>
      <w:rPr>
        <w:b/>
        <w:bCs/>
        <w:color w:val="2F5496" w:themeColor="accent1" w:themeShade="BF"/>
        <w:sz w:val="24"/>
        <w:szCs w:val="24"/>
      </w:rPr>
    </w:pPr>
    <w:r w:rsidRPr="003B2068">
      <w:rPr>
        <w:b/>
        <w:bCs/>
        <w:color w:val="70AD47" w:themeColor="accent6"/>
        <w:sz w:val="24"/>
        <w:szCs w:val="24"/>
      </w:rPr>
      <w:t>Tarifas Comisionables</w:t>
    </w:r>
    <w:r w:rsidR="00C60C93" w:rsidRPr="003B2068">
      <w:rPr>
        <w:b/>
        <w:bCs/>
        <w:color w:val="70AD47" w:themeColor="accent6"/>
        <w:sz w:val="24"/>
        <w:szCs w:val="24"/>
      </w:rPr>
      <w:t xml:space="preserve"> -12%</w:t>
    </w:r>
    <w:r w:rsidRPr="003B2068">
      <w:rPr>
        <w:b/>
        <w:bCs/>
        <w:color w:val="70AD47" w:themeColor="accent6"/>
        <w:sz w:val="24"/>
        <w:szCs w:val="24"/>
      </w:rPr>
      <w:tab/>
    </w:r>
  </w:p>
  <w:p w14:paraId="3F36F5C9" w14:textId="77777777" w:rsidR="001C7E3C" w:rsidRPr="003B2068" w:rsidRDefault="001C7E3C" w:rsidP="008A70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0AB7" w14:textId="598E40E2" w:rsidR="00BA7B83" w:rsidRPr="003B2068" w:rsidRDefault="00DD3AA6" w:rsidP="003B5C48">
    <w:pPr>
      <w:pStyle w:val="Encabezado"/>
    </w:pPr>
    <w:r w:rsidRPr="003B2068">
      <mc:AlternateContent>
        <mc:Choice Requires="wps">
          <w:drawing>
            <wp:anchor distT="0" distB="0" distL="114300" distR="114300" simplePos="0" relativeHeight="251658243" behindDoc="0" locked="0" layoutInCell="1" allowOverlap="1" wp14:anchorId="5B091676" wp14:editId="763A0F2D">
              <wp:simplePos x="0" y="0"/>
              <wp:positionH relativeFrom="column">
                <wp:posOffset>-681796</wp:posOffset>
              </wp:positionH>
              <wp:positionV relativeFrom="paragraph">
                <wp:posOffset>149087</wp:posOffset>
              </wp:positionV>
              <wp:extent cx="2079625" cy="541020"/>
              <wp:effectExtent l="0" t="0" r="0" b="0"/>
              <wp:wrapNone/>
              <wp:docPr id="19" name="TextBox 18">
                <a:extLst xmlns:a="http://schemas.openxmlformats.org/drawingml/2006/main">
                  <a:ext uri="{FF2B5EF4-FFF2-40B4-BE49-F238E27FC236}">
                    <a16:creationId xmlns:a16="http://schemas.microsoft.com/office/drawing/2014/main" id="{2782733A-3C7A-3943-B052-E9ED553B89C6}"/>
                  </a:ext>
                </a:extLst>
              </wp:docPr>
              <wp:cNvGraphicFramePr/>
              <a:graphic xmlns:a="http://schemas.openxmlformats.org/drawingml/2006/main">
                <a:graphicData uri="http://schemas.microsoft.com/office/word/2010/wordprocessingShape">
                  <wps:wsp>
                    <wps:cNvSpPr txBox="1"/>
                    <wps:spPr>
                      <a:xfrm>
                        <a:off x="0" y="0"/>
                        <a:ext cx="2079625" cy="541020"/>
                      </a:xfrm>
                      <a:prstGeom prst="rect">
                        <a:avLst/>
                      </a:prstGeom>
                      <a:noFill/>
                    </wps:spPr>
                    <wps:txbx>
                      <w:txbxContent>
                        <w:p w14:paraId="1E362643" w14:textId="4608330C" w:rsidR="00BA7B83" w:rsidRPr="003B2068" w:rsidRDefault="00F2408F" w:rsidP="00467D93">
                          <w:pPr>
                            <w:pStyle w:val="Ttulo2"/>
                            <w:jc w:val="both"/>
                            <w:rPr>
                              <w:b/>
                              <w:bCs/>
                              <w:color w:val="70AD47" w:themeColor="accent6"/>
                              <w:sz w:val="28"/>
                              <w:szCs w:val="28"/>
                            </w:rPr>
                          </w:pPr>
                          <w:r w:rsidRPr="003B2068">
                            <w:rPr>
                              <w:b/>
                              <w:bCs/>
                              <w:color w:val="70AD47" w:themeColor="accent6"/>
                              <w:sz w:val="28"/>
                              <w:szCs w:val="28"/>
                            </w:rPr>
                            <w:t xml:space="preserve">Temporada </w:t>
                          </w:r>
                          <w:r w:rsidR="00BA7B83" w:rsidRPr="003B2068">
                            <w:rPr>
                              <w:b/>
                              <w:bCs/>
                              <w:color w:val="70AD47" w:themeColor="accent6"/>
                              <w:sz w:val="28"/>
                              <w:szCs w:val="28"/>
                            </w:rPr>
                            <w:t>202</w:t>
                          </w:r>
                          <w:r w:rsidR="00F148D4" w:rsidRPr="003B2068">
                            <w:rPr>
                              <w:b/>
                              <w:bCs/>
                              <w:color w:val="70AD47" w:themeColor="accent6"/>
                              <w:sz w:val="28"/>
                              <w:szCs w:val="28"/>
                            </w:rPr>
                            <w:t>5</w:t>
                          </w:r>
                          <w:r w:rsidR="00BA7B83" w:rsidRPr="003B2068">
                            <w:rPr>
                              <w:b/>
                              <w:bCs/>
                              <w:color w:val="70AD47" w:themeColor="accent6"/>
                              <w:sz w:val="28"/>
                              <w:szCs w:val="28"/>
                            </w:rPr>
                            <w:t>-202</w:t>
                          </w:r>
                          <w:r w:rsidR="00F148D4" w:rsidRPr="003B2068">
                            <w:rPr>
                              <w:b/>
                              <w:bCs/>
                              <w:color w:val="70AD47" w:themeColor="accent6"/>
                              <w:sz w:val="28"/>
                              <w:szCs w:val="28"/>
                            </w:rPr>
                            <w:t>6</w:t>
                          </w:r>
                        </w:p>
                        <w:p w14:paraId="7C0700B8" w14:textId="55ADC039" w:rsidR="001F5F70" w:rsidRPr="003B2068" w:rsidRDefault="00F2408F" w:rsidP="00467D93">
                          <w:pPr>
                            <w:pStyle w:val="Subttulo"/>
                            <w:jc w:val="both"/>
                            <w:rPr>
                              <w:b/>
                              <w:bCs/>
                              <w:color w:val="2F5496" w:themeColor="accent1" w:themeShade="BF"/>
                              <w:sz w:val="24"/>
                              <w:szCs w:val="24"/>
                            </w:rPr>
                          </w:pPr>
                          <w:r w:rsidRPr="003B2068">
                            <w:rPr>
                              <w:b/>
                              <w:bCs/>
                              <w:color w:val="70AD47" w:themeColor="accent6"/>
                              <w:sz w:val="24"/>
                              <w:szCs w:val="24"/>
                            </w:rPr>
                            <w:t xml:space="preserve">Tarifas </w:t>
                          </w:r>
                          <w:r w:rsidR="00A00A24" w:rsidRPr="003B2068">
                            <w:rPr>
                              <w:b/>
                              <w:bCs/>
                              <w:color w:val="70AD47" w:themeColor="accent6"/>
                              <w:sz w:val="24"/>
                              <w:szCs w:val="24"/>
                            </w:rPr>
                            <w:t>Comisionables</w:t>
                          </w:r>
                        </w:p>
                        <w:p w14:paraId="2116CBBE" w14:textId="77777777" w:rsidR="001F5F70" w:rsidRPr="003B2068" w:rsidRDefault="001F5F70" w:rsidP="001F5F70">
                          <w:pPr>
                            <w:jc w:val="center"/>
                            <w:rPr>
                              <w:rFonts w:cstheme="minorHAnsi"/>
                              <w:b/>
                              <w:bCs/>
                              <w:color w:val="0070C0"/>
                              <w:kern w:val="24"/>
                              <w:sz w:val="48"/>
                              <w:szCs w:val="48"/>
                            </w:rPr>
                          </w:pPr>
                        </w:p>
                        <w:p w14:paraId="5B0ACC08" w14:textId="77777777" w:rsidR="001F5F70" w:rsidRPr="003B2068" w:rsidRDefault="001F5F70" w:rsidP="001F5F70">
                          <w:pPr>
                            <w:jc w:val="center"/>
                            <w:rPr>
                              <w:rFonts w:cstheme="minorHAnsi"/>
                              <w:b/>
                              <w:bCs/>
                              <w:color w:val="0070C0"/>
                              <w:kern w:val="24"/>
                              <w:sz w:val="48"/>
                              <w:szCs w:val="48"/>
                            </w:rPr>
                          </w:pPr>
                        </w:p>
                        <w:p w14:paraId="2A01B9B1" w14:textId="77777777" w:rsidR="00E16863" w:rsidRPr="003B2068" w:rsidRDefault="00E16863" w:rsidP="003B5C48">
                          <w:pPr>
                            <w:jc w:val="right"/>
                            <w:rPr>
                              <w:rFonts w:cstheme="minorHAnsi"/>
                              <w:b/>
                              <w:bCs/>
                              <w:color w:val="0070C0"/>
                              <w:kern w:val="24"/>
                              <w:sz w:val="48"/>
                              <w:szCs w:val="48"/>
                            </w:rPr>
                          </w:pPr>
                        </w:p>
                        <w:p w14:paraId="7B729A21" w14:textId="77777777" w:rsidR="00E44EF0" w:rsidRPr="003B2068" w:rsidRDefault="00E44EF0" w:rsidP="003B5C48">
                          <w:pPr>
                            <w:jc w:val="right"/>
                            <w:rPr>
                              <w:rFonts w:cstheme="minorHAnsi"/>
                              <w:b/>
                              <w:bCs/>
                              <w:color w:val="0070C0"/>
                              <w:kern w:val="24"/>
                              <w:sz w:val="48"/>
                              <w:szCs w:val="4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B091676" id="_x0000_t202" coordsize="21600,21600" o:spt="202" path="m,l,21600r21600,l21600,xe">
              <v:stroke joinstyle="miter"/>
              <v:path gradientshapeok="t" o:connecttype="rect"/>
            </v:shapetype>
            <v:shape id="TextBox 18" o:spid="_x0000_s1033" type="#_x0000_t202" style="position:absolute;margin-left:-53.7pt;margin-top:11.75pt;width:163.75pt;height:4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" filled="f" stroked="f">
              <v:textbox>
                <w:txbxContent>
                  <w:p w14:paraId="1E362643" w14:textId="4608330C" w:rsidR="00BA7B83" w:rsidRPr="003B2068" w:rsidRDefault="00F2408F" w:rsidP="00467D93">
                    <w:pPr>
                      <w:pStyle w:val="Ttulo2"/>
                      <w:jc w:val="both"/>
                      <w:rPr>
                        <w:b/>
                        <w:bCs/>
                        <w:color w:val="70AD47" w:themeColor="accent6"/>
                        <w:sz w:val="28"/>
                        <w:szCs w:val="28"/>
                      </w:rPr>
                    </w:pPr>
                    <w:r w:rsidRPr="003B2068">
                      <w:rPr>
                        <w:b/>
                        <w:bCs/>
                        <w:color w:val="70AD47" w:themeColor="accent6"/>
                        <w:sz w:val="28"/>
                        <w:szCs w:val="28"/>
                      </w:rPr>
                      <w:t xml:space="preserve">Temporada </w:t>
                    </w:r>
                    <w:r w:rsidR="00BA7B83" w:rsidRPr="003B2068">
                      <w:rPr>
                        <w:b/>
                        <w:bCs/>
                        <w:color w:val="70AD47" w:themeColor="accent6"/>
                        <w:sz w:val="28"/>
                        <w:szCs w:val="28"/>
                      </w:rPr>
                      <w:t>202</w:t>
                    </w:r>
                    <w:r w:rsidR="00F148D4" w:rsidRPr="003B2068">
                      <w:rPr>
                        <w:b/>
                        <w:bCs/>
                        <w:color w:val="70AD47" w:themeColor="accent6"/>
                        <w:sz w:val="28"/>
                        <w:szCs w:val="28"/>
                      </w:rPr>
                      <w:t>5</w:t>
                    </w:r>
                    <w:r w:rsidR="00BA7B83" w:rsidRPr="003B2068">
                      <w:rPr>
                        <w:b/>
                        <w:bCs/>
                        <w:color w:val="70AD47" w:themeColor="accent6"/>
                        <w:sz w:val="28"/>
                        <w:szCs w:val="28"/>
                      </w:rPr>
                      <w:t>-202</w:t>
                    </w:r>
                    <w:r w:rsidR="00F148D4" w:rsidRPr="003B2068">
                      <w:rPr>
                        <w:b/>
                        <w:bCs/>
                        <w:color w:val="70AD47" w:themeColor="accent6"/>
                        <w:sz w:val="28"/>
                        <w:szCs w:val="28"/>
                      </w:rPr>
                      <w:t>6</w:t>
                    </w:r>
                  </w:p>
                  <w:p w14:paraId="7C0700B8" w14:textId="55ADC039" w:rsidR="001F5F70" w:rsidRPr="003B2068" w:rsidRDefault="00F2408F" w:rsidP="00467D93">
                    <w:pPr>
                      <w:pStyle w:val="Subttulo"/>
                      <w:jc w:val="both"/>
                      <w:rPr>
                        <w:b/>
                        <w:bCs/>
                        <w:color w:val="2F5496" w:themeColor="accent1" w:themeShade="BF"/>
                        <w:sz w:val="24"/>
                        <w:szCs w:val="24"/>
                      </w:rPr>
                    </w:pPr>
                    <w:r w:rsidRPr="003B2068">
                      <w:rPr>
                        <w:b/>
                        <w:bCs/>
                        <w:color w:val="70AD47" w:themeColor="accent6"/>
                        <w:sz w:val="24"/>
                        <w:szCs w:val="24"/>
                      </w:rPr>
                      <w:t xml:space="preserve">Tarifas </w:t>
                    </w:r>
                    <w:r w:rsidR="00A00A24" w:rsidRPr="003B2068">
                      <w:rPr>
                        <w:b/>
                        <w:bCs/>
                        <w:color w:val="70AD47" w:themeColor="accent6"/>
                        <w:sz w:val="24"/>
                        <w:szCs w:val="24"/>
                      </w:rPr>
                      <w:t>Comisionables</w:t>
                    </w:r>
                  </w:p>
                  <w:p w14:paraId="2116CBBE" w14:textId="77777777" w:rsidR="001F5F70" w:rsidRPr="003B2068" w:rsidRDefault="001F5F70" w:rsidP="001F5F70">
                    <w:pPr>
                      <w:jc w:val="center"/>
                      <w:rPr>
                        <w:rFonts w:cstheme="minorHAnsi"/>
                        <w:b/>
                        <w:bCs/>
                        <w:color w:val="0070C0"/>
                        <w:kern w:val="24"/>
                        <w:sz w:val="48"/>
                        <w:szCs w:val="48"/>
                      </w:rPr>
                    </w:pPr>
                  </w:p>
                  <w:p w14:paraId="5B0ACC08" w14:textId="77777777" w:rsidR="001F5F70" w:rsidRPr="003B2068" w:rsidRDefault="001F5F70" w:rsidP="001F5F70">
                    <w:pPr>
                      <w:jc w:val="center"/>
                      <w:rPr>
                        <w:rFonts w:cstheme="minorHAnsi"/>
                        <w:b/>
                        <w:bCs/>
                        <w:color w:val="0070C0"/>
                        <w:kern w:val="24"/>
                        <w:sz w:val="48"/>
                        <w:szCs w:val="48"/>
                      </w:rPr>
                    </w:pPr>
                  </w:p>
                  <w:p w14:paraId="2A01B9B1" w14:textId="77777777" w:rsidR="00E16863" w:rsidRPr="003B2068" w:rsidRDefault="00E16863" w:rsidP="003B5C48">
                    <w:pPr>
                      <w:jc w:val="right"/>
                      <w:rPr>
                        <w:rFonts w:cstheme="minorHAnsi"/>
                        <w:b/>
                        <w:bCs/>
                        <w:color w:val="0070C0"/>
                        <w:kern w:val="24"/>
                        <w:sz w:val="48"/>
                        <w:szCs w:val="48"/>
                      </w:rPr>
                    </w:pPr>
                  </w:p>
                  <w:p w14:paraId="7B729A21" w14:textId="77777777" w:rsidR="00E44EF0" w:rsidRPr="003B2068" w:rsidRDefault="00E44EF0" w:rsidP="003B5C48">
                    <w:pPr>
                      <w:jc w:val="right"/>
                      <w:rPr>
                        <w:rFonts w:cstheme="minorHAnsi"/>
                        <w:b/>
                        <w:bCs/>
                        <w:color w:val="0070C0"/>
                        <w:kern w:val="24"/>
                        <w:sz w:val="48"/>
                        <w:szCs w:val="48"/>
                      </w:rPr>
                    </w:pPr>
                  </w:p>
                </w:txbxContent>
              </v:textbox>
            </v:shape>
          </w:pict>
        </mc:Fallback>
      </mc:AlternateContent>
    </w:r>
    <w:r w:rsidR="00BA7B83" w:rsidRPr="003B2068">
      <w:drawing>
        <wp:anchor distT="0" distB="0" distL="114300" distR="114300" simplePos="0" relativeHeight="251658241" behindDoc="0" locked="0" layoutInCell="1" allowOverlap="1" wp14:anchorId="56F96AB5" wp14:editId="0279F0C0">
          <wp:simplePos x="0" y="0"/>
          <wp:positionH relativeFrom="column">
            <wp:posOffset>-1112446</wp:posOffset>
          </wp:positionH>
          <wp:positionV relativeFrom="paragraph">
            <wp:posOffset>-223284</wp:posOffset>
          </wp:positionV>
          <wp:extent cx="8074994" cy="1113554"/>
          <wp:effectExtent l="0" t="0" r="2540" b="0"/>
          <wp:wrapNone/>
          <wp:docPr id="4"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238952" cy="1136164"/>
                  </a:xfrm>
                  <a:prstGeom prst="rect">
                    <a:avLst/>
                  </a:prstGeom>
                </pic:spPr>
              </pic:pic>
            </a:graphicData>
          </a:graphic>
          <wp14:sizeRelH relativeFrom="margin">
            <wp14:pctWidth>0</wp14:pctWidth>
          </wp14:sizeRelH>
          <wp14:sizeRelV relativeFrom="margin">
            <wp14:pctHeight>0</wp14:pctHeight>
          </wp14:sizeRelV>
        </wp:anchor>
      </w:drawing>
    </w:r>
    <w:r w:rsidR="00BA7B83" w:rsidRPr="003B2068">
      <w:ptab w:relativeTo="margin" w:alignment="left" w:leader="none"/>
    </w:r>
    <w:r w:rsidR="00BA7B83" w:rsidRPr="003B2068">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25pt;height:11.25pt;visibility:visible;mso-wrap-style:square" o:bullet="t">
        <v:imagedata r:id="rId1" o:title=""/>
      </v:shape>
    </w:pict>
  </w:numPicBullet>
  <w:abstractNum w:abstractNumId="0" w15:restartNumberingAfterBreak="0">
    <w:nsid w:val="016414CF"/>
    <w:multiLevelType w:val="hybridMultilevel"/>
    <w:tmpl w:val="DC10EE4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4451F"/>
    <w:multiLevelType w:val="hybridMultilevel"/>
    <w:tmpl w:val="036C830E"/>
    <w:lvl w:ilvl="0" w:tplc="7174E720">
      <w:numFmt w:val="bullet"/>
      <w:lvlText w:val="•"/>
      <w:lvlJc w:val="left"/>
      <w:pPr>
        <w:ind w:left="360" w:hanging="360"/>
      </w:pPr>
      <w:rPr>
        <w:rFonts w:ascii="Arial" w:eastAsiaTheme="minorHAns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4543851"/>
    <w:multiLevelType w:val="hybridMultilevel"/>
    <w:tmpl w:val="71B0D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003B"/>
    <w:multiLevelType w:val="hybridMultilevel"/>
    <w:tmpl w:val="147297E6"/>
    <w:lvl w:ilvl="0" w:tplc="D512D3E8">
      <w:numFmt w:val="bullet"/>
      <w:lvlText w:val="-"/>
      <w:lvlJc w:val="left"/>
      <w:pPr>
        <w:ind w:left="405" w:hanging="360"/>
      </w:pPr>
      <w:rPr>
        <w:rFonts w:ascii="Calibri" w:eastAsiaTheme="minorEastAsia" w:hAnsi="Calibri" w:cs="Calibri" w:hint="default"/>
        <w:u w:val="single"/>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4"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5" w15:restartNumberingAfterBreak="0">
    <w:nsid w:val="10720DA9"/>
    <w:multiLevelType w:val="multilevel"/>
    <w:tmpl w:val="5FC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ACA"/>
    <w:multiLevelType w:val="hybridMultilevel"/>
    <w:tmpl w:val="6AC2FF8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B3D268A"/>
    <w:multiLevelType w:val="hybridMultilevel"/>
    <w:tmpl w:val="4C06D0F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C25475"/>
    <w:multiLevelType w:val="hybridMultilevel"/>
    <w:tmpl w:val="C44C39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6720FFF"/>
    <w:multiLevelType w:val="multilevel"/>
    <w:tmpl w:val="BA7C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E385B"/>
    <w:multiLevelType w:val="multilevel"/>
    <w:tmpl w:val="821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07BEC"/>
    <w:multiLevelType w:val="multilevel"/>
    <w:tmpl w:val="CF8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4153D"/>
    <w:multiLevelType w:val="hybridMultilevel"/>
    <w:tmpl w:val="EB42F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10C64"/>
    <w:multiLevelType w:val="hybridMultilevel"/>
    <w:tmpl w:val="FEEA1766"/>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7584814"/>
    <w:multiLevelType w:val="hybridMultilevel"/>
    <w:tmpl w:val="F1F2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7636422"/>
    <w:multiLevelType w:val="hybridMultilevel"/>
    <w:tmpl w:val="A6905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BB4741"/>
    <w:multiLevelType w:val="hybridMultilevel"/>
    <w:tmpl w:val="84BA6DBE"/>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9C0061D"/>
    <w:multiLevelType w:val="hybridMultilevel"/>
    <w:tmpl w:val="47EA6E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4CA75DBF"/>
    <w:multiLevelType w:val="multilevel"/>
    <w:tmpl w:val="85D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CA04C1"/>
    <w:multiLevelType w:val="hybridMultilevel"/>
    <w:tmpl w:val="196E0F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205414"/>
    <w:multiLevelType w:val="hybridMultilevel"/>
    <w:tmpl w:val="754C4B6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8678E"/>
    <w:multiLevelType w:val="hybridMultilevel"/>
    <w:tmpl w:val="E5D009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57313059"/>
    <w:multiLevelType w:val="hybridMultilevel"/>
    <w:tmpl w:val="ED9AD6D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3" w15:restartNumberingAfterBreak="0">
    <w:nsid w:val="5A930713"/>
    <w:multiLevelType w:val="hybridMultilevel"/>
    <w:tmpl w:val="387E88E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5D2F0E16"/>
    <w:multiLevelType w:val="hybridMultilevel"/>
    <w:tmpl w:val="79F07D1C"/>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D4607BF"/>
    <w:multiLevelType w:val="hybridMultilevel"/>
    <w:tmpl w:val="C95EA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5E0120EE"/>
    <w:multiLevelType w:val="hybridMultilevel"/>
    <w:tmpl w:val="41DA9B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EE008DE"/>
    <w:multiLevelType w:val="multilevel"/>
    <w:tmpl w:val="B1A6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0E4A92"/>
    <w:multiLevelType w:val="hybridMultilevel"/>
    <w:tmpl w:val="2CE8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199754B"/>
    <w:multiLevelType w:val="hybridMultilevel"/>
    <w:tmpl w:val="48E62DCC"/>
    <w:lvl w:ilvl="0" w:tplc="FB6A973C">
      <w:numFmt w:val="bullet"/>
      <w:lvlText w:val="•"/>
      <w:lvlJc w:val="left"/>
      <w:pPr>
        <w:ind w:left="720" w:hanging="360"/>
      </w:pPr>
      <w:rPr>
        <w:rFonts w:ascii="Calibri" w:eastAsiaTheme="minorHAnsi" w:hAnsi="Calibri" w:cs="Calibri" w:hint="default"/>
        <w:b/>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0"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45D0EA8"/>
    <w:multiLevelType w:val="hybridMultilevel"/>
    <w:tmpl w:val="D35613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656061C4"/>
    <w:multiLevelType w:val="hybridMultilevel"/>
    <w:tmpl w:val="F208B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2947A26"/>
    <w:multiLevelType w:val="hybridMultilevel"/>
    <w:tmpl w:val="07B8A268"/>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D962CD0"/>
    <w:multiLevelType w:val="hybridMultilevel"/>
    <w:tmpl w:val="C370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CF7E99"/>
    <w:multiLevelType w:val="hybridMultilevel"/>
    <w:tmpl w:val="7320FA46"/>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40871985">
    <w:abstractNumId w:val="12"/>
  </w:num>
  <w:num w:numId="2" w16cid:durableId="2102216814">
    <w:abstractNumId w:val="28"/>
  </w:num>
  <w:num w:numId="3" w16cid:durableId="1907255817">
    <w:abstractNumId w:val="7"/>
  </w:num>
  <w:num w:numId="4" w16cid:durableId="1315376481">
    <w:abstractNumId w:val="0"/>
  </w:num>
  <w:num w:numId="5" w16cid:durableId="1143156407">
    <w:abstractNumId w:val="20"/>
  </w:num>
  <w:num w:numId="6" w16cid:durableId="426775280">
    <w:abstractNumId w:val="15"/>
  </w:num>
  <w:num w:numId="7" w16cid:durableId="1158889314">
    <w:abstractNumId w:val="26"/>
  </w:num>
  <w:num w:numId="8" w16cid:durableId="1153764691">
    <w:abstractNumId w:val="19"/>
  </w:num>
  <w:num w:numId="9" w16cid:durableId="1273710713">
    <w:abstractNumId w:val="34"/>
  </w:num>
  <w:num w:numId="10" w16cid:durableId="302396008">
    <w:abstractNumId w:val="2"/>
  </w:num>
  <w:num w:numId="11" w16cid:durableId="670833230">
    <w:abstractNumId w:val="9"/>
  </w:num>
  <w:num w:numId="12" w16cid:durableId="1745107413">
    <w:abstractNumId w:val="10"/>
  </w:num>
  <w:num w:numId="13" w16cid:durableId="270552711">
    <w:abstractNumId w:val="11"/>
  </w:num>
  <w:num w:numId="14" w16cid:durableId="508102886">
    <w:abstractNumId w:val="5"/>
  </w:num>
  <w:num w:numId="15" w16cid:durableId="589657854">
    <w:abstractNumId w:val="27"/>
  </w:num>
  <w:num w:numId="16" w16cid:durableId="1934436132">
    <w:abstractNumId w:val="18"/>
  </w:num>
  <w:num w:numId="17" w16cid:durableId="1374112889">
    <w:abstractNumId w:val="35"/>
  </w:num>
  <w:num w:numId="18" w16cid:durableId="1098210001">
    <w:abstractNumId w:val="14"/>
  </w:num>
  <w:num w:numId="19" w16cid:durableId="1713530300">
    <w:abstractNumId w:val="36"/>
  </w:num>
  <w:num w:numId="20" w16cid:durableId="1730836614">
    <w:abstractNumId w:val="1"/>
  </w:num>
  <w:num w:numId="21" w16cid:durableId="313334691">
    <w:abstractNumId w:val="20"/>
  </w:num>
  <w:num w:numId="22" w16cid:durableId="947277977">
    <w:abstractNumId w:val="6"/>
  </w:num>
  <w:num w:numId="23" w16cid:durableId="184252962">
    <w:abstractNumId w:val="23"/>
  </w:num>
  <w:num w:numId="24" w16cid:durableId="549073007">
    <w:abstractNumId w:val="24"/>
  </w:num>
  <w:num w:numId="25" w16cid:durableId="1824152875">
    <w:abstractNumId w:val="4"/>
  </w:num>
  <w:num w:numId="26" w16cid:durableId="1331830277">
    <w:abstractNumId w:val="33"/>
  </w:num>
  <w:num w:numId="27" w16cid:durableId="1923950840">
    <w:abstractNumId w:val="30"/>
  </w:num>
  <w:num w:numId="28" w16cid:durableId="1228807785">
    <w:abstractNumId w:val="3"/>
  </w:num>
  <w:num w:numId="29" w16cid:durableId="1266110361">
    <w:abstractNumId w:val="32"/>
  </w:num>
  <w:num w:numId="30" w16cid:durableId="1657759480">
    <w:abstractNumId w:val="13"/>
  </w:num>
  <w:num w:numId="31" w16cid:durableId="1630748470">
    <w:abstractNumId w:val="16"/>
  </w:num>
  <w:num w:numId="32" w16cid:durableId="1130051606">
    <w:abstractNumId w:val="31"/>
  </w:num>
  <w:num w:numId="33" w16cid:durableId="1925842128">
    <w:abstractNumId w:val="21"/>
  </w:num>
  <w:num w:numId="34" w16cid:durableId="24907518">
    <w:abstractNumId w:val="25"/>
  </w:num>
  <w:num w:numId="35" w16cid:durableId="236327625">
    <w:abstractNumId w:val="17"/>
  </w:num>
  <w:num w:numId="36" w16cid:durableId="1350332173">
    <w:abstractNumId w:val="8"/>
  </w:num>
  <w:num w:numId="37" w16cid:durableId="2043748199">
    <w:abstractNumId w:val="22"/>
  </w:num>
  <w:num w:numId="38" w16cid:durableId="1082489176">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69"/>
    <w:rsid w:val="00001F04"/>
    <w:rsid w:val="00002B55"/>
    <w:rsid w:val="00004FB9"/>
    <w:rsid w:val="000065D6"/>
    <w:rsid w:val="00012013"/>
    <w:rsid w:val="00015F66"/>
    <w:rsid w:val="00016BF0"/>
    <w:rsid w:val="00016DB7"/>
    <w:rsid w:val="000170EE"/>
    <w:rsid w:val="00020BF0"/>
    <w:rsid w:val="0002256C"/>
    <w:rsid w:val="000225A3"/>
    <w:rsid w:val="0002301A"/>
    <w:rsid w:val="000230A4"/>
    <w:rsid w:val="00023B37"/>
    <w:rsid w:val="000262CC"/>
    <w:rsid w:val="00031943"/>
    <w:rsid w:val="00032068"/>
    <w:rsid w:val="00035783"/>
    <w:rsid w:val="00035C70"/>
    <w:rsid w:val="00037174"/>
    <w:rsid w:val="00040080"/>
    <w:rsid w:val="00040648"/>
    <w:rsid w:val="00041249"/>
    <w:rsid w:val="00041BF3"/>
    <w:rsid w:val="0004222C"/>
    <w:rsid w:val="00042616"/>
    <w:rsid w:val="00044229"/>
    <w:rsid w:val="00052C26"/>
    <w:rsid w:val="00053D96"/>
    <w:rsid w:val="00055BB9"/>
    <w:rsid w:val="00056480"/>
    <w:rsid w:val="000611E2"/>
    <w:rsid w:val="00061ED0"/>
    <w:rsid w:val="00063DA1"/>
    <w:rsid w:val="0006409D"/>
    <w:rsid w:val="00066E7B"/>
    <w:rsid w:val="00067E7E"/>
    <w:rsid w:val="000702C1"/>
    <w:rsid w:val="000744C0"/>
    <w:rsid w:val="000763E5"/>
    <w:rsid w:val="00077EE1"/>
    <w:rsid w:val="000814A7"/>
    <w:rsid w:val="00081692"/>
    <w:rsid w:val="00082E2F"/>
    <w:rsid w:val="0008483D"/>
    <w:rsid w:val="000868A5"/>
    <w:rsid w:val="00086BD5"/>
    <w:rsid w:val="00086F17"/>
    <w:rsid w:val="000946DC"/>
    <w:rsid w:val="00094ABF"/>
    <w:rsid w:val="00095725"/>
    <w:rsid w:val="00095D6B"/>
    <w:rsid w:val="000961D6"/>
    <w:rsid w:val="000A3729"/>
    <w:rsid w:val="000A5132"/>
    <w:rsid w:val="000B5597"/>
    <w:rsid w:val="000B6434"/>
    <w:rsid w:val="000C0F1F"/>
    <w:rsid w:val="000C5246"/>
    <w:rsid w:val="000C56F7"/>
    <w:rsid w:val="000C7E97"/>
    <w:rsid w:val="000D05E5"/>
    <w:rsid w:val="000D66EF"/>
    <w:rsid w:val="000D7475"/>
    <w:rsid w:val="000E4207"/>
    <w:rsid w:val="000E4873"/>
    <w:rsid w:val="000E750E"/>
    <w:rsid w:val="000E7C9B"/>
    <w:rsid w:val="000F047B"/>
    <w:rsid w:val="000F0575"/>
    <w:rsid w:val="000F2B33"/>
    <w:rsid w:val="000F3A64"/>
    <w:rsid w:val="000F3D52"/>
    <w:rsid w:val="000F5EA6"/>
    <w:rsid w:val="000F7695"/>
    <w:rsid w:val="00103EFE"/>
    <w:rsid w:val="0010523A"/>
    <w:rsid w:val="001078DC"/>
    <w:rsid w:val="00111510"/>
    <w:rsid w:val="00115029"/>
    <w:rsid w:val="00115A4B"/>
    <w:rsid w:val="00121D40"/>
    <w:rsid w:val="00121FB2"/>
    <w:rsid w:val="00127D04"/>
    <w:rsid w:val="00130C20"/>
    <w:rsid w:val="00132B54"/>
    <w:rsid w:val="00133C90"/>
    <w:rsid w:val="001350B4"/>
    <w:rsid w:val="001355A1"/>
    <w:rsid w:val="001364D7"/>
    <w:rsid w:val="0013670E"/>
    <w:rsid w:val="001405B1"/>
    <w:rsid w:val="00146E93"/>
    <w:rsid w:val="00147755"/>
    <w:rsid w:val="00147A29"/>
    <w:rsid w:val="001511DA"/>
    <w:rsid w:val="0015132D"/>
    <w:rsid w:val="00151884"/>
    <w:rsid w:val="001605B8"/>
    <w:rsid w:val="00161541"/>
    <w:rsid w:val="0016183D"/>
    <w:rsid w:val="00162176"/>
    <w:rsid w:val="00164BA2"/>
    <w:rsid w:val="00166208"/>
    <w:rsid w:val="00166D19"/>
    <w:rsid w:val="001676A7"/>
    <w:rsid w:val="00171600"/>
    <w:rsid w:val="0017166C"/>
    <w:rsid w:val="00173C02"/>
    <w:rsid w:val="0017451A"/>
    <w:rsid w:val="00174BCE"/>
    <w:rsid w:val="00176764"/>
    <w:rsid w:val="00176EBC"/>
    <w:rsid w:val="00182852"/>
    <w:rsid w:val="0018501F"/>
    <w:rsid w:val="00187530"/>
    <w:rsid w:val="00190303"/>
    <w:rsid w:val="0019203F"/>
    <w:rsid w:val="00195069"/>
    <w:rsid w:val="0019617C"/>
    <w:rsid w:val="001A136B"/>
    <w:rsid w:val="001A1800"/>
    <w:rsid w:val="001A250D"/>
    <w:rsid w:val="001A7DEB"/>
    <w:rsid w:val="001B2627"/>
    <w:rsid w:val="001B4DC8"/>
    <w:rsid w:val="001B501F"/>
    <w:rsid w:val="001C2F5A"/>
    <w:rsid w:val="001C4EF1"/>
    <w:rsid w:val="001C6AE3"/>
    <w:rsid w:val="001C7E3C"/>
    <w:rsid w:val="001D00C2"/>
    <w:rsid w:val="001D08E8"/>
    <w:rsid w:val="001D1246"/>
    <w:rsid w:val="001D2A4D"/>
    <w:rsid w:val="001D4EF8"/>
    <w:rsid w:val="001D53B1"/>
    <w:rsid w:val="001D6BD7"/>
    <w:rsid w:val="001D74E6"/>
    <w:rsid w:val="001D75BC"/>
    <w:rsid w:val="001E1615"/>
    <w:rsid w:val="001E2B91"/>
    <w:rsid w:val="001E4D0B"/>
    <w:rsid w:val="001E67DA"/>
    <w:rsid w:val="001E6BAD"/>
    <w:rsid w:val="001F5F70"/>
    <w:rsid w:val="002009AB"/>
    <w:rsid w:val="002010C2"/>
    <w:rsid w:val="0020125E"/>
    <w:rsid w:val="00201CBD"/>
    <w:rsid w:val="00202297"/>
    <w:rsid w:val="002039B9"/>
    <w:rsid w:val="00203C51"/>
    <w:rsid w:val="002047E7"/>
    <w:rsid w:val="00204DE7"/>
    <w:rsid w:val="00205494"/>
    <w:rsid w:val="0020726C"/>
    <w:rsid w:val="00213A9F"/>
    <w:rsid w:val="00213B06"/>
    <w:rsid w:val="00213B44"/>
    <w:rsid w:val="00213C5C"/>
    <w:rsid w:val="00215A18"/>
    <w:rsid w:val="00216293"/>
    <w:rsid w:val="002200E9"/>
    <w:rsid w:val="002209A9"/>
    <w:rsid w:val="00220C7F"/>
    <w:rsid w:val="002224F5"/>
    <w:rsid w:val="002241F9"/>
    <w:rsid w:val="0022619A"/>
    <w:rsid w:val="002265BD"/>
    <w:rsid w:val="00226D61"/>
    <w:rsid w:val="002278EA"/>
    <w:rsid w:val="00230508"/>
    <w:rsid w:val="00231B34"/>
    <w:rsid w:val="0023235D"/>
    <w:rsid w:val="00232CED"/>
    <w:rsid w:val="00233E05"/>
    <w:rsid w:val="00234A67"/>
    <w:rsid w:val="00235338"/>
    <w:rsid w:val="00241C46"/>
    <w:rsid w:val="00242986"/>
    <w:rsid w:val="002434DC"/>
    <w:rsid w:val="00243586"/>
    <w:rsid w:val="00244C9C"/>
    <w:rsid w:val="00246998"/>
    <w:rsid w:val="00250DC7"/>
    <w:rsid w:val="00251129"/>
    <w:rsid w:val="00252645"/>
    <w:rsid w:val="002536D3"/>
    <w:rsid w:val="0025399B"/>
    <w:rsid w:val="002614F4"/>
    <w:rsid w:val="002621E1"/>
    <w:rsid w:val="00263B32"/>
    <w:rsid w:val="00263F98"/>
    <w:rsid w:val="00264EDA"/>
    <w:rsid w:val="002653F1"/>
    <w:rsid w:val="00265AB3"/>
    <w:rsid w:val="0026601B"/>
    <w:rsid w:val="0026672A"/>
    <w:rsid w:val="002675A8"/>
    <w:rsid w:val="002742C0"/>
    <w:rsid w:val="00274889"/>
    <w:rsid w:val="00277173"/>
    <w:rsid w:val="00277855"/>
    <w:rsid w:val="00277BF7"/>
    <w:rsid w:val="00281085"/>
    <w:rsid w:val="00281B65"/>
    <w:rsid w:val="00282F6F"/>
    <w:rsid w:val="0028356C"/>
    <w:rsid w:val="0028455A"/>
    <w:rsid w:val="002857FD"/>
    <w:rsid w:val="002909E8"/>
    <w:rsid w:val="002917CE"/>
    <w:rsid w:val="0029315C"/>
    <w:rsid w:val="00294FFF"/>
    <w:rsid w:val="002A2723"/>
    <w:rsid w:val="002A5827"/>
    <w:rsid w:val="002A5874"/>
    <w:rsid w:val="002A5D0B"/>
    <w:rsid w:val="002A716A"/>
    <w:rsid w:val="002A7D39"/>
    <w:rsid w:val="002B171C"/>
    <w:rsid w:val="002B1BBD"/>
    <w:rsid w:val="002B6900"/>
    <w:rsid w:val="002B6FC9"/>
    <w:rsid w:val="002C0474"/>
    <w:rsid w:val="002C0CF8"/>
    <w:rsid w:val="002C1E8D"/>
    <w:rsid w:val="002C3542"/>
    <w:rsid w:val="002C4505"/>
    <w:rsid w:val="002C4A4B"/>
    <w:rsid w:val="002C4F0E"/>
    <w:rsid w:val="002C765E"/>
    <w:rsid w:val="002C7704"/>
    <w:rsid w:val="002D14E8"/>
    <w:rsid w:val="002D3DAE"/>
    <w:rsid w:val="002D4628"/>
    <w:rsid w:val="002D5F91"/>
    <w:rsid w:val="002D6285"/>
    <w:rsid w:val="002D7B81"/>
    <w:rsid w:val="002E0862"/>
    <w:rsid w:val="002E0A98"/>
    <w:rsid w:val="002E1251"/>
    <w:rsid w:val="002E2527"/>
    <w:rsid w:val="002E4076"/>
    <w:rsid w:val="002E49F6"/>
    <w:rsid w:val="002E5AD0"/>
    <w:rsid w:val="002E5C02"/>
    <w:rsid w:val="002E7920"/>
    <w:rsid w:val="002F235B"/>
    <w:rsid w:val="002F2371"/>
    <w:rsid w:val="002F4C5A"/>
    <w:rsid w:val="002F7656"/>
    <w:rsid w:val="00301D3C"/>
    <w:rsid w:val="003022B3"/>
    <w:rsid w:val="00304D9E"/>
    <w:rsid w:val="0030588E"/>
    <w:rsid w:val="0031188E"/>
    <w:rsid w:val="00312744"/>
    <w:rsid w:val="00313641"/>
    <w:rsid w:val="00315670"/>
    <w:rsid w:val="00315E0F"/>
    <w:rsid w:val="00316C58"/>
    <w:rsid w:val="00321119"/>
    <w:rsid w:val="0032152C"/>
    <w:rsid w:val="0032343C"/>
    <w:rsid w:val="003236C6"/>
    <w:rsid w:val="00325ED3"/>
    <w:rsid w:val="00326E3E"/>
    <w:rsid w:val="00327667"/>
    <w:rsid w:val="00330155"/>
    <w:rsid w:val="00331CE9"/>
    <w:rsid w:val="003328B9"/>
    <w:rsid w:val="003340DD"/>
    <w:rsid w:val="00334357"/>
    <w:rsid w:val="00334881"/>
    <w:rsid w:val="00334884"/>
    <w:rsid w:val="003466F8"/>
    <w:rsid w:val="0035317C"/>
    <w:rsid w:val="00353328"/>
    <w:rsid w:val="00353A25"/>
    <w:rsid w:val="00353CE2"/>
    <w:rsid w:val="003540EA"/>
    <w:rsid w:val="00354D3C"/>
    <w:rsid w:val="00357D87"/>
    <w:rsid w:val="00357DF2"/>
    <w:rsid w:val="0036072D"/>
    <w:rsid w:val="00360E6F"/>
    <w:rsid w:val="00361570"/>
    <w:rsid w:val="003615A3"/>
    <w:rsid w:val="00362493"/>
    <w:rsid w:val="003629A7"/>
    <w:rsid w:val="00370E73"/>
    <w:rsid w:val="0037577E"/>
    <w:rsid w:val="003761A4"/>
    <w:rsid w:val="00382783"/>
    <w:rsid w:val="0038438F"/>
    <w:rsid w:val="0038765A"/>
    <w:rsid w:val="00387BAC"/>
    <w:rsid w:val="00391407"/>
    <w:rsid w:val="00395F38"/>
    <w:rsid w:val="003A5DBE"/>
    <w:rsid w:val="003A614B"/>
    <w:rsid w:val="003B1D28"/>
    <w:rsid w:val="003B2068"/>
    <w:rsid w:val="003B32F5"/>
    <w:rsid w:val="003B5806"/>
    <w:rsid w:val="003B5C48"/>
    <w:rsid w:val="003B6ECD"/>
    <w:rsid w:val="003B752E"/>
    <w:rsid w:val="003B7537"/>
    <w:rsid w:val="003C212F"/>
    <w:rsid w:val="003C2771"/>
    <w:rsid w:val="003C345F"/>
    <w:rsid w:val="003C34AE"/>
    <w:rsid w:val="003C4422"/>
    <w:rsid w:val="003C5C7D"/>
    <w:rsid w:val="003C6C49"/>
    <w:rsid w:val="003C6EDB"/>
    <w:rsid w:val="003D22AB"/>
    <w:rsid w:val="003D5C0C"/>
    <w:rsid w:val="003E14B7"/>
    <w:rsid w:val="003E1806"/>
    <w:rsid w:val="003E2FA9"/>
    <w:rsid w:val="003E311A"/>
    <w:rsid w:val="003E74AA"/>
    <w:rsid w:val="003F2AFC"/>
    <w:rsid w:val="003F3970"/>
    <w:rsid w:val="003F67C1"/>
    <w:rsid w:val="003F726B"/>
    <w:rsid w:val="003F7776"/>
    <w:rsid w:val="0040092E"/>
    <w:rsid w:val="00402275"/>
    <w:rsid w:val="00411FB5"/>
    <w:rsid w:val="004138E8"/>
    <w:rsid w:val="004166E2"/>
    <w:rsid w:val="0041685A"/>
    <w:rsid w:val="0042058D"/>
    <w:rsid w:val="00420E86"/>
    <w:rsid w:val="004224F8"/>
    <w:rsid w:val="00424737"/>
    <w:rsid w:val="00426F2C"/>
    <w:rsid w:val="0043188D"/>
    <w:rsid w:val="00432D8A"/>
    <w:rsid w:val="004364A7"/>
    <w:rsid w:val="00436CF0"/>
    <w:rsid w:val="00437032"/>
    <w:rsid w:val="00437C98"/>
    <w:rsid w:val="0044529B"/>
    <w:rsid w:val="00445BED"/>
    <w:rsid w:val="004503A0"/>
    <w:rsid w:val="0045288F"/>
    <w:rsid w:val="004551F1"/>
    <w:rsid w:val="00456A30"/>
    <w:rsid w:val="0045792E"/>
    <w:rsid w:val="00460649"/>
    <w:rsid w:val="004612F5"/>
    <w:rsid w:val="00464614"/>
    <w:rsid w:val="0046631C"/>
    <w:rsid w:val="00466F3E"/>
    <w:rsid w:val="00467D93"/>
    <w:rsid w:val="0047023B"/>
    <w:rsid w:val="004707A7"/>
    <w:rsid w:val="00471CAA"/>
    <w:rsid w:val="0047497D"/>
    <w:rsid w:val="0048370E"/>
    <w:rsid w:val="00485B86"/>
    <w:rsid w:val="00487FC2"/>
    <w:rsid w:val="004908D1"/>
    <w:rsid w:val="00490E5F"/>
    <w:rsid w:val="004966F6"/>
    <w:rsid w:val="004A1100"/>
    <w:rsid w:val="004A14F8"/>
    <w:rsid w:val="004A2E99"/>
    <w:rsid w:val="004A3689"/>
    <w:rsid w:val="004A3DD4"/>
    <w:rsid w:val="004A47CC"/>
    <w:rsid w:val="004A5810"/>
    <w:rsid w:val="004A74BD"/>
    <w:rsid w:val="004A7A08"/>
    <w:rsid w:val="004B03D3"/>
    <w:rsid w:val="004B0CCB"/>
    <w:rsid w:val="004B164F"/>
    <w:rsid w:val="004B2126"/>
    <w:rsid w:val="004B247D"/>
    <w:rsid w:val="004B27EB"/>
    <w:rsid w:val="004B3063"/>
    <w:rsid w:val="004B3349"/>
    <w:rsid w:val="004B3694"/>
    <w:rsid w:val="004B5E47"/>
    <w:rsid w:val="004B5FF0"/>
    <w:rsid w:val="004C1414"/>
    <w:rsid w:val="004C1E4C"/>
    <w:rsid w:val="004C2C3F"/>
    <w:rsid w:val="004C3309"/>
    <w:rsid w:val="004C4A76"/>
    <w:rsid w:val="004C699F"/>
    <w:rsid w:val="004C7EF9"/>
    <w:rsid w:val="004D0BF8"/>
    <w:rsid w:val="004D351C"/>
    <w:rsid w:val="004D3D79"/>
    <w:rsid w:val="004D60EA"/>
    <w:rsid w:val="004D6889"/>
    <w:rsid w:val="004E217A"/>
    <w:rsid w:val="004E2616"/>
    <w:rsid w:val="004E32CA"/>
    <w:rsid w:val="004E46AF"/>
    <w:rsid w:val="004E55D8"/>
    <w:rsid w:val="004E66A4"/>
    <w:rsid w:val="004E6704"/>
    <w:rsid w:val="004F0C6C"/>
    <w:rsid w:val="004F2E47"/>
    <w:rsid w:val="004F303F"/>
    <w:rsid w:val="004F41B6"/>
    <w:rsid w:val="004F45A6"/>
    <w:rsid w:val="004F4920"/>
    <w:rsid w:val="004F4ACF"/>
    <w:rsid w:val="004F5F19"/>
    <w:rsid w:val="004F63A9"/>
    <w:rsid w:val="004F6597"/>
    <w:rsid w:val="00501CA1"/>
    <w:rsid w:val="005028F2"/>
    <w:rsid w:val="00503919"/>
    <w:rsid w:val="00503EE1"/>
    <w:rsid w:val="0050412A"/>
    <w:rsid w:val="00506C27"/>
    <w:rsid w:val="00507E4D"/>
    <w:rsid w:val="00513B44"/>
    <w:rsid w:val="00514B84"/>
    <w:rsid w:val="00517176"/>
    <w:rsid w:val="00522063"/>
    <w:rsid w:val="005224C0"/>
    <w:rsid w:val="00524F1C"/>
    <w:rsid w:val="005277D0"/>
    <w:rsid w:val="00527A5B"/>
    <w:rsid w:val="005370FF"/>
    <w:rsid w:val="00537627"/>
    <w:rsid w:val="00540A60"/>
    <w:rsid w:val="005424A3"/>
    <w:rsid w:val="005428D6"/>
    <w:rsid w:val="0054480A"/>
    <w:rsid w:val="00545849"/>
    <w:rsid w:val="00546AB2"/>
    <w:rsid w:val="005470DB"/>
    <w:rsid w:val="005470F0"/>
    <w:rsid w:val="0055000C"/>
    <w:rsid w:val="00553469"/>
    <w:rsid w:val="00555862"/>
    <w:rsid w:val="00555F10"/>
    <w:rsid w:val="00556486"/>
    <w:rsid w:val="005610D3"/>
    <w:rsid w:val="00564BFC"/>
    <w:rsid w:val="005663C7"/>
    <w:rsid w:val="00571209"/>
    <w:rsid w:val="00571458"/>
    <w:rsid w:val="0057251D"/>
    <w:rsid w:val="005726F6"/>
    <w:rsid w:val="00573458"/>
    <w:rsid w:val="00573BF4"/>
    <w:rsid w:val="00574039"/>
    <w:rsid w:val="005753EB"/>
    <w:rsid w:val="00580490"/>
    <w:rsid w:val="00580F9D"/>
    <w:rsid w:val="00581A79"/>
    <w:rsid w:val="00587D63"/>
    <w:rsid w:val="0059068D"/>
    <w:rsid w:val="00591D41"/>
    <w:rsid w:val="00592B41"/>
    <w:rsid w:val="00594154"/>
    <w:rsid w:val="00595EBC"/>
    <w:rsid w:val="005967AC"/>
    <w:rsid w:val="00597483"/>
    <w:rsid w:val="005A144D"/>
    <w:rsid w:val="005B0A63"/>
    <w:rsid w:val="005B2060"/>
    <w:rsid w:val="005B3311"/>
    <w:rsid w:val="005B369A"/>
    <w:rsid w:val="005B75AA"/>
    <w:rsid w:val="005C0D99"/>
    <w:rsid w:val="005C0ECC"/>
    <w:rsid w:val="005C4C4C"/>
    <w:rsid w:val="005D0845"/>
    <w:rsid w:val="005D0BD3"/>
    <w:rsid w:val="005D2642"/>
    <w:rsid w:val="005D3033"/>
    <w:rsid w:val="005D3BA9"/>
    <w:rsid w:val="005D4170"/>
    <w:rsid w:val="005D56C7"/>
    <w:rsid w:val="005D5B6B"/>
    <w:rsid w:val="005E2304"/>
    <w:rsid w:val="005E61B4"/>
    <w:rsid w:val="005E74B9"/>
    <w:rsid w:val="005F2336"/>
    <w:rsid w:val="005F2B5A"/>
    <w:rsid w:val="005F31BC"/>
    <w:rsid w:val="005F73BA"/>
    <w:rsid w:val="0060056B"/>
    <w:rsid w:val="006032A2"/>
    <w:rsid w:val="006033FD"/>
    <w:rsid w:val="00603540"/>
    <w:rsid w:val="00606051"/>
    <w:rsid w:val="00607EA2"/>
    <w:rsid w:val="00612723"/>
    <w:rsid w:val="006154E2"/>
    <w:rsid w:val="006159D7"/>
    <w:rsid w:val="00621698"/>
    <w:rsid w:val="00622A69"/>
    <w:rsid w:val="00624EDE"/>
    <w:rsid w:val="0062782D"/>
    <w:rsid w:val="00627EE8"/>
    <w:rsid w:val="0063158A"/>
    <w:rsid w:val="00640FBB"/>
    <w:rsid w:val="0064338F"/>
    <w:rsid w:val="00643CD5"/>
    <w:rsid w:val="0064581D"/>
    <w:rsid w:val="006510EE"/>
    <w:rsid w:val="006517D1"/>
    <w:rsid w:val="006530AF"/>
    <w:rsid w:val="00654F31"/>
    <w:rsid w:val="006562EF"/>
    <w:rsid w:val="006572F2"/>
    <w:rsid w:val="00661FDA"/>
    <w:rsid w:val="006620A0"/>
    <w:rsid w:val="006622EC"/>
    <w:rsid w:val="00663765"/>
    <w:rsid w:val="00664F08"/>
    <w:rsid w:val="006652E2"/>
    <w:rsid w:val="00665699"/>
    <w:rsid w:val="00670CDA"/>
    <w:rsid w:val="00671E26"/>
    <w:rsid w:val="0067300A"/>
    <w:rsid w:val="00674E47"/>
    <w:rsid w:val="0067507F"/>
    <w:rsid w:val="006777C4"/>
    <w:rsid w:val="006807E2"/>
    <w:rsid w:val="00681419"/>
    <w:rsid w:val="00681CD8"/>
    <w:rsid w:val="00682041"/>
    <w:rsid w:val="00684B1C"/>
    <w:rsid w:val="00685FE3"/>
    <w:rsid w:val="0068639E"/>
    <w:rsid w:val="00686F4C"/>
    <w:rsid w:val="00691504"/>
    <w:rsid w:val="006920D1"/>
    <w:rsid w:val="006A4960"/>
    <w:rsid w:val="006A56BE"/>
    <w:rsid w:val="006A56CF"/>
    <w:rsid w:val="006A642B"/>
    <w:rsid w:val="006A6EC1"/>
    <w:rsid w:val="006B025E"/>
    <w:rsid w:val="006B0459"/>
    <w:rsid w:val="006B155F"/>
    <w:rsid w:val="006B1C99"/>
    <w:rsid w:val="006B4D42"/>
    <w:rsid w:val="006B52B7"/>
    <w:rsid w:val="006C2EBA"/>
    <w:rsid w:val="006C4AC8"/>
    <w:rsid w:val="006C590A"/>
    <w:rsid w:val="006C74CD"/>
    <w:rsid w:val="006C779F"/>
    <w:rsid w:val="006D1863"/>
    <w:rsid w:val="006D2B64"/>
    <w:rsid w:val="006D4935"/>
    <w:rsid w:val="006E0BD9"/>
    <w:rsid w:val="006E1514"/>
    <w:rsid w:val="006E308C"/>
    <w:rsid w:val="006E3E1C"/>
    <w:rsid w:val="006E5965"/>
    <w:rsid w:val="006E6594"/>
    <w:rsid w:val="006F0703"/>
    <w:rsid w:val="006F0D96"/>
    <w:rsid w:val="006F16A7"/>
    <w:rsid w:val="006F1991"/>
    <w:rsid w:val="006F7BC1"/>
    <w:rsid w:val="00704522"/>
    <w:rsid w:val="0070638E"/>
    <w:rsid w:val="00710CB5"/>
    <w:rsid w:val="00710F20"/>
    <w:rsid w:val="00722628"/>
    <w:rsid w:val="0072456D"/>
    <w:rsid w:val="00725E64"/>
    <w:rsid w:val="007317F8"/>
    <w:rsid w:val="00733720"/>
    <w:rsid w:val="00733A8B"/>
    <w:rsid w:val="00735300"/>
    <w:rsid w:val="00736A38"/>
    <w:rsid w:val="00750024"/>
    <w:rsid w:val="00750254"/>
    <w:rsid w:val="007522A7"/>
    <w:rsid w:val="00756CEC"/>
    <w:rsid w:val="007578D0"/>
    <w:rsid w:val="0076051A"/>
    <w:rsid w:val="0076058D"/>
    <w:rsid w:val="00762F78"/>
    <w:rsid w:val="007633CA"/>
    <w:rsid w:val="00763C52"/>
    <w:rsid w:val="0076589C"/>
    <w:rsid w:val="00767CDF"/>
    <w:rsid w:val="00767E85"/>
    <w:rsid w:val="007725B0"/>
    <w:rsid w:val="0077299E"/>
    <w:rsid w:val="0077310B"/>
    <w:rsid w:val="007765E8"/>
    <w:rsid w:val="00776841"/>
    <w:rsid w:val="00776888"/>
    <w:rsid w:val="00783083"/>
    <w:rsid w:val="007852B7"/>
    <w:rsid w:val="00785DEE"/>
    <w:rsid w:val="00786482"/>
    <w:rsid w:val="00786A78"/>
    <w:rsid w:val="007878AF"/>
    <w:rsid w:val="00790D7A"/>
    <w:rsid w:val="00792AD7"/>
    <w:rsid w:val="0079622B"/>
    <w:rsid w:val="007973BC"/>
    <w:rsid w:val="007A0549"/>
    <w:rsid w:val="007A153D"/>
    <w:rsid w:val="007A343D"/>
    <w:rsid w:val="007A42AD"/>
    <w:rsid w:val="007A5905"/>
    <w:rsid w:val="007A5FF1"/>
    <w:rsid w:val="007A61C6"/>
    <w:rsid w:val="007B119B"/>
    <w:rsid w:val="007B1E63"/>
    <w:rsid w:val="007B486E"/>
    <w:rsid w:val="007C0352"/>
    <w:rsid w:val="007C40A5"/>
    <w:rsid w:val="007C43FE"/>
    <w:rsid w:val="007C70BC"/>
    <w:rsid w:val="007C7202"/>
    <w:rsid w:val="007D1815"/>
    <w:rsid w:val="007D2B1D"/>
    <w:rsid w:val="007D4814"/>
    <w:rsid w:val="007E0ADB"/>
    <w:rsid w:val="007E3051"/>
    <w:rsid w:val="007E332B"/>
    <w:rsid w:val="007E448F"/>
    <w:rsid w:val="007F04C8"/>
    <w:rsid w:val="007F2F13"/>
    <w:rsid w:val="007F3DC9"/>
    <w:rsid w:val="007F4BB6"/>
    <w:rsid w:val="007F5C07"/>
    <w:rsid w:val="007F626D"/>
    <w:rsid w:val="008034D6"/>
    <w:rsid w:val="008070B6"/>
    <w:rsid w:val="00807B0D"/>
    <w:rsid w:val="008101D6"/>
    <w:rsid w:val="008111A6"/>
    <w:rsid w:val="00814194"/>
    <w:rsid w:val="00816432"/>
    <w:rsid w:val="00817256"/>
    <w:rsid w:val="00817B51"/>
    <w:rsid w:val="008220C1"/>
    <w:rsid w:val="0082308C"/>
    <w:rsid w:val="008248EE"/>
    <w:rsid w:val="00825690"/>
    <w:rsid w:val="00827160"/>
    <w:rsid w:val="008271FA"/>
    <w:rsid w:val="00830B3C"/>
    <w:rsid w:val="00831D1F"/>
    <w:rsid w:val="0083381A"/>
    <w:rsid w:val="00833E45"/>
    <w:rsid w:val="008347C6"/>
    <w:rsid w:val="00835177"/>
    <w:rsid w:val="008351E3"/>
    <w:rsid w:val="00835C19"/>
    <w:rsid w:val="00837934"/>
    <w:rsid w:val="00840483"/>
    <w:rsid w:val="00841B58"/>
    <w:rsid w:val="00842057"/>
    <w:rsid w:val="0084278D"/>
    <w:rsid w:val="00843900"/>
    <w:rsid w:val="008458BD"/>
    <w:rsid w:val="00845DFE"/>
    <w:rsid w:val="008467D3"/>
    <w:rsid w:val="00847941"/>
    <w:rsid w:val="00850B4F"/>
    <w:rsid w:val="008516D6"/>
    <w:rsid w:val="00851F42"/>
    <w:rsid w:val="0085260E"/>
    <w:rsid w:val="00852945"/>
    <w:rsid w:val="008559B4"/>
    <w:rsid w:val="00856B73"/>
    <w:rsid w:val="00857569"/>
    <w:rsid w:val="00860CAA"/>
    <w:rsid w:val="00867CE1"/>
    <w:rsid w:val="00870B64"/>
    <w:rsid w:val="0087360D"/>
    <w:rsid w:val="00875D2B"/>
    <w:rsid w:val="00875FC1"/>
    <w:rsid w:val="00876457"/>
    <w:rsid w:val="008809C1"/>
    <w:rsid w:val="008832C3"/>
    <w:rsid w:val="008844D2"/>
    <w:rsid w:val="00886DC3"/>
    <w:rsid w:val="0088767C"/>
    <w:rsid w:val="0088769A"/>
    <w:rsid w:val="00895D70"/>
    <w:rsid w:val="00896D0E"/>
    <w:rsid w:val="008A4588"/>
    <w:rsid w:val="008A4718"/>
    <w:rsid w:val="008A5003"/>
    <w:rsid w:val="008A50C5"/>
    <w:rsid w:val="008A5787"/>
    <w:rsid w:val="008A691F"/>
    <w:rsid w:val="008A7012"/>
    <w:rsid w:val="008A70FA"/>
    <w:rsid w:val="008A759A"/>
    <w:rsid w:val="008A7F11"/>
    <w:rsid w:val="008B05C1"/>
    <w:rsid w:val="008B0994"/>
    <w:rsid w:val="008B3E0F"/>
    <w:rsid w:val="008B50E1"/>
    <w:rsid w:val="008C0CC7"/>
    <w:rsid w:val="008C285E"/>
    <w:rsid w:val="008C3555"/>
    <w:rsid w:val="008C5AED"/>
    <w:rsid w:val="008C6217"/>
    <w:rsid w:val="008C7FD8"/>
    <w:rsid w:val="008D11B8"/>
    <w:rsid w:val="008D2B33"/>
    <w:rsid w:val="008D570D"/>
    <w:rsid w:val="008D57A6"/>
    <w:rsid w:val="008D6CC9"/>
    <w:rsid w:val="008D7177"/>
    <w:rsid w:val="008D79F1"/>
    <w:rsid w:val="008E14DA"/>
    <w:rsid w:val="008E24C9"/>
    <w:rsid w:val="008E325A"/>
    <w:rsid w:val="008E32E2"/>
    <w:rsid w:val="008E4E1F"/>
    <w:rsid w:val="008E7CDD"/>
    <w:rsid w:val="008E7F9F"/>
    <w:rsid w:val="008F15EE"/>
    <w:rsid w:val="008F2565"/>
    <w:rsid w:val="008F46DD"/>
    <w:rsid w:val="008F4FEA"/>
    <w:rsid w:val="008F5334"/>
    <w:rsid w:val="008F6E16"/>
    <w:rsid w:val="00901682"/>
    <w:rsid w:val="009018BB"/>
    <w:rsid w:val="009043A2"/>
    <w:rsid w:val="009050BE"/>
    <w:rsid w:val="00905244"/>
    <w:rsid w:val="009078A1"/>
    <w:rsid w:val="00910A2D"/>
    <w:rsid w:val="009143D5"/>
    <w:rsid w:val="00915B76"/>
    <w:rsid w:val="009165A4"/>
    <w:rsid w:val="009216A0"/>
    <w:rsid w:val="00924852"/>
    <w:rsid w:val="009248E3"/>
    <w:rsid w:val="009249BC"/>
    <w:rsid w:val="009307FA"/>
    <w:rsid w:val="0093094E"/>
    <w:rsid w:val="009310BE"/>
    <w:rsid w:val="009312B1"/>
    <w:rsid w:val="009317C5"/>
    <w:rsid w:val="00936586"/>
    <w:rsid w:val="00936D74"/>
    <w:rsid w:val="00941AEE"/>
    <w:rsid w:val="0094511C"/>
    <w:rsid w:val="0094621B"/>
    <w:rsid w:val="00946512"/>
    <w:rsid w:val="00947C52"/>
    <w:rsid w:val="00950F97"/>
    <w:rsid w:val="00951151"/>
    <w:rsid w:val="00951205"/>
    <w:rsid w:val="009522B7"/>
    <w:rsid w:val="00955B7C"/>
    <w:rsid w:val="009568D3"/>
    <w:rsid w:val="009631C9"/>
    <w:rsid w:val="0096376E"/>
    <w:rsid w:val="009651A7"/>
    <w:rsid w:val="0096532A"/>
    <w:rsid w:val="009707CB"/>
    <w:rsid w:val="00970BA8"/>
    <w:rsid w:val="009716B8"/>
    <w:rsid w:val="00974024"/>
    <w:rsid w:val="00976C87"/>
    <w:rsid w:val="00983DBE"/>
    <w:rsid w:val="00986975"/>
    <w:rsid w:val="00990498"/>
    <w:rsid w:val="009911E5"/>
    <w:rsid w:val="009914B3"/>
    <w:rsid w:val="0099467A"/>
    <w:rsid w:val="00997FFD"/>
    <w:rsid w:val="009A06B1"/>
    <w:rsid w:val="009A38A6"/>
    <w:rsid w:val="009A505F"/>
    <w:rsid w:val="009B247C"/>
    <w:rsid w:val="009B2989"/>
    <w:rsid w:val="009B39CD"/>
    <w:rsid w:val="009B3A8C"/>
    <w:rsid w:val="009B6F9B"/>
    <w:rsid w:val="009B70A4"/>
    <w:rsid w:val="009B75F8"/>
    <w:rsid w:val="009B7661"/>
    <w:rsid w:val="009C38BF"/>
    <w:rsid w:val="009C7CB6"/>
    <w:rsid w:val="009D0700"/>
    <w:rsid w:val="009D09E8"/>
    <w:rsid w:val="009D3B6A"/>
    <w:rsid w:val="009D5737"/>
    <w:rsid w:val="009E0E5A"/>
    <w:rsid w:val="009E2B37"/>
    <w:rsid w:val="009E4573"/>
    <w:rsid w:val="009E5DFA"/>
    <w:rsid w:val="009F0FE8"/>
    <w:rsid w:val="009F2835"/>
    <w:rsid w:val="009F5BFB"/>
    <w:rsid w:val="00A00A24"/>
    <w:rsid w:val="00A028E8"/>
    <w:rsid w:val="00A1113B"/>
    <w:rsid w:val="00A1115A"/>
    <w:rsid w:val="00A157C7"/>
    <w:rsid w:val="00A15DF0"/>
    <w:rsid w:val="00A17111"/>
    <w:rsid w:val="00A17C20"/>
    <w:rsid w:val="00A23481"/>
    <w:rsid w:val="00A23E02"/>
    <w:rsid w:val="00A30DA9"/>
    <w:rsid w:val="00A315B5"/>
    <w:rsid w:val="00A31F37"/>
    <w:rsid w:val="00A33630"/>
    <w:rsid w:val="00A36630"/>
    <w:rsid w:val="00A37343"/>
    <w:rsid w:val="00A375F0"/>
    <w:rsid w:val="00A37DEC"/>
    <w:rsid w:val="00A37EEA"/>
    <w:rsid w:val="00A40F65"/>
    <w:rsid w:val="00A414B7"/>
    <w:rsid w:val="00A42C1C"/>
    <w:rsid w:val="00A42F58"/>
    <w:rsid w:val="00A50E7A"/>
    <w:rsid w:val="00A519C8"/>
    <w:rsid w:val="00A55034"/>
    <w:rsid w:val="00A55670"/>
    <w:rsid w:val="00A67493"/>
    <w:rsid w:val="00A6771A"/>
    <w:rsid w:val="00A71749"/>
    <w:rsid w:val="00A71ACA"/>
    <w:rsid w:val="00A7435F"/>
    <w:rsid w:val="00A776BD"/>
    <w:rsid w:val="00A777A5"/>
    <w:rsid w:val="00A77D4D"/>
    <w:rsid w:val="00A81E29"/>
    <w:rsid w:val="00A841ED"/>
    <w:rsid w:val="00A87730"/>
    <w:rsid w:val="00A907FB"/>
    <w:rsid w:val="00A97703"/>
    <w:rsid w:val="00A97A7F"/>
    <w:rsid w:val="00AA0D7B"/>
    <w:rsid w:val="00AA17BF"/>
    <w:rsid w:val="00AA61B9"/>
    <w:rsid w:val="00AA6570"/>
    <w:rsid w:val="00AA6960"/>
    <w:rsid w:val="00AA69A3"/>
    <w:rsid w:val="00AB0DF3"/>
    <w:rsid w:val="00AB2E0D"/>
    <w:rsid w:val="00AB3408"/>
    <w:rsid w:val="00AB35E4"/>
    <w:rsid w:val="00AB36D7"/>
    <w:rsid w:val="00AB3B81"/>
    <w:rsid w:val="00AB4B56"/>
    <w:rsid w:val="00AB523E"/>
    <w:rsid w:val="00AB7252"/>
    <w:rsid w:val="00AB7360"/>
    <w:rsid w:val="00AB73CB"/>
    <w:rsid w:val="00AC25D1"/>
    <w:rsid w:val="00AC34B1"/>
    <w:rsid w:val="00AC3A9D"/>
    <w:rsid w:val="00AC4504"/>
    <w:rsid w:val="00AC485F"/>
    <w:rsid w:val="00AC64D2"/>
    <w:rsid w:val="00AC6904"/>
    <w:rsid w:val="00AD136A"/>
    <w:rsid w:val="00AD247A"/>
    <w:rsid w:val="00AD32CD"/>
    <w:rsid w:val="00AD35DD"/>
    <w:rsid w:val="00AD7B2E"/>
    <w:rsid w:val="00AE1A6B"/>
    <w:rsid w:val="00AE3F59"/>
    <w:rsid w:val="00AE50D3"/>
    <w:rsid w:val="00AE6009"/>
    <w:rsid w:val="00AE6ED1"/>
    <w:rsid w:val="00AE6F04"/>
    <w:rsid w:val="00AF173E"/>
    <w:rsid w:val="00AF3247"/>
    <w:rsid w:val="00AF3922"/>
    <w:rsid w:val="00AF741D"/>
    <w:rsid w:val="00AF756C"/>
    <w:rsid w:val="00B038E1"/>
    <w:rsid w:val="00B03F7A"/>
    <w:rsid w:val="00B06AE1"/>
    <w:rsid w:val="00B06F50"/>
    <w:rsid w:val="00B07E63"/>
    <w:rsid w:val="00B124F8"/>
    <w:rsid w:val="00B12B1C"/>
    <w:rsid w:val="00B13360"/>
    <w:rsid w:val="00B14090"/>
    <w:rsid w:val="00B1506C"/>
    <w:rsid w:val="00B16AC5"/>
    <w:rsid w:val="00B17B71"/>
    <w:rsid w:val="00B20C5C"/>
    <w:rsid w:val="00B21035"/>
    <w:rsid w:val="00B219FA"/>
    <w:rsid w:val="00B24080"/>
    <w:rsid w:val="00B24638"/>
    <w:rsid w:val="00B24D54"/>
    <w:rsid w:val="00B25632"/>
    <w:rsid w:val="00B26065"/>
    <w:rsid w:val="00B27B33"/>
    <w:rsid w:val="00B314E7"/>
    <w:rsid w:val="00B31AB3"/>
    <w:rsid w:val="00B34242"/>
    <w:rsid w:val="00B34431"/>
    <w:rsid w:val="00B351B0"/>
    <w:rsid w:val="00B35B08"/>
    <w:rsid w:val="00B36B77"/>
    <w:rsid w:val="00B4136F"/>
    <w:rsid w:val="00B449BD"/>
    <w:rsid w:val="00B47764"/>
    <w:rsid w:val="00B47D4A"/>
    <w:rsid w:val="00B50D7E"/>
    <w:rsid w:val="00B53E83"/>
    <w:rsid w:val="00B602A7"/>
    <w:rsid w:val="00B60308"/>
    <w:rsid w:val="00B638C8"/>
    <w:rsid w:val="00B647B5"/>
    <w:rsid w:val="00B651A9"/>
    <w:rsid w:val="00B6690B"/>
    <w:rsid w:val="00B66D84"/>
    <w:rsid w:val="00B771E0"/>
    <w:rsid w:val="00B820B6"/>
    <w:rsid w:val="00B8304D"/>
    <w:rsid w:val="00B8351B"/>
    <w:rsid w:val="00B836BF"/>
    <w:rsid w:val="00B838A7"/>
    <w:rsid w:val="00B83BAB"/>
    <w:rsid w:val="00B86C48"/>
    <w:rsid w:val="00B90C4B"/>
    <w:rsid w:val="00B92A62"/>
    <w:rsid w:val="00B9392E"/>
    <w:rsid w:val="00B95061"/>
    <w:rsid w:val="00B96BA0"/>
    <w:rsid w:val="00B974A5"/>
    <w:rsid w:val="00BA028D"/>
    <w:rsid w:val="00BA1828"/>
    <w:rsid w:val="00BA28FC"/>
    <w:rsid w:val="00BA4969"/>
    <w:rsid w:val="00BA7B83"/>
    <w:rsid w:val="00BA7BB3"/>
    <w:rsid w:val="00BB0020"/>
    <w:rsid w:val="00BB1099"/>
    <w:rsid w:val="00BB1640"/>
    <w:rsid w:val="00BB17CC"/>
    <w:rsid w:val="00BB331C"/>
    <w:rsid w:val="00BB363C"/>
    <w:rsid w:val="00BB395B"/>
    <w:rsid w:val="00BB463A"/>
    <w:rsid w:val="00BB4C54"/>
    <w:rsid w:val="00BB5154"/>
    <w:rsid w:val="00BB5974"/>
    <w:rsid w:val="00BB6CB6"/>
    <w:rsid w:val="00BC0A73"/>
    <w:rsid w:val="00BC261B"/>
    <w:rsid w:val="00BC6F4D"/>
    <w:rsid w:val="00BC7346"/>
    <w:rsid w:val="00BC7917"/>
    <w:rsid w:val="00BD2C92"/>
    <w:rsid w:val="00BD48EA"/>
    <w:rsid w:val="00BE03FC"/>
    <w:rsid w:val="00BE0F79"/>
    <w:rsid w:val="00BE278C"/>
    <w:rsid w:val="00BE3725"/>
    <w:rsid w:val="00BF0BD1"/>
    <w:rsid w:val="00BF2495"/>
    <w:rsid w:val="00BF3048"/>
    <w:rsid w:val="00BF5064"/>
    <w:rsid w:val="00BF75A4"/>
    <w:rsid w:val="00C008B5"/>
    <w:rsid w:val="00C01405"/>
    <w:rsid w:val="00C04569"/>
    <w:rsid w:val="00C057AF"/>
    <w:rsid w:val="00C058B5"/>
    <w:rsid w:val="00C05F07"/>
    <w:rsid w:val="00C0631D"/>
    <w:rsid w:val="00C0637C"/>
    <w:rsid w:val="00C068B3"/>
    <w:rsid w:val="00C078E1"/>
    <w:rsid w:val="00C12086"/>
    <w:rsid w:val="00C12ADD"/>
    <w:rsid w:val="00C12D4C"/>
    <w:rsid w:val="00C21902"/>
    <w:rsid w:val="00C21E9B"/>
    <w:rsid w:val="00C22EEB"/>
    <w:rsid w:val="00C24791"/>
    <w:rsid w:val="00C269FD"/>
    <w:rsid w:val="00C26FE0"/>
    <w:rsid w:val="00C30E33"/>
    <w:rsid w:val="00C3261F"/>
    <w:rsid w:val="00C33F64"/>
    <w:rsid w:val="00C34B32"/>
    <w:rsid w:val="00C37415"/>
    <w:rsid w:val="00C43831"/>
    <w:rsid w:val="00C43FCC"/>
    <w:rsid w:val="00C447E6"/>
    <w:rsid w:val="00C5027C"/>
    <w:rsid w:val="00C5341F"/>
    <w:rsid w:val="00C534E2"/>
    <w:rsid w:val="00C53B73"/>
    <w:rsid w:val="00C5442E"/>
    <w:rsid w:val="00C60B28"/>
    <w:rsid w:val="00C60C93"/>
    <w:rsid w:val="00C63605"/>
    <w:rsid w:val="00C64413"/>
    <w:rsid w:val="00C64424"/>
    <w:rsid w:val="00C6500A"/>
    <w:rsid w:val="00C65A6D"/>
    <w:rsid w:val="00C708C2"/>
    <w:rsid w:val="00C73D85"/>
    <w:rsid w:val="00C74A21"/>
    <w:rsid w:val="00C77822"/>
    <w:rsid w:val="00C8251A"/>
    <w:rsid w:val="00C83B61"/>
    <w:rsid w:val="00C84FC2"/>
    <w:rsid w:val="00C908BF"/>
    <w:rsid w:val="00C908D7"/>
    <w:rsid w:val="00C90C9E"/>
    <w:rsid w:val="00C91EAC"/>
    <w:rsid w:val="00C92586"/>
    <w:rsid w:val="00C93E26"/>
    <w:rsid w:val="00C944CB"/>
    <w:rsid w:val="00C95018"/>
    <w:rsid w:val="00C95963"/>
    <w:rsid w:val="00CA05CD"/>
    <w:rsid w:val="00CA5497"/>
    <w:rsid w:val="00CA56C3"/>
    <w:rsid w:val="00CA7589"/>
    <w:rsid w:val="00CB0034"/>
    <w:rsid w:val="00CB17F4"/>
    <w:rsid w:val="00CB264D"/>
    <w:rsid w:val="00CB29A0"/>
    <w:rsid w:val="00CB4688"/>
    <w:rsid w:val="00CB5050"/>
    <w:rsid w:val="00CB59D8"/>
    <w:rsid w:val="00CB70C3"/>
    <w:rsid w:val="00CC08CA"/>
    <w:rsid w:val="00CC1BDC"/>
    <w:rsid w:val="00CC1FC5"/>
    <w:rsid w:val="00CC2D2C"/>
    <w:rsid w:val="00CC3620"/>
    <w:rsid w:val="00CC363F"/>
    <w:rsid w:val="00CC3EF7"/>
    <w:rsid w:val="00CC5295"/>
    <w:rsid w:val="00CC61BC"/>
    <w:rsid w:val="00CC692C"/>
    <w:rsid w:val="00CC6B90"/>
    <w:rsid w:val="00CD177E"/>
    <w:rsid w:val="00CD1CE5"/>
    <w:rsid w:val="00CD1F75"/>
    <w:rsid w:val="00CD33A1"/>
    <w:rsid w:val="00CD33F7"/>
    <w:rsid w:val="00CD3E31"/>
    <w:rsid w:val="00CD7152"/>
    <w:rsid w:val="00CE0D87"/>
    <w:rsid w:val="00CE5539"/>
    <w:rsid w:val="00CE745E"/>
    <w:rsid w:val="00CF1703"/>
    <w:rsid w:val="00CF2BC2"/>
    <w:rsid w:val="00CF480F"/>
    <w:rsid w:val="00CF5287"/>
    <w:rsid w:val="00CF6398"/>
    <w:rsid w:val="00CF6A37"/>
    <w:rsid w:val="00CF6D09"/>
    <w:rsid w:val="00CF7F77"/>
    <w:rsid w:val="00D02D96"/>
    <w:rsid w:val="00D02E58"/>
    <w:rsid w:val="00D03BD0"/>
    <w:rsid w:val="00D04DD4"/>
    <w:rsid w:val="00D06714"/>
    <w:rsid w:val="00D10BBD"/>
    <w:rsid w:val="00D11807"/>
    <w:rsid w:val="00D1194D"/>
    <w:rsid w:val="00D13601"/>
    <w:rsid w:val="00D1436F"/>
    <w:rsid w:val="00D14EF8"/>
    <w:rsid w:val="00D2026A"/>
    <w:rsid w:val="00D2112F"/>
    <w:rsid w:val="00D22692"/>
    <w:rsid w:val="00D240E2"/>
    <w:rsid w:val="00D2483F"/>
    <w:rsid w:val="00D25403"/>
    <w:rsid w:val="00D31E14"/>
    <w:rsid w:val="00D34763"/>
    <w:rsid w:val="00D34EFE"/>
    <w:rsid w:val="00D3534A"/>
    <w:rsid w:val="00D355EE"/>
    <w:rsid w:val="00D44310"/>
    <w:rsid w:val="00D457CA"/>
    <w:rsid w:val="00D45CD1"/>
    <w:rsid w:val="00D45DAA"/>
    <w:rsid w:val="00D47074"/>
    <w:rsid w:val="00D50B6E"/>
    <w:rsid w:val="00D51269"/>
    <w:rsid w:val="00D54A70"/>
    <w:rsid w:val="00D55FFD"/>
    <w:rsid w:val="00D614B1"/>
    <w:rsid w:val="00D616D4"/>
    <w:rsid w:val="00D65EBF"/>
    <w:rsid w:val="00D669A1"/>
    <w:rsid w:val="00D71915"/>
    <w:rsid w:val="00D71B15"/>
    <w:rsid w:val="00D7212E"/>
    <w:rsid w:val="00D737FB"/>
    <w:rsid w:val="00D74ED8"/>
    <w:rsid w:val="00D75325"/>
    <w:rsid w:val="00D767B9"/>
    <w:rsid w:val="00D77C7E"/>
    <w:rsid w:val="00D803BA"/>
    <w:rsid w:val="00D808AC"/>
    <w:rsid w:val="00D81A37"/>
    <w:rsid w:val="00D81C06"/>
    <w:rsid w:val="00D83F1A"/>
    <w:rsid w:val="00D83F49"/>
    <w:rsid w:val="00D85A0E"/>
    <w:rsid w:val="00D87F22"/>
    <w:rsid w:val="00D92403"/>
    <w:rsid w:val="00D93A63"/>
    <w:rsid w:val="00D945A5"/>
    <w:rsid w:val="00D945FE"/>
    <w:rsid w:val="00D970A0"/>
    <w:rsid w:val="00DA05B2"/>
    <w:rsid w:val="00DA08C7"/>
    <w:rsid w:val="00DA4151"/>
    <w:rsid w:val="00DB34B4"/>
    <w:rsid w:val="00DB390F"/>
    <w:rsid w:val="00DB6C14"/>
    <w:rsid w:val="00DC06B8"/>
    <w:rsid w:val="00DC1560"/>
    <w:rsid w:val="00DC476F"/>
    <w:rsid w:val="00DC4D21"/>
    <w:rsid w:val="00DC5617"/>
    <w:rsid w:val="00DC7DA7"/>
    <w:rsid w:val="00DD1A7F"/>
    <w:rsid w:val="00DD2C47"/>
    <w:rsid w:val="00DD2E06"/>
    <w:rsid w:val="00DD3AA6"/>
    <w:rsid w:val="00DD3EE1"/>
    <w:rsid w:val="00DD3EEA"/>
    <w:rsid w:val="00DD42D6"/>
    <w:rsid w:val="00DD439C"/>
    <w:rsid w:val="00DD469D"/>
    <w:rsid w:val="00DD4ADB"/>
    <w:rsid w:val="00DD4B2C"/>
    <w:rsid w:val="00DD7A2C"/>
    <w:rsid w:val="00DE044B"/>
    <w:rsid w:val="00DE1370"/>
    <w:rsid w:val="00DF022A"/>
    <w:rsid w:val="00DF4E1D"/>
    <w:rsid w:val="00DF5B6A"/>
    <w:rsid w:val="00E0024A"/>
    <w:rsid w:val="00E00921"/>
    <w:rsid w:val="00E00CEB"/>
    <w:rsid w:val="00E00EC5"/>
    <w:rsid w:val="00E01317"/>
    <w:rsid w:val="00E05CDA"/>
    <w:rsid w:val="00E102B0"/>
    <w:rsid w:val="00E10EF1"/>
    <w:rsid w:val="00E11F98"/>
    <w:rsid w:val="00E13E1C"/>
    <w:rsid w:val="00E16863"/>
    <w:rsid w:val="00E16E8B"/>
    <w:rsid w:val="00E20733"/>
    <w:rsid w:val="00E20CDB"/>
    <w:rsid w:val="00E2460D"/>
    <w:rsid w:val="00E25516"/>
    <w:rsid w:val="00E25BA7"/>
    <w:rsid w:val="00E2778D"/>
    <w:rsid w:val="00E31617"/>
    <w:rsid w:val="00E316B2"/>
    <w:rsid w:val="00E32D4C"/>
    <w:rsid w:val="00E34C91"/>
    <w:rsid w:val="00E36804"/>
    <w:rsid w:val="00E40972"/>
    <w:rsid w:val="00E4332D"/>
    <w:rsid w:val="00E44EF0"/>
    <w:rsid w:val="00E529BE"/>
    <w:rsid w:val="00E542D5"/>
    <w:rsid w:val="00E544D9"/>
    <w:rsid w:val="00E62FF7"/>
    <w:rsid w:val="00E64434"/>
    <w:rsid w:val="00E66952"/>
    <w:rsid w:val="00E723BF"/>
    <w:rsid w:val="00E75955"/>
    <w:rsid w:val="00E765F0"/>
    <w:rsid w:val="00E7673B"/>
    <w:rsid w:val="00E77F60"/>
    <w:rsid w:val="00E8198C"/>
    <w:rsid w:val="00E82E9A"/>
    <w:rsid w:val="00E83250"/>
    <w:rsid w:val="00E83F0D"/>
    <w:rsid w:val="00E84B60"/>
    <w:rsid w:val="00E86F37"/>
    <w:rsid w:val="00E87A36"/>
    <w:rsid w:val="00E87FBD"/>
    <w:rsid w:val="00E91A52"/>
    <w:rsid w:val="00E96615"/>
    <w:rsid w:val="00EA04C9"/>
    <w:rsid w:val="00EA16AD"/>
    <w:rsid w:val="00EA3D3D"/>
    <w:rsid w:val="00EA3DBE"/>
    <w:rsid w:val="00EA5316"/>
    <w:rsid w:val="00EA5342"/>
    <w:rsid w:val="00EA611E"/>
    <w:rsid w:val="00EA63D1"/>
    <w:rsid w:val="00EB14A9"/>
    <w:rsid w:val="00EB5715"/>
    <w:rsid w:val="00EB6361"/>
    <w:rsid w:val="00EB7517"/>
    <w:rsid w:val="00EC1A6A"/>
    <w:rsid w:val="00EC2A44"/>
    <w:rsid w:val="00EC3D08"/>
    <w:rsid w:val="00EC68D8"/>
    <w:rsid w:val="00EC6B01"/>
    <w:rsid w:val="00ED067E"/>
    <w:rsid w:val="00ED1BE8"/>
    <w:rsid w:val="00ED28F2"/>
    <w:rsid w:val="00ED3FD4"/>
    <w:rsid w:val="00ED4137"/>
    <w:rsid w:val="00ED7094"/>
    <w:rsid w:val="00ED77BD"/>
    <w:rsid w:val="00EE37BA"/>
    <w:rsid w:val="00EE37F0"/>
    <w:rsid w:val="00EE3F45"/>
    <w:rsid w:val="00EE40AE"/>
    <w:rsid w:val="00EE6381"/>
    <w:rsid w:val="00EE6579"/>
    <w:rsid w:val="00EF0E3F"/>
    <w:rsid w:val="00EF100D"/>
    <w:rsid w:val="00EF6DB7"/>
    <w:rsid w:val="00F03A2E"/>
    <w:rsid w:val="00F06077"/>
    <w:rsid w:val="00F06523"/>
    <w:rsid w:val="00F06BF8"/>
    <w:rsid w:val="00F06CF5"/>
    <w:rsid w:val="00F07971"/>
    <w:rsid w:val="00F106C7"/>
    <w:rsid w:val="00F12432"/>
    <w:rsid w:val="00F148D4"/>
    <w:rsid w:val="00F14A23"/>
    <w:rsid w:val="00F14E2F"/>
    <w:rsid w:val="00F155D1"/>
    <w:rsid w:val="00F16E77"/>
    <w:rsid w:val="00F2352D"/>
    <w:rsid w:val="00F2408F"/>
    <w:rsid w:val="00F2510C"/>
    <w:rsid w:val="00F25EB2"/>
    <w:rsid w:val="00F27DE5"/>
    <w:rsid w:val="00F345EE"/>
    <w:rsid w:val="00F35D90"/>
    <w:rsid w:val="00F36314"/>
    <w:rsid w:val="00F37AE8"/>
    <w:rsid w:val="00F4215B"/>
    <w:rsid w:val="00F449B5"/>
    <w:rsid w:val="00F4529A"/>
    <w:rsid w:val="00F4714D"/>
    <w:rsid w:val="00F500F8"/>
    <w:rsid w:val="00F55087"/>
    <w:rsid w:val="00F55195"/>
    <w:rsid w:val="00F5579D"/>
    <w:rsid w:val="00F55844"/>
    <w:rsid w:val="00F61EE2"/>
    <w:rsid w:val="00F63775"/>
    <w:rsid w:val="00F64374"/>
    <w:rsid w:val="00F64CCD"/>
    <w:rsid w:val="00F67588"/>
    <w:rsid w:val="00F6784E"/>
    <w:rsid w:val="00F70AFD"/>
    <w:rsid w:val="00F716F3"/>
    <w:rsid w:val="00F732C7"/>
    <w:rsid w:val="00F74406"/>
    <w:rsid w:val="00F74B55"/>
    <w:rsid w:val="00F75E27"/>
    <w:rsid w:val="00F760A9"/>
    <w:rsid w:val="00F8280A"/>
    <w:rsid w:val="00F8563D"/>
    <w:rsid w:val="00F85F8B"/>
    <w:rsid w:val="00F872CC"/>
    <w:rsid w:val="00F87B65"/>
    <w:rsid w:val="00F906F4"/>
    <w:rsid w:val="00F93D86"/>
    <w:rsid w:val="00F95F6E"/>
    <w:rsid w:val="00F96181"/>
    <w:rsid w:val="00F96BC1"/>
    <w:rsid w:val="00F97A9D"/>
    <w:rsid w:val="00F97E25"/>
    <w:rsid w:val="00FA0CA3"/>
    <w:rsid w:val="00FA4A4B"/>
    <w:rsid w:val="00FA4CAE"/>
    <w:rsid w:val="00FA507F"/>
    <w:rsid w:val="00FA591A"/>
    <w:rsid w:val="00FA661F"/>
    <w:rsid w:val="00FA67B0"/>
    <w:rsid w:val="00FA6E49"/>
    <w:rsid w:val="00FB2F49"/>
    <w:rsid w:val="00FB3FE7"/>
    <w:rsid w:val="00FB465A"/>
    <w:rsid w:val="00FB50BE"/>
    <w:rsid w:val="00FB583D"/>
    <w:rsid w:val="00FB61EA"/>
    <w:rsid w:val="00FB7E53"/>
    <w:rsid w:val="00FC3FED"/>
    <w:rsid w:val="00FC4701"/>
    <w:rsid w:val="00FC6DEE"/>
    <w:rsid w:val="00FC7642"/>
    <w:rsid w:val="00FD345A"/>
    <w:rsid w:val="00FD35D7"/>
    <w:rsid w:val="00FD5561"/>
    <w:rsid w:val="00FD5B1E"/>
    <w:rsid w:val="00FD5B9F"/>
    <w:rsid w:val="00FD676C"/>
    <w:rsid w:val="00FD7796"/>
    <w:rsid w:val="00FE0142"/>
    <w:rsid w:val="00FE4520"/>
    <w:rsid w:val="00FE4B24"/>
    <w:rsid w:val="00FE60AD"/>
    <w:rsid w:val="00FF2154"/>
    <w:rsid w:val="00FF3946"/>
    <w:rsid w:val="00FF3B1F"/>
    <w:rsid w:val="00FF4B42"/>
    <w:rsid w:val="00FF4CBC"/>
    <w:rsid w:val="00FF6615"/>
    <w:rsid w:val="00FF7DE3"/>
    <w:rsid w:val="0E87AD27"/>
    <w:rsid w:val="4D0A7EE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AA77"/>
  <w15:chartTrackingRefBased/>
  <w15:docId w15:val="{960543D0-241E-48A9-9B64-B3B943DA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7D3"/>
    <w:rPr>
      <w:lang w:val="es-CO"/>
    </w:rPr>
  </w:style>
  <w:style w:type="paragraph" w:styleId="Ttulo1">
    <w:name w:val="heading 1"/>
    <w:basedOn w:val="Normal"/>
    <w:next w:val="Normal"/>
    <w:link w:val="Ttulo1Car"/>
    <w:uiPriority w:val="9"/>
    <w:qFormat/>
    <w:rsid w:val="00F14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14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48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17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2B171C"/>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2B171C"/>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2B17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2B17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2B17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1692"/>
    <w:pPr>
      <w:tabs>
        <w:tab w:val="center" w:pos="4536"/>
        <w:tab w:val="right" w:pos="9072"/>
      </w:tabs>
      <w:spacing w:after="0"/>
    </w:pPr>
  </w:style>
  <w:style w:type="character" w:customStyle="1" w:styleId="EncabezadoCar">
    <w:name w:val="Encabezado Car"/>
    <w:basedOn w:val="Fuentedeprrafopredeter"/>
    <w:link w:val="Encabezado"/>
    <w:uiPriority w:val="99"/>
    <w:rsid w:val="00081692"/>
  </w:style>
  <w:style w:type="paragraph" w:styleId="Piedepgina">
    <w:name w:val="footer"/>
    <w:basedOn w:val="Normal"/>
    <w:link w:val="PiedepginaCar"/>
    <w:uiPriority w:val="99"/>
    <w:unhideWhenUsed/>
    <w:rsid w:val="00081692"/>
    <w:pPr>
      <w:tabs>
        <w:tab w:val="center" w:pos="4536"/>
        <w:tab w:val="right" w:pos="9072"/>
      </w:tabs>
      <w:spacing w:after="0"/>
    </w:pPr>
  </w:style>
  <w:style w:type="character" w:customStyle="1" w:styleId="PiedepginaCar">
    <w:name w:val="Pie de página Car"/>
    <w:basedOn w:val="Fuentedeprrafopredeter"/>
    <w:link w:val="Piedepgina"/>
    <w:uiPriority w:val="99"/>
    <w:rsid w:val="00081692"/>
  </w:style>
  <w:style w:type="table" w:styleId="Tablaconcuadrcula">
    <w:name w:val="Table Grid"/>
    <w:basedOn w:val="Tablanormal"/>
    <w:uiPriority w:val="39"/>
    <w:rsid w:val="00294F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622B"/>
    <w:pPr>
      <w:ind w:left="720"/>
      <w:contextualSpacing/>
    </w:pPr>
  </w:style>
  <w:style w:type="paragraph" w:styleId="Sinespaciado">
    <w:name w:val="No Spacing"/>
    <w:link w:val="SinespaciadoCar"/>
    <w:uiPriority w:val="1"/>
    <w:qFormat/>
    <w:rsid w:val="00312744"/>
    <w:pPr>
      <w:spacing w:after="0"/>
    </w:pPr>
    <w:rPr>
      <w:rFonts w:eastAsiaTheme="minorEastAsia"/>
      <w:lang w:val="en-US" w:eastAsia="zh-CN"/>
    </w:rPr>
  </w:style>
  <w:style w:type="character" w:styleId="Hipervnculo">
    <w:name w:val="Hyperlink"/>
    <w:basedOn w:val="Fuentedeprrafopredeter"/>
    <w:uiPriority w:val="99"/>
    <w:unhideWhenUsed/>
    <w:rsid w:val="00833E45"/>
    <w:rPr>
      <w:color w:val="0563C1" w:themeColor="hyperlink"/>
      <w:u w:val="single"/>
    </w:rPr>
  </w:style>
  <w:style w:type="character" w:styleId="Mencinsinresolver">
    <w:name w:val="Unresolved Mention"/>
    <w:basedOn w:val="Fuentedeprrafopredeter"/>
    <w:uiPriority w:val="99"/>
    <w:semiHidden/>
    <w:unhideWhenUsed/>
    <w:rsid w:val="00833E45"/>
    <w:rPr>
      <w:color w:val="605E5C"/>
      <w:shd w:val="clear" w:color="auto" w:fill="E1DFDD"/>
    </w:rPr>
  </w:style>
  <w:style w:type="character" w:customStyle="1" w:styleId="Ttulo1Car">
    <w:name w:val="Título 1 Car"/>
    <w:basedOn w:val="Fuentedeprrafopredeter"/>
    <w:link w:val="Ttulo1"/>
    <w:uiPriority w:val="9"/>
    <w:rsid w:val="00F148D4"/>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F148D4"/>
    <w:rPr>
      <w:rFonts w:asciiTheme="majorHAnsi" w:eastAsiaTheme="majorEastAsia" w:hAnsiTheme="majorHAnsi" w:cstheme="majorBidi"/>
      <w:color w:val="2F5496" w:themeColor="accent1" w:themeShade="BF"/>
      <w:sz w:val="26"/>
      <w:szCs w:val="26"/>
      <w:lang w:val="es-ES"/>
    </w:rPr>
  </w:style>
  <w:style w:type="paragraph" w:styleId="Ttulo">
    <w:name w:val="Title"/>
    <w:basedOn w:val="Normal"/>
    <w:next w:val="Normal"/>
    <w:link w:val="TtuloCar"/>
    <w:uiPriority w:val="10"/>
    <w:qFormat/>
    <w:rsid w:val="00F148D4"/>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8D4"/>
    <w:rPr>
      <w:rFonts w:asciiTheme="majorHAnsi" w:eastAsiaTheme="majorEastAsia" w:hAnsiTheme="majorHAnsi" w:cstheme="majorBidi"/>
      <w:spacing w:val="-10"/>
      <w:kern w:val="28"/>
      <w:sz w:val="56"/>
      <w:szCs w:val="56"/>
      <w:lang w:val="es-ES"/>
    </w:rPr>
  </w:style>
  <w:style w:type="character" w:customStyle="1" w:styleId="Ttulo3Car">
    <w:name w:val="Título 3 Car"/>
    <w:basedOn w:val="Fuentedeprrafopredeter"/>
    <w:link w:val="Ttulo3"/>
    <w:uiPriority w:val="9"/>
    <w:rsid w:val="00F148D4"/>
    <w:rPr>
      <w:rFonts w:asciiTheme="majorHAnsi" w:eastAsiaTheme="majorEastAsia" w:hAnsiTheme="majorHAnsi" w:cstheme="majorBidi"/>
      <w:color w:val="1F3763" w:themeColor="accent1" w:themeShade="7F"/>
      <w:sz w:val="24"/>
      <w:szCs w:val="24"/>
      <w:lang w:val="es-ES"/>
    </w:rPr>
  </w:style>
  <w:style w:type="paragraph" w:styleId="Citadestacada">
    <w:name w:val="Intense Quote"/>
    <w:basedOn w:val="Normal"/>
    <w:next w:val="Normal"/>
    <w:link w:val="CitadestacadaCar"/>
    <w:uiPriority w:val="30"/>
    <w:qFormat/>
    <w:rsid w:val="00D614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614B1"/>
    <w:rPr>
      <w:i/>
      <w:iCs/>
      <w:color w:val="4472C4" w:themeColor="accent1"/>
      <w:lang w:val="es-ES"/>
    </w:rPr>
  </w:style>
  <w:style w:type="character" w:styleId="Ttulodellibro">
    <w:name w:val="Book Title"/>
    <w:basedOn w:val="Fuentedeprrafopredeter"/>
    <w:uiPriority w:val="33"/>
    <w:qFormat/>
    <w:rsid w:val="00D614B1"/>
    <w:rPr>
      <w:b/>
      <w:bCs/>
      <w:i/>
      <w:iCs/>
      <w:spacing w:val="5"/>
    </w:rPr>
  </w:style>
  <w:style w:type="character" w:styleId="Textoennegrita">
    <w:name w:val="Strong"/>
    <w:basedOn w:val="Fuentedeprrafopredeter"/>
    <w:uiPriority w:val="22"/>
    <w:qFormat/>
    <w:rsid w:val="00506C27"/>
    <w:rPr>
      <w:b/>
      <w:bCs/>
    </w:rPr>
  </w:style>
  <w:style w:type="character" w:customStyle="1" w:styleId="Ttulo4Car">
    <w:name w:val="Título 4 Car"/>
    <w:basedOn w:val="Fuentedeprrafopredeter"/>
    <w:link w:val="Ttulo4"/>
    <w:uiPriority w:val="9"/>
    <w:rsid w:val="002B171C"/>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rsid w:val="002B171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rsid w:val="002B171C"/>
    <w:rPr>
      <w:rFonts w:asciiTheme="majorHAnsi" w:eastAsiaTheme="majorEastAsia" w:hAnsiTheme="majorHAnsi" w:cstheme="majorBidi"/>
      <w:color w:val="1F3763" w:themeColor="accent1" w:themeShade="7F"/>
      <w:lang w:val="es-ES"/>
    </w:rPr>
  </w:style>
  <w:style w:type="character" w:customStyle="1" w:styleId="Ttulo7Car">
    <w:name w:val="Título 7 Car"/>
    <w:basedOn w:val="Fuentedeprrafopredeter"/>
    <w:link w:val="Ttulo7"/>
    <w:uiPriority w:val="9"/>
    <w:rsid w:val="002B171C"/>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2B171C"/>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rsid w:val="002B171C"/>
    <w:rPr>
      <w:rFonts w:asciiTheme="majorHAnsi" w:eastAsiaTheme="majorEastAsia" w:hAnsiTheme="majorHAnsi" w:cstheme="majorBidi"/>
      <w:i/>
      <w:iCs/>
      <w:color w:val="272727" w:themeColor="text1" w:themeTint="D8"/>
      <w:sz w:val="21"/>
      <w:szCs w:val="21"/>
      <w:lang w:val="es-ES"/>
    </w:rPr>
  </w:style>
  <w:style w:type="character" w:styleId="Referenciasutil">
    <w:name w:val="Subtle Reference"/>
    <w:basedOn w:val="Fuentedeprrafopredeter"/>
    <w:uiPriority w:val="31"/>
    <w:qFormat/>
    <w:rsid w:val="003D5C0C"/>
    <w:rPr>
      <w:smallCaps/>
      <w:color w:val="5A5A5A" w:themeColor="text1" w:themeTint="A5"/>
    </w:rPr>
  </w:style>
  <w:style w:type="character" w:customStyle="1" w:styleId="SinespaciadoCar">
    <w:name w:val="Sin espaciado Car"/>
    <w:basedOn w:val="Fuentedeprrafopredeter"/>
    <w:link w:val="Sinespaciado"/>
    <w:uiPriority w:val="1"/>
    <w:rsid w:val="00CE5539"/>
    <w:rPr>
      <w:rFonts w:eastAsiaTheme="minorEastAsia"/>
      <w:lang w:val="en-US" w:eastAsia="zh-CN"/>
    </w:rPr>
  </w:style>
  <w:style w:type="table" w:styleId="Tabladelista2-nfasis6">
    <w:name w:val="List Table 2 Accent 6"/>
    <w:basedOn w:val="Tablanormal"/>
    <w:uiPriority w:val="47"/>
    <w:rsid w:val="00B351B0"/>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tulo">
    <w:name w:val="Subtitle"/>
    <w:basedOn w:val="Normal"/>
    <w:next w:val="Normal"/>
    <w:link w:val="SubttuloCar"/>
    <w:uiPriority w:val="11"/>
    <w:qFormat/>
    <w:rsid w:val="00955B7C"/>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55B7C"/>
    <w:rPr>
      <w:rFonts w:eastAsiaTheme="minorEastAsia"/>
      <w:color w:val="5A5A5A" w:themeColor="text1" w:themeTint="A5"/>
      <w:spacing w:val="15"/>
      <w:lang w:val="es-ES"/>
    </w:rPr>
  </w:style>
  <w:style w:type="character" w:styleId="nfasissutil">
    <w:name w:val="Subtle Emphasis"/>
    <w:basedOn w:val="Fuentedeprrafopredeter"/>
    <w:uiPriority w:val="19"/>
    <w:qFormat/>
    <w:rsid w:val="00A87730"/>
    <w:rPr>
      <w:i/>
      <w:iCs/>
      <w:color w:val="404040" w:themeColor="text1" w:themeTint="BF"/>
    </w:rPr>
  </w:style>
  <w:style w:type="table" w:styleId="Tabladelista1clara">
    <w:name w:val="List Table 1 Light"/>
    <w:basedOn w:val="Tablanormal"/>
    <w:uiPriority w:val="46"/>
    <w:rsid w:val="00915B7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3">
    <w:name w:val="List Table 1 Light Accent 3"/>
    <w:basedOn w:val="Tablanormal"/>
    <w:uiPriority w:val="46"/>
    <w:rsid w:val="00915B76"/>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3">
    <w:name w:val="List Table 2 Accent 3"/>
    <w:basedOn w:val="Tablanormal"/>
    <w:uiPriority w:val="47"/>
    <w:rsid w:val="00915B76"/>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
    <w:name w:val="List Table 6 Colorful"/>
    <w:basedOn w:val="Tablanormal"/>
    <w:uiPriority w:val="51"/>
    <w:rsid w:val="0094511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3">
    <w:name w:val="List Table 6 Colorful Accent 3"/>
    <w:basedOn w:val="Tablanormal"/>
    <w:uiPriority w:val="51"/>
    <w:rsid w:val="0094511C"/>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Calendar1">
    <w:name w:val="Calendar 1"/>
    <w:basedOn w:val="Tablanormal"/>
    <w:uiPriority w:val="99"/>
    <w:qFormat/>
    <w:rsid w:val="00513B44"/>
    <w:pPr>
      <w:spacing w:after="0"/>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7concolores">
    <w:name w:val="Grid Table 7 Colorful"/>
    <w:basedOn w:val="Tablanormal"/>
    <w:uiPriority w:val="52"/>
    <w:rsid w:val="00C7782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3">
    <w:name w:val="Grid Table 7 Colorful Accent 3"/>
    <w:basedOn w:val="Tablanormal"/>
    <w:uiPriority w:val="52"/>
    <w:rsid w:val="00AA6570"/>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8E7C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3">
    <w:name w:val="Grid Table 6 Colorful Accent 3"/>
    <w:basedOn w:val="Tablanormal"/>
    <w:uiPriority w:val="51"/>
    <w:rsid w:val="00426F2C"/>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1">
    <w:name w:val="List Table 2 Accent 1"/>
    <w:basedOn w:val="Tablanormal"/>
    <w:uiPriority w:val="47"/>
    <w:rsid w:val="00946512"/>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5">
    <w:name w:val="List Table 3 Accent 5"/>
    <w:basedOn w:val="Tablanormal"/>
    <w:uiPriority w:val="48"/>
    <w:rsid w:val="00946512"/>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basedOn w:val="Tablanormal"/>
    <w:uiPriority w:val="48"/>
    <w:rsid w:val="00946512"/>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6concolores-nfasis6">
    <w:name w:val="List Table 6 Colorful Accent 6"/>
    <w:basedOn w:val="Tablanormal"/>
    <w:uiPriority w:val="51"/>
    <w:rsid w:val="007D4814"/>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5">
    <w:name w:val="Grid Table 1 Light Accent 5"/>
    <w:basedOn w:val="Tablanormal"/>
    <w:uiPriority w:val="46"/>
    <w:rsid w:val="00BE278C"/>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9F283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9F283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3">
    <w:name w:val="Grid Table 2 Accent 3"/>
    <w:basedOn w:val="Tablanormal"/>
    <w:uiPriority w:val="47"/>
    <w:rsid w:val="001676A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1clara-nfasis6">
    <w:name w:val="Grid Table 1 Light Accent 6"/>
    <w:basedOn w:val="Tablanormal"/>
    <w:uiPriority w:val="46"/>
    <w:rsid w:val="009165A4"/>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62782D"/>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fasis">
    <w:name w:val="Emphasis"/>
    <w:basedOn w:val="Fuentedeprrafopredeter"/>
    <w:uiPriority w:val="20"/>
    <w:qFormat/>
    <w:rsid w:val="00F55195"/>
    <w:rPr>
      <w:i/>
      <w:iCs/>
    </w:rPr>
  </w:style>
  <w:style w:type="table" w:styleId="Tabladelista4-nfasis4">
    <w:name w:val="List Table 4 Accent 4"/>
    <w:basedOn w:val="Tablanormal"/>
    <w:uiPriority w:val="49"/>
    <w:rsid w:val="004A1100"/>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4">
    <w:name w:val="Grid Table 2 Accent 4"/>
    <w:basedOn w:val="Tablanormal"/>
    <w:uiPriority w:val="47"/>
    <w:rsid w:val="0087360D"/>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nfasis6">
    <w:name w:val="List Table 3 Accent 6"/>
    <w:basedOn w:val="Tablanormal"/>
    <w:uiPriority w:val="48"/>
    <w:rsid w:val="00467D93"/>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3C345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FA0CA3"/>
    <w:pPr>
      <w:widowControl w:val="0"/>
      <w:autoSpaceDE w:val="0"/>
      <w:autoSpaceDN w:val="0"/>
      <w:spacing w:after="0"/>
    </w:pPr>
    <w:rPr>
      <w:rFonts w:ascii="Arial" w:eastAsia="Arial" w:hAnsi="Arial" w:cs="Arial"/>
    </w:rPr>
  </w:style>
  <w:style w:type="character" w:customStyle="1" w:styleId="ezkurwreuab5ozgtqnkl">
    <w:name w:val="ezkurwreuab5ozgtqnkl"/>
    <w:basedOn w:val="Fuentedeprrafopredeter"/>
    <w:rsid w:val="00AB7252"/>
  </w:style>
  <w:style w:type="table" w:styleId="Tablaconcuadrcula5oscura-nfasis6">
    <w:name w:val="Grid Table 5 Dark Accent 6"/>
    <w:basedOn w:val="Tablanormal"/>
    <w:uiPriority w:val="50"/>
    <w:rsid w:val="0032152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334">
      <w:bodyDiv w:val="1"/>
      <w:marLeft w:val="0"/>
      <w:marRight w:val="0"/>
      <w:marTop w:val="0"/>
      <w:marBottom w:val="0"/>
      <w:divBdr>
        <w:top w:val="none" w:sz="0" w:space="0" w:color="auto"/>
        <w:left w:val="none" w:sz="0" w:space="0" w:color="auto"/>
        <w:bottom w:val="none" w:sz="0" w:space="0" w:color="auto"/>
        <w:right w:val="none" w:sz="0" w:space="0" w:color="auto"/>
      </w:divBdr>
    </w:div>
    <w:div w:id="46531612">
      <w:bodyDiv w:val="1"/>
      <w:marLeft w:val="0"/>
      <w:marRight w:val="0"/>
      <w:marTop w:val="0"/>
      <w:marBottom w:val="0"/>
      <w:divBdr>
        <w:top w:val="none" w:sz="0" w:space="0" w:color="auto"/>
        <w:left w:val="none" w:sz="0" w:space="0" w:color="auto"/>
        <w:bottom w:val="none" w:sz="0" w:space="0" w:color="auto"/>
        <w:right w:val="none" w:sz="0" w:space="0" w:color="auto"/>
      </w:divBdr>
    </w:div>
    <w:div w:id="65691332">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
    <w:div w:id="179786392">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
    <w:div w:id="234704911">
      <w:bodyDiv w:val="1"/>
      <w:marLeft w:val="0"/>
      <w:marRight w:val="0"/>
      <w:marTop w:val="0"/>
      <w:marBottom w:val="0"/>
      <w:divBdr>
        <w:top w:val="none" w:sz="0" w:space="0" w:color="auto"/>
        <w:left w:val="none" w:sz="0" w:space="0" w:color="auto"/>
        <w:bottom w:val="none" w:sz="0" w:space="0" w:color="auto"/>
        <w:right w:val="none" w:sz="0" w:space="0" w:color="auto"/>
      </w:divBdr>
    </w:div>
    <w:div w:id="240796570">
      <w:bodyDiv w:val="1"/>
      <w:marLeft w:val="0"/>
      <w:marRight w:val="0"/>
      <w:marTop w:val="0"/>
      <w:marBottom w:val="0"/>
      <w:divBdr>
        <w:top w:val="none" w:sz="0" w:space="0" w:color="auto"/>
        <w:left w:val="none" w:sz="0" w:space="0" w:color="auto"/>
        <w:bottom w:val="none" w:sz="0" w:space="0" w:color="auto"/>
        <w:right w:val="none" w:sz="0" w:space="0" w:color="auto"/>
      </w:divBdr>
    </w:div>
    <w:div w:id="262349950">
      <w:bodyDiv w:val="1"/>
      <w:marLeft w:val="0"/>
      <w:marRight w:val="0"/>
      <w:marTop w:val="0"/>
      <w:marBottom w:val="0"/>
      <w:divBdr>
        <w:top w:val="none" w:sz="0" w:space="0" w:color="auto"/>
        <w:left w:val="none" w:sz="0" w:space="0" w:color="auto"/>
        <w:bottom w:val="none" w:sz="0" w:space="0" w:color="auto"/>
        <w:right w:val="none" w:sz="0" w:space="0" w:color="auto"/>
      </w:divBdr>
    </w:div>
    <w:div w:id="323318760">
      <w:bodyDiv w:val="1"/>
      <w:marLeft w:val="0"/>
      <w:marRight w:val="0"/>
      <w:marTop w:val="0"/>
      <w:marBottom w:val="0"/>
      <w:divBdr>
        <w:top w:val="none" w:sz="0" w:space="0" w:color="auto"/>
        <w:left w:val="none" w:sz="0" w:space="0" w:color="auto"/>
        <w:bottom w:val="none" w:sz="0" w:space="0" w:color="auto"/>
        <w:right w:val="none" w:sz="0" w:space="0" w:color="auto"/>
      </w:divBdr>
    </w:div>
    <w:div w:id="488598908">
      <w:bodyDiv w:val="1"/>
      <w:marLeft w:val="0"/>
      <w:marRight w:val="0"/>
      <w:marTop w:val="0"/>
      <w:marBottom w:val="0"/>
      <w:divBdr>
        <w:top w:val="none" w:sz="0" w:space="0" w:color="auto"/>
        <w:left w:val="none" w:sz="0" w:space="0" w:color="auto"/>
        <w:bottom w:val="none" w:sz="0" w:space="0" w:color="auto"/>
        <w:right w:val="none" w:sz="0" w:space="0" w:color="auto"/>
      </w:divBdr>
    </w:div>
    <w:div w:id="643975450">
      <w:bodyDiv w:val="1"/>
      <w:marLeft w:val="0"/>
      <w:marRight w:val="0"/>
      <w:marTop w:val="0"/>
      <w:marBottom w:val="0"/>
      <w:divBdr>
        <w:top w:val="none" w:sz="0" w:space="0" w:color="auto"/>
        <w:left w:val="none" w:sz="0" w:space="0" w:color="auto"/>
        <w:bottom w:val="none" w:sz="0" w:space="0" w:color="auto"/>
        <w:right w:val="none" w:sz="0" w:space="0" w:color="auto"/>
      </w:divBdr>
    </w:div>
    <w:div w:id="690688670">
      <w:bodyDiv w:val="1"/>
      <w:marLeft w:val="0"/>
      <w:marRight w:val="0"/>
      <w:marTop w:val="0"/>
      <w:marBottom w:val="0"/>
      <w:divBdr>
        <w:top w:val="none" w:sz="0" w:space="0" w:color="auto"/>
        <w:left w:val="none" w:sz="0" w:space="0" w:color="auto"/>
        <w:bottom w:val="none" w:sz="0" w:space="0" w:color="auto"/>
        <w:right w:val="none" w:sz="0" w:space="0" w:color="auto"/>
      </w:divBdr>
    </w:div>
    <w:div w:id="696125335">
      <w:bodyDiv w:val="1"/>
      <w:marLeft w:val="0"/>
      <w:marRight w:val="0"/>
      <w:marTop w:val="0"/>
      <w:marBottom w:val="0"/>
      <w:divBdr>
        <w:top w:val="none" w:sz="0" w:space="0" w:color="auto"/>
        <w:left w:val="none" w:sz="0" w:space="0" w:color="auto"/>
        <w:bottom w:val="none" w:sz="0" w:space="0" w:color="auto"/>
        <w:right w:val="none" w:sz="0" w:space="0" w:color="auto"/>
      </w:divBdr>
    </w:div>
    <w:div w:id="849635986">
      <w:bodyDiv w:val="1"/>
      <w:marLeft w:val="0"/>
      <w:marRight w:val="0"/>
      <w:marTop w:val="0"/>
      <w:marBottom w:val="0"/>
      <w:divBdr>
        <w:top w:val="none" w:sz="0" w:space="0" w:color="auto"/>
        <w:left w:val="none" w:sz="0" w:space="0" w:color="auto"/>
        <w:bottom w:val="none" w:sz="0" w:space="0" w:color="auto"/>
        <w:right w:val="none" w:sz="0" w:space="0" w:color="auto"/>
      </w:divBdr>
    </w:div>
    <w:div w:id="965770440">
      <w:bodyDiv w:val="1"/>
      <w:marLeft w:val="0"/>
      <w:marRight w:val="0"/>
      <w:marTop w:val="0"/>
      <w:marBottom w:val="0"/>
      <w:divBdr>
        <w:top w:val="none" w:sz="0" w:space="0" w:color="auto"/>
        <w:left w:val="none" w:sz="0" w:space="0" w:color="auto"/>
        <w:bottom w:val="none" w:sz="0" w:space="0" w:color="auto"/>
        <w:right w:val="none" w:sz="0" w:space="0" w:color="auto"/>
      </w:divBdr>
    </w:div>
    <w:div w:id="1013066155">
      <w:bodyDiv w:val="1"/>
      <w:marLeft w:val="0"/>
      <w:marRight w:val="0"/>
      <w:marTop w:val="0"/>
      <w:marBottom w:val="0"/>
      <w:divBdr>
        <w:top w:val="none" w:sz="0" w:space="0" w:color="auto"/>
        <w:left w:val="none" w:sz="0" w:space="0" w:color="auto"/>
        <w:bottom w:val="none" w:sz="0" w:space="0" w:color="auto"/>
        <w:right w:val="none" w:sz="0" w:space="0" w:color="auto"/>
      </w:divBdr>
    </w:div>
    <w:div w:id="1037051746">
      <w:bodyDiv w:val="1"/>
      <w:marLeft w:val="0"/>
      <w:marRight w:val="0"/>
      <w:marTop w:val="0"/>
      <w:marBottom w:val="0"/>
      <w:divBdr>
        <w:top w:val="none" w:sz="0" w:space="0" w:color="auto"/>
        <w:left w:val="none" w:sz="0" w:space="0" w:color="auto"/>
        <w:bottom w:val="none" w:sz="0" w:space="0" w:color="auto"/>
        <w:right w:val="none" w:sz="0" w:space="0" w:color="auto"/>
      </w:divBdr>
    </w:div>
    <w:div w:id="1044672278">
      <w:bodyDiv w:val="1"/>
      <w:marLeft w:val="0"/>
      <w:marRight w:val="0"/>
      <w:marTop w:val="0"/>
      <w:marBottom w:val="0"/>
      <w:divBdr>
        <w:top w:val="none" w:sz="0" w:space="0" w:color="auto"/>
        <w:left w:val="none" w:sz="0" w:space="0" w:color="auto"/>
        <w:bottom w:val="none" w:sz="0" w:space="0" w:color="auto"/>
        <w:right w:val="none" w:sz="0" w:space="0" w:color="auto"/>
      </w:divBdr>
    </w:div>
    <w:div w:id="1051461887">
      <w:bodyDiv w:val="1"/>
      <w:marLeft w:val="0"/>
      <w:marRight w:val="0"/>
      <w:marTop w:val="0"/>
      <w:marBottom w:val="0"/>
      <w:divBdr>
        <w:top w:val="none" w:sz="0" w:space="0" w:color="auto"/>
        <w:left w:val="none" w:sz="0" w:space="0" w:color="auto"/>
        <w:bottom w:val="none" w:sz="0" w:space="0" w:color="auto"/>
        <w:right w:val="none" w:sz="0" w:space="0" w:color="auto"/>
      </w:divBdr>
    </w:div>
    <w:div w:id="1084836817">
      <w:bodyDiv w:val="1"/>
      <w:marLeft w:val="0"/>
      <w:marRight w:val="0"/>
      <w:marTop w:val="0"/>
      <w:marBottom w:val="0"/>
      <w:divBdr>
        <w:top w:val="none" w:sz="0" w:space="0" w:color="auto"/>
        <w:left w:val="none" w:sz="0" w:space="0" w:color="auto"/>
        <w:bottom w:val="none" w:sz="0" w:space="0" w:color="auto"/>
        <w:right w:val="none" w:sz="0" w:space="0" w:color="auto"/>
      </w:divBdr>
    </w:div>
    <w:div w:id="1175682892">
      <w:bodyDiv w:val="1"/>
      <w:marLeft w:val="0"/>
      <w:marRight w:val="0"/>
      <w:marTop w:val="0"/>
      <w:marBottom w:val="0"/>
      <w:divBdr>
        <w:top w:val="none" w:sz="0" w:space="0" w:color="auto"/>
        <w:left w:val="none" w:sz="0" w:space="0" w:color="auto"/>
        <w:bottom w:val="none" w:sz="0" w:space="0" w:color="auto"/>
        <w:right w:val="none" w:sz="0" w:space="0" w:color="auto"/>
      </w:divBdr>
    </w:div>
    <w:div w:id="1207566807">
      <w:bodyDiv w:val="1"/>
      <w:marLeft w:val="0"/>
      <w:marRight w:val="0"/>
      <w:marTop w:val="0"/>
      <w:marBottom w:val="0"/>
      <w:divBdr>
        <w:top w:val="none" w:sz="0" w:space="0" w:color="auto"/>
        <w:left w:val="none" w:sz="0" w:space="0" w:color="auto"/>
        <w:bottom w:val="none" w:sz="0" w:space="0" w:color="auto"/>
        <w:right w:val="none" w:sz="0" w:space="0" w:color="auto"/>
      </w:divBdr>
    </w:div>
    <w:div w:id="1217471022">
      <w:bodyDiv w:val="1"/>
      <w:marLeft w:val="0"/>
      <w:marRight w:val="0"/>
      <w:marTop w:val="0"/>
      <w:marBottom w:val="0"/>
      <w:divBdr>
        <w:top w:val="none" w:sz="0" w:space="0" w:color="auto"/>
        <w:left w:val="none" w:sz="0" w:space="0" w:color="auto"/>
        <w:bottom w:val="none" w:sz="0" w:space="0" w:color="auto"/>
        <w:right w:val="none" w:sz="0" w:space="0" w:color="auto"/>
      </w:divBdr>
    </w:div>
    <w:div w:id="1331831405">
      <w:bodyDiv w:val="1"/>
      <w:marLeft w:val="0"/>
      <w:marRight w:val="0"/>
      <w:marTop w:val="0"/>
      <w:marBottom w:val="0"/>
      <w:divBdr>
        <w:top w:val="none" w:sz="0" w:space="0" w:color="auto"/>
        <w:left w:val="none" w:sz="0" w:space="0" w:color="auto"/>
        <w:bottom w:val="none" w:sz="0" w:space="0" w:color="auto"/>
        <w:right w:val="none" w:sz="0" w:space="0" w:color="auto"/>
      </w:divBdr>
    </w:div>
    <w:div w:id="1389455172">
      <w:bodyDiv w:val="1"/>
      <w:marLeft w:val="0"/>
      <w:marRight w:val="0"/>
      <w:marTop w:val="0"/>
      <w:marBottom w:val="0"/>
      <w:divBdr>
        <w:top w:val="none" w:sz="0" w:space="0" w:color="auto"/>
        <w:left w:val="none" w:sz="0" w:space="0" w:color="auto"/>
        <w:bottom w:val="none" w:sz="0" w:space="0" w:color="auto"/>
        <w:right w:val="none" w:sz="0" w:space="0" w:color="auto"/>
      </w:divBdr>
    </w:div>
    <w:div w:id="1425224556">
      <w:bodyDiv w:val="1"/>
      <w:marLeft w:val="0"/>
      <w:marRight w:val="0"/>
      <w:marTop w:val="0"/>
      <w:marBottom w:val="0"/>
      <w:divBdr>
        <w:top w:val="none" w:sz="0" w:space="0" w:color="auto"/>
        <w:left w:val="none" w:sz="0" w:space="0" w:color="auto"/>
        <w:bottom w:val="none" w:sz="0" w:space="0" w:color="auto"/>
        <w:right w:val="none" w:sz="0" w:space="0" w:color="auto"/>
      </w:divBdr>
    </w:div>
    <w:div w:id="1440298138">
      <w:bodyDiv w:val="1"/>
      <w:marLeft w:val="0"/>
      <w:marRight w:val="0"/>
      <w:marTop w:val="0"/>
      <w:marBottom w:val="0"/>
      <w:divBdr>
        <w:top w:val="none" w:sz="0" w:space="0" w:color="auto"/>
        <w:left w:val="none" w:sz="0" w:space="0" w:color="auto"/>
        <w:bottom w:val="none" w:sz="0" w:space="0" w:color="auto"/>
        <w:right w:val="none" w:sz="0" w:space="0" w:color="auto"/>
      </w:divBdr>
    </w:div>
    <w:div w:id="1545101347">
      <w:bodyDiv w:val="1"/>
      <w:marLeft w:val="0"/>
      <w:marRight w:val="0"/>
      <w:marTop w:val="0"/>
      <w:marBottom w:val="0"/>
      <w:divBdr>
        <w:top w:val="none" w:sz="0" w:space="0" w:color="auto"/>
        <w:left w:val="none" w:sz="0" w:space="0" w:color="auto"/>
        <w:bottom w:val="none" w:sz="0" w:space="0" w:color="auto"/>
        <w:right w:val="none" w:sz="0" w:space="0" w:color="auto"/>
      </w:divBdr>
    </w:div>
    <w:div w:id="1562793101">
      <w:bodyDiv w:val="1"/>
      <w:marLeft w:val="0"/>
      <w:marRight w:val="0"/>
      <w:marTop w:val="0"/>
      <w:marBottom w:val="0"/>
      <w:divBdr>
        <w:top w:val="none" w:sz="0" w:space="0" w:color="auto"/>
        <w:left w:val="none" w:sz="0" w:space="0" w:color="auto"/>
        <w:bottom w:val="none" w:sz="0" w:space="0" w:color="auto"/>
        <w:right w:val="none" w:sz="0" w:space="0" w:color="auto"/>
      </w:divBdr>
    </w:div>
    <w:div w:id="1608345167">
      <w:bodyDiv w:val="1"/>
      <w:marLeft w:val="0"/>
      <w:marRight w:val="0"/>
      <w:marTop w:val="0"/>
      <w:marBottom w:val="0"/>
      <w:divBdr>
        <w:top w:val="none" w:sz="0" w:space="0" w:color="auto"/>
        <w:left w:val="none" w:sz="0" w:space="0" w:color="auto"/>
        <w:bottom w:val="none" w:sz="0" w:space="0" w:color="auto"/>
        <w:right w:val="none" w:sz="0" w:space="0" w:color="auto"/>
      </w:divBdr>
    </w:div>
    <w:div w:id="1697274709">
      <w:bodyDiv w:val="1"/>
      <w:marLeft w:val="0"/>
      <w:marRight w:val="0"/>
      <w:marTop w:val="0"/>
      <w:marBottom w:val="0"/>
      <w:divBdr>
        <w:top w:val="none" w:sz="0" w:space="0" w:color="auto"/>
        <w:left w:val="none" w:sz="0" w:space="0" w:color="auto"/>
        <w:bottom w:val="none" w:sz="0" w:space="0" w:color="auto"/>
        <w:right w:val="none" w:sz="0" w:space="0" w:color="auto"/>
      </w:divBdr>
    </w:div>
    <w:div w:id="1716923842">
      <w:bodyDiv w:val="1"/>
      <w:marLeft w:val="0"/>
      <w:marRight w:val="0"/>
      <w:marTop w:val="0"/>
      <w:marBottom w:val="0"/>
      <w:divBdr>
        <w:top w:val="none" w:sz="0" w:space="0" w:color="auto"/>
        <w:left w:val="none" w:sz="0" w:space="0" w:color="auto"/>
        <w:bottom w:val="none" w:sz="0" w:space="0" w:color="auto"/>
        <w:right w:val="none" w:sz="0" w:space="0" w:color="auto"/>
      </w:divBdr>
    </w:div>
    <w:div w:id="1816603363">
      <w:bodyDiv w:val="1"/>
      <w:marLeft w:val="0"/>
      <w:marRight w:val="0"/>
      <w:marTop w:val="0"/>
      <w:marBottom w:val="0"/>
      <w:divBdr>
        <w:top w:val="none" w:sz="0" w:space="0" w:color="auto"/>
        <w:left w:val="none" w:sz="0" w:space="0" w:color="auto"/>
        <w:bottom w:val="none" w:sz="0" w:space="0" w:color="auto"/>
        <w:right w:val="none" w:sz="0" w:space="0" w:color="auto"/>
      </w:divBdr>
    </w:div>
    <w:div w:id="1846896209">
      <w:bodyDiv w:val="1"/>
      <w:marLeft w:val="0"/>
      <w:marRight w:val="0"/>
      <w:marTop w:val="0"/>
      <w:marBottom w:val="0"/>
      <w:divBdr>
        <w:top w:val="none" w:sz="0" w:space="0" w:color="auto"/>
        <w:left w:val="none" w:sz="0" w:space="0" w:color="auto"/>
        <w:bottom w:val="none" w:sz="0" w:space="0" w:color="auto"/>
        <w:right w:val="none" w:sz="0" w:space="0" w:color="auto"/>
      </w:divBdr>
    </w:div>
    <w:div w:id="1870298231">
      <w:bodyDiv w:val="1"/>
      <w:marLeft w:val="0"/>
      <w:marRight w:val="0"/>
      <w:marTop w:val="0"/>
      <w:marBottom w:val="0"/>
      <w:divBdr>
        <w:top w:val="none" w:sz="0" w:space="0" w:color="auto"/>
        <w:left w:val="none" w:sz="0" w:space="0" w:color="auto"/>
        <w:bottom w:val="none" w:sz="0" w:space="0" w:color="auto"/>
        <w:right w:val="none" w:sz="0" w:space="0" w:color="auto"/>
      </w:divBdr>
    </w:div>
    <w:div w:id="1912544825">
      <w:bodyDiv w:val="1"/>
      <w:marLeft w:val="0"/>
      <w:marRight w:val="0"/>
      <w:marTop w:val="0"/>
      <w:marBottom w:val="0"/>
      <w:divBdr>
        <w:top w:val="none" w:sz="0" w:space="0" w:color="auto"/>
        <w:left w:val="none" w:sz="0" w:space="0" w:color="auto"/>
        <w:bottom w:val="none" w:sz="0" w:space="0" w:color="auto"/>
        <w:right w:val="none" w:sz="0" w:space="0" w:color="auto"/>
      </w:divBdr>
    </w:div>
    <w:div w:id="1976762636">
      <w:bodyDiv w:val="1"/>
      <w:marLeft w:val="0"/>
      <w:marRight w:val="0"/>
      <w:marTop w:val="0"/>
      <w:marBottom w:val="0"/>
      <w:divBdr>
        <w:top w:val="none" w:sz="0" w:space="0" w:color="auto"/>
        <w:left w:val="none" w:sz="0" w:space="0" w:color="auto"/>
        <w:bottom w:val="none" w:sz="0" w:space="0" w:color="auto"/>
        <w:right w:val="none" w:sz="0" w:space="0" w:color="auto"/>
      </w:divBdr>
    </w:div>
    <w:div w:id="2007780515">
      <w:bodyDiv w:val="1"/>
      <w:marLeft w:val="0"/>
      <w:marRight w:val="0"/>
      <w:marTop w:val="0"/>
      <w:marBottom w:val="0"/>
      <w:divBdr>
        <w:top w:val="none" w:sz="0" w:space="0" w:color="auto"/>
        <w:left w:val="none" w:sz="0" w:space="0" w:color="auto"/>
        <w:bottom w:val="none" w:sz="0" w:space="0" w:color="auto"/>
        <w:right w:val="none" w:sz="0" w:space="0" w:color="auto"/>
      </w:divBdr>
    </w:div>
    <w:div w:id="2016691739">
      <w:bodyDiv w:val="1"/>
      <w:marLeft w:val="0"/>
      <w:marRight w:val="0"/>
      <w:marTop w:val="0"/>
      <w:marBottom w:val="0"/>
      <w:divBdr>
        <w:top w:val="none" w:sz="0" w:space="0" w:color="auto"/>
        <w:left w:val="none" w:sz="0" w:space="0" w:color="auto"/>
        <w:bottom w:val="none" w:sz="0" w:space="0" w:color="auto"/>
        <w:right w:val="none" w:sz="0" w:space="0" w:color="auto"/>
      </w:divBdr>
    </w:div>
    <w:div w:id="21461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rvas@vimexpor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EC42-D276-464F-9A15-0096C09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3289</Words>
  <Characters>18090</Characters>
  <Application>Microsoft Office Word</Application>
  <DocSecurity>0</DocSecurity>
  <Lines>150</Lines>
  <Paragraphs>42</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Ocakoğlu</dc:creator>
  <cp:keywords/>
  <dc:description/>
  <cp:lastModifiedBy>Office</cp:lastModifiedBy>
  <cp:revision>11</cp:revision>
  <cp:lastPrinted>2021-12-23T00:55:00Z</cp:lastPrinted>
  <dcterms:created xsi:type="dcterms:W3CDTF">2026-09-21T21:19:00Z</dcterms:created>
  <dcterms:modified xsi:type="dcterms:W3CDTF">2026-09-21T21:46:00Z</dcterms:modified>
</cp:coreProperties>
</file>