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33ADB34" w:rsidR="00AF5E1F" w:rsidRPr="00820248" w:rsidRDefault="00AF5E1F" w:rsidP="00AF5E1F">
      <w:pPr>
        <w:pStyle w:val="codigocabecera"/>
        <w:spacing w:line="192" w:lineRule="auto"/>
        <w:jc w:val="left"/>
        <w:rPr>
          <w:lang w:val="es-CO"/>
        </w:rPr>
      </w:pPr>
      <w:r w:rsidRPr="00820248">
        <w:rPr>
          <w:lang w:val="es-CO"/>
        </w:rPr>
        <w:t>C-</w:t>
      </w:r>
      <w:r w:rsidR="00CB29BE">
        <w:rPr>
          <w:lang w:val="es-CO"/>
        </w:rPr>
        <w:t>31912</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23BC76CC" w14:textId="6EB4D801" w:rsidR="00E30891" w:rsidRPr="00CB29BE" w:rsidRDefault="008E248A" w:rsidP="00E30891">
      <w:pPr>
        <w:rPr>
          <w:rFonts w:asciiTheme="majorHAnsi" w:hAnsiTheme="majorHAnsi" w:cstheme="majorHAnsi"/>
          <w:sz w:val="20"/>
          <w:szCs w:val="20"/>
          <w:lang w:val="es-CO"/>
        </w:rPr>
      </w:pPr>
      <w:r w:rsidRPr="00CB29BE">
        <w:rPr>
          <w:rFonts w:asciiTheme="majorHAnsi" w:hAnsiTheme="majorHAnsi" w:cstheme="majorHAnsi"/>
          <w:b/>
          <w:bCs/>
          <w:sz w:val="20"/>
          <w:szCs w:val="20"/>
        </w:rPr>
        <w:t>NOCHES Madrid</w:t>
      </w:r>
      <w:r w:rsidR="00CB29BE" w:rsidRPr="00CB29BE">
        <w:rPr>
          <w:rFonts w:asciiTheme="majorHAnsi" w:hAnsiTheme="majorHAnsi" w:cstheme="majorHAnsi"/>
          <w:sz w:val="20"/>
          <w:szCs w:val="20"/>
        </w:rPr>
        <w:t xml:space="preserve"> 3. Lourdes 1. </w:t>
      </w:r>
      <w:r w:rsidR="00CB29BE" w:rsidRPr="00CB29BE">
        <w:rPr>
          <w:rFonts w:asciiTheme="majorHAnsi" w:hAnsiTheme="majorHAnsi" w:cstheme="majorHAnsi"/>
          <w:sz w:val="20"/>
          <w:szCs w:val="20"/>
          <w:lang w:val="en-US"/>
        </w:rPr>
        <w:t xml:space="preserve">Tours 1. París 3. Heidelberg 1. Munich 1. Venecia 1. </w:t>
      </w:r>
      <w:r w:rsidR="00CB29BE" w:rsidRPr="00CB29BE">
        <w:rPr>
          <w:rFonts w:asciiTheme="majorHAnsi" w:hAnsiTheme="majorHAnsi" w:cstheme="majorHAnsi"/>
          <w:sz w:val="20"/>
          <w:szCs w:val="20"/>
          <w:lang w:val="pt-PT"/>
        </w:rPr>
        <w:t xml:space="preserve">Florencia 1. Roma 3. </w:t>
      </w:r>
      <w:r w:rsidR="00F51FD1">
        <w:rPr>
          <w:rFonts w:asciiTheme="majorHAnsi" w:hAnsiTheme="majorHAnsi" w:cstheme="majorHAnsi"/>
          <w:sz w:val="20"/>
          <w:szCs w:val="20"/>
        </w:rPr>
        <w:t>Costa Azul</w:t>
      </w:r>
      <w:r w:rsidR="00CB29BE" w:rsidRPr="00CB29BE">
        <w:rPr>
          <w:rFonts w:asciiTheme="majorHAnsi" w:hAnsiTheme="majorHAnsi" w:cstheme="majorHAnsi"/>
          <w:sz w:val="20"/>
          <w:szCs w:val="20"/>
        </w:rPr>
        <w:t xml:space="preserve"> 1. Barcelona 1</w:t>
      </w:r>
      <w:r w:rsidR="00F30D25" w:rsidRPr="00CB29BE">
        <w:rPr>
          <w:rFonts w:asciiTheme="majorHAnsi" w:hAnsiTheme="majorHAnsi" w:cstheme="majorHAnsi"/>
          <w:sz w:val="20"/>
          <w:szCs w:val="20"/>
          <w:lang w:val="es-CO"/>
        </w:rPr>
        <w:t>.</w:t>
      </w:r>
    </w:p>
    <w:p w14:paraId="157928F1" w14:textId="77777777" w:rsidR="00F30D25" w:rsidRPr="00F30D25" w:rsidRDefault="00F30D25" w:rsidP="00E30891">
      <w:pPr>
        <w:rPr>
          <w:rFonts w:asciiTheme="majorHAnsi" w:hAnsiTheme="majorHAnsi" w:cstheme="majorHAnsi"/>
          <w:sz w:val="20"/>
          <w:szCs w:val="20"/>
          <w:lang w:val="es-CO"/>
        </w:rPr>
      </w:pPr>
    </w:p>
    <w:p w14:paraId="35E05F2C" w14:textId="3FC7AA8B"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B29BE">
        <w:rPr>
          <w:rFonts w:ascii="Verdana" w:hAnsi="Verdana"/>
          <w:b/>
          <w:bCs/>
          <w:color w:val="60A500"/>
          <w:sz w:val="28"/>
          <w:szCs w:val="28"/>
        </w:rPr>
        <w:t xml:space="preserve">VIERNES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764E5D19"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F51FD1">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1B261B" w14:paraId="498E5D94"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AC15E85"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Marzo</w:t>
            </w:r>
          </w:p>
        </w:tc>
        <w:tc>
          <w:tcPr>
            <w:tcW w:w="768" w:type="dxa"/>
            <w:hideMark/>
          </w:tcPr>
          <w:p w14:paraId="67540FF2" w14:textId="1BC30EEA"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hideMark/>
          </w:tcPr>
          <w:p w14:paraId="1EF4AC08" w14:textId="521BF812"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2</w:t>
            </w:r>
            <w:r w:rsidR="00F51FD1">
              <w:rPr>
                <w:rFonts w:asciiTheme="majorHAnsi" w:hAnsiTheme="majorHAnsi" w:cstheme="majorHAnsi"/>
                <w:color w:val="000000"/>
                <w:spacing w:val="1"/>
                <w:w w:val="90"/>
                <w:sz w:val="20"/>
                <w:szCs w:val="20"/>
              </w:rPr>
              <w:t>7</w:t>
            </w:r>
          </w:p>
        </w:tc>
        <w:tc>
          <w:tcPr>
            <w:tcW w:w="765" w:type="dxa"/>
          </w:tcPr>
          <w:p w14:paraId="2B785EB6"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43D6419C"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0D9FE12E"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1B261B" w14:paraId="74637919"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5A8D59F"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Abril</w:t>
            </w:r>
          </w:p>
        </w:tc>
        <w:tc>
          <w:tcPr>
            <w:tcW w:w="768" w:type="dxa"/>
            <w:hideMark/>
          </w:tcPr>
          <w:p w14:paraId="69183350" w14:textId="672EF109"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hideMark/>
          </w:tcPr>
          <w:p w14:paraId="60757C52" w14:textId="6747DF20"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10</w:t>
            </w:r>
          </w:p>
        </w:tc>
        <w:tc>
          <w:tcPr>
            <w:tcW w:w="765" w:type="dxa"/>
            <w:hideMark/>
          </w:tcPr>
          <w:p w14:paraId="162F4416" w14:textId="4804A199"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17</w:t>
            </w:r>
          </w:p>
        </w:tc>
        <w:tc>
          <w:tcPr>
            <w:tcW w:w="768" w:type="dxa"/>
            <w:hideMark/>
          </w:tcPr>
          <w:p w14:paraId="2E53C1DB" w14:textId="6A241A1D"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24</w:t>
            </w:r>
          </w:p>
        </w:tc>
        <w:tc>
          <w:tcPr>
            <w:tcW w:w="765" w:type="dxa"/>
          </w:tcPr>
          <w:p w14:paraId="5E40BB6F" w14:textId="77777777" w:rsidR="001B261B" w:rsidRPr="001B261B" w:rsidRDefault="001B261B">
            <w:pPr>
              <w:autoSpaceDE w:val="0"/>
              <w:autoSpaceDN w:val="0"/>
              <w:adjustRightInd w:val="0"/>
              <w:spacing w:line="20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1B261B" w14:paraId="5AD3FB70"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29A3E0"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Mayo</w:t>
            </w:r>
          </w:p>
        </w:tc>
        <w:tc>
          <w:tcPr>
            <w:tcW w:w="768" w:type="dxa"/>
            <w:hideMark/>
          </w:tcPr>
          <w:p w14:paraId="0380A285" w14:textId="645605C2"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78E76922" w14:textId="371DB805"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60B92C9E" w14:textId="2318FF2C"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15</w:t>
            </w:r>
          </w:p>
        </w:tc>
        <w:tc>
          <w:tcPr>
            <w:tcW w:w="768" w:type="dxa"/>
            <w:hideMark/>
          </w:tcPr>
          <w:p w14:paraId="3AF19F90" w14:textId="14705C29"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2</w:t>
            </w:r>
            <w:r w:rsidR="00F51FD1">
              <w:rPr>
                <w:rFonts w:asciiTheme="majorHAnsi" w:hAnsiTheme="majorHAnsi" w:cstheme="majorHAnsi"/>
                <w:color w:val="000000"/>
                <w:spacing w:val="1"/>
                <w:w w:val="90"/>
                <w:sz w:val="20"/>
                <w:szCs w:val="20"/>
              </w:rPr>
              <w:t>2</w:t>
            </w:r>
          </w:p>
        </w:tc>
        <w:tc>
          <w:tcPr>
            <w:tcW w:w="765" w:type="dxa"/>
            <w:hideMark/>
          </w:tcPr>
          <w:p w14:paraId="62831BF2" w14:textId="2BC5164F"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1B261B" w14:paraId="74E28D3D"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161E071"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Junio</w:t>
            </w:r>
          </w:p>
        </w:tc>
        <w:tc>
          <w:tcPr>
            <w:tcW w:w="768" w:type="dxa"/>
            <w:hideMark/>
          </w:tcPr>
          <w:p w14:paraId="72EBFFFA" w14:textId="669A5147"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62C80B1C" w14:textId="5C826B64"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1</w:t>
            </w:r>
            <w:r w:rsidR="00F51FD1">
              <w:rPr>
                <w:rFonts w:asciiTheme="majorHAnsi" w:hAnsiTheme="majorHAnsi" w:cstheme="majorHAnsi"/>
                <w:color w:val="000000"/>
                <w:spacing w:val="1"/>
                <w:w w:val="90"/>
                <w:sz w:val="20"/>
                <w:szCs w:val="20"/>
              </w:rPr>
              <w:t>2</w:t>
            </w:r>
          </w:p>
        </w:tc>
        <w:tc>
          <w:tcPr>
            <w:tcW w:w="765" w:type="dxa"/>
            <w:hideMark/>
          </w:tcPr>
          <w:p w14:paraId="2F5F2397" w14:textId="4B18B909"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6FE51957" w14:textId="483172B3"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1B261B">
              <w:rPr>
                <w:rFonts w:asciiTheme="majorHAnsi" w:hAnsiTheme="majorHAnsi" w:cstheme="majorHAnsi"/>
                <w:color w:val="008136"/>
                <w:spacing w:val="1"/>
                <w:w w:val="90"/>
                <w:sz w:val="20"/>
                <w:szCs w:val="20"/>
              </w:rPr>
              <w:t>2</w:t>
            </w:r>
            <w:r w:rsidR="00F51FD1">
              <w:rPr>
                <w:rFonts w:asciiTheme="majorHAnsi" w:hAnsiTheme="majorHAnsi" w:cstheme="majorHAnsi"/>
                <w:color w:val="008136"/>
                <w:spacing w:val="1"/>
                <w:w w:val="90"/>
                <w:sz w:val="20"/>
                <w:szCs w:val="20"/>
              </w:rPr>
              <w:t>6</w:t>
            </w:r>
          </w:p>
        </w:tc>
        <w:tc>
          <w:tcPr>
            <w:tcW w:w="765" w:type="dxa"/>
          </w:tcPr>
          <w:p w14:paraId="430A155E" w14:textId="77777777" w:rsidR="001B261B" w:rsidRPr="001B261B" w:rsidRDefault="001B261B">
            <w:pPr>
              <w:autoSpaceDE w:val="0"/>
              <w:autoSpaceDN w:val="0"/>
              <w:adjustRightInd w:val="0"/>
              <w:spacing w:line="20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1B261B" w14:paraId="3C4CFF69"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251520D"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Julio</w:t>
            </w:r>
          </w:p>
        </w:tc>
        <w:tc>
          <w:tcPr>
            <w:tcW w:w="768" w:type="dxa"/>
            <w:hideMark/>
          </w:tcPr>
          <w:p w14:paraId="74C57DFB" w14:textId="18478967" w:rsidR="001B261B" w:rsidRPr="001B261B" w:rsidRDefault="00F51FD1">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3</w:t>
            </w:r>
          </w:p>
        </w:tc>
        <w:tc>
          <w:tcPr>
            <w:tcW w:w="768" w:type="dxa"/>
            <w:hideMark/>
          </w:tcPr>
          <w:p w14:paraId="577F0E67" w14:textId="3BA00CE3"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1B261B">
              <w:rPr>
                <w:rFonts w:asciiTheme="majorHAnsi" w:hAnsiTheme="majorHAnsi" w:cstheme="majorHAnsi"/>
                <w:color w:val="008136"/>
                <w:spacing w:val="1"/>
                <w:w w:val="90"/>
                <w:sz w:val="20"/>
                <w:szCs w:val="20"/>
              </w:rPr>
              <w:t>1</w:t>
            </w:r>
            <w:r w:rsidR="00F51FD1">
              <w:rPr>
                <w:rFonts w:asciiTheme="majorHAnsi" w:hAnsiTheme="majorHAnsi" w:cstheme="majorHAnsi"/>
                <w:color w:val="008136"/>
                <w:spacing w:val="1"/>
                <w:w w:val="90"/>
                <w:sz w:val="20"/>
                <w:szCs w:val="20"/>
              </w:rPr>
              <w:t>0</w:t>
            </w:r>
          </w:p>
        </w:tc>
        <w:tc>
          <w:tcPr>
            <w:tcW w:w="765" w:type="dxa"/>
            <w:hideMark/>
          </w:tcPr>
          <w:p w14:paraId="405867F3" w14:textId="5B458EC7"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1B261B">
              <w:rPr>
                <w:rFonts w:asciiTheme="majorHAnsi" w:hAnsiTheme="majorHAnsi" w:cstheme="majorHAnsi"/>
                <w:color w:val="008136"/>
                <w:spacing w:val="1"/>
                <w:w w:val="90"/>
                <w:sz w:val="20"/>
                <w:szCs w:val="20"/>
              </w:rPr>
              <w:t>1</w:t>
            </w:r>
            <w:r w:rsidR="00F51FD1">
              <w:rPr>
                <w:rFonts w:asciiTheme="majorHAnsi" w:hAnsiTheme="majorHAnsi" w:cstheme="majorHAnsi"/>
                <w:color w:val="008136"/>
                <w:spacing w:val="1"/>
                <w:w w:val="90"/>
                <w:sz w:val="20"/>
                <w:szCs w:val="20"/>
              </w:rPr>
              <w:t>7</w:t>
            </w:r>
          </w:p>
        </w:tc>
        <w:tc>
          <w:tcPr>
            <w:tcW w:w="768" w:type="dxa"/>
            <w:hideMark/>
          </w:tcPr>
          <w:p w14:paraId="1A98A9A6" w14:textId="45D77527"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1B261B">
              <w:rPr>
                <w:rFonts w:asciiTheme="majorHAnsi" w:hAnsiTheme="majorHAnsi" w:cstheme="majorHAnsi"/>
                <w:color w:val="008136"/>
                <w:spacing w:val="1"/>
                <w:w w:val="90"/>
                <w:sz w:val="20"/>
                <w:szCs w:val="20"/>
              </w:rPr>
              <w:t>2</w:t>
            </w:r>
            <w:r w:rsidR="00F51FD1">
              <w:rPr>
                <w:rFonts w:asciiTheme="majorHAnsi" w:hAnsiTheme="majorHAnsi" w:cstheme="majorHAnsi"/>
                <w:color w:val="008136"/>
                <w:spacing w:val="1"/>
                <w:w w:val="90"/>
                <w:sz w:val="20"/>
                <w:szCs w:val="20"/>
              </w:rPr>
              <w:t>4</w:t>
            </w:r>
          </w:p>
        </w:tc>
        <w:tc>
          <w:tcPr>
            <w:tcW w:w="765" w:type="dxa"/>
          </w:tcPr>
          <w:p w14:paraId="6DB10D02" w14:textId="3CB86D0D" w:rsidR="001B261B" w:rsidRPr="001B261B" w:rsidRDefault="00F51FD1">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8136"/>
                <w:spacing w:val="1"/>
                <w:w w:val="90"/>
                <w:sz w:val="20"/>
                <w:szCs w:val="20"/>
              </w:rPr>
              <w:t xml:space="preserve">        31</w:t>
            </w:r>
          </w:p>
        </w:tc>
      </w:tr>
      <w:tr w:rsidR="001B261B" w14:paraId="3104065C"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0EF3862"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Agosto</w:t>
            </w:r>
          </w:p>
        </w:tc>
        <w:tc>
          <w:tcPr>
            <w:tcW w:w="768" w:type="dxa"/>
            <w:hideMark/>
          </w:tcPr>
          <w:p w14:paraId="2452EE41" w14:textId="47119984"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1C8B07C3" w14:textId="58BF89BD"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14</w:t>
            </w:r>
          </w:p>
        </w:tc>
        <w:tc>
          <w:tcPr>
            <w:tcW w:w="765" w:type="dxa"/>
            <w:hideMark/>
          </w:tcPr>
          <w:p w14:paraId="1CB576A5" w14:textId="62E297BF"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D96B23">
              <w:rPr>
                <w:rFonts w:asciiTheme="majorHAnsi" w:hAnsiTheme="majorHAnsi" w:cstheme="majorHAnsi"/>
                <w:color w:val="000000" w:themeColor="text1"/>
                <w:spacing w:val="1"/>
                <w:w w:val="90"/>
                <w:sz w:val="20"/>
                <w:szCs w:val="20"/>
              </w:rPr>
              <w:t>21</w:t>
            </w:r>
          </w:p>
        </w:tc>
        <w:tc>
          <w:tcPr>
            <w:tcW w:w="768" w:type="dxa"/>
            <w:hideMark/>
          </w:tcPr>
          <w:p w14:paraId="78955142" w14:textId="3EC2CE42" w:rsidR="001B261B" w:rsidRPr="001B261B" w:rsidRDefault="00F51FD1">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28</w:t>
            </w:r>
          </w:p>
        </w:tc>
        <w:tc>
          <w:tcPr>
            <w:tcW w:w="765" w:type="dxa"/>
            <w:hideMark/>
          </w:tcPr>
          <w:p w14:paraId="135B4F75" w14:textId="526FA174"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1B261B" w14:paraId="36212B41"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274BC83"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Septiembre</w:t>
            </w:r>
          </w:p>
        </w:tc>
        <w:tc>
          <w:tcPr>
            <w:tcW w:w="768" w:type="dxa"/>
            <w:hideMark/>
          </w:tcPr>
          <w:p w14:paraId="53708CD6" w14:textId="57260F90" w:rsidR="001B261B" w:rsidRPr="001B261B" w:rsidRDefault="00D96B23">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hideMark/>
          </w:tcPr>
          <w:p w14:paraId="1FD7BDC5" w14:textId="4AE01B33"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1</w:t>
            </w:r>
            <w:r w:rsidR="00D96B23">
              <w:rPr>
                <w:rFonts w:asciiTheme="majorHAnsi" w:hAnsiTheme="majorHAnsi" w:cstheme="majorHAnsi"/>
                <w:color w:val="000000"/>
                <w:spacing w:val="1"/>
                <w:w w:val="90"/>
                <w:sz w:val="20"/>
                <w:szCs w:val="20"/>
              </w:rPr>
              <w:t>1</w:t>
            </w:r>
          </w:p>
        </w:tc>
        <w:tc>
          <w:tcPr>
            <w:tcW w:w="765" w:type="dxa"/>
            <w:hideMark/>
          </w:tcPr>
          <w:p w14:paraId="3297F8BF" w14:textId="60FC4B9C"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1</w:t>
            </w:r>
            <w:r w:rsidR="00D96B23">
              <w:rPr>
                <w:rFonts w:asciiTheme="majorHAnsi" w:hAnsiTheme="majorHAnsi" w:cstheme="majorHAnsi"/>
                <w:color w:val="000000"/>
                <w:spacing w:val="1"/>
                <w:w w:val="90"/>
                <w:sz w:val="20"/>
                <w:szCs w:val="20"/>
              </w:rPr>
              <w:t>8</w:t>
            </w:r>
          </w:p>
        </w:tc>
        <w:tc>
          <w:tcPr>
            <w:tcW w:w="768" w:type="dxa"/>
            <w:hideMark/>
          </w:tcPr>
          <w:p w14:paraId="0B2E8A7C" w14:textId="387D8FB1"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2</w:t>
            </w:r>
            <w:r w:rsidR="00D96B23">
              <w:rPr>
                <w:rFonts w:asciiTheme="majorHAnsi" w:hAnsiTheme="majorHAnsi" w:cstheme="majorHAnsi"/>
                <w:color w:val="000000"/>
                <w:spacing w:val="1"/>
                <w:w w:val="90"/>
                <w:sz w:val="20"/>
                <w:szCs w:val="20"/>
              </w:rPr>
              <w:t>5</w:t>
            </w:r>
          </w:p>
        </w:tc>
        <w:tc>
          <w:tcPr>
            <w:tcW w:w="765" w:type="dxa"/>
          </w:tcPr>
          <w:p w14:paraId="13837B62"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1B261B" w14:paraId="41D38AF3"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1852F7C"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Octubre</w:t>
            </w:r>
          </w:p>
        </w:tc>
        <w:tc>
          <w:tcPr>
            <w:tcW w:w="768" w:type="dxa"/>
            <w:hideMark/>
          </w:tcPr>
          <w:p w14:paraId="5D7B7DD7" w14:textId="0C5B79B0" w:rsidR="001B261B" w:rsidRPr="001B261B" w:rsidRDefault="00D96B23">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65977A1E" w14:textId="49614F81" w:rsidR="001B261B" w:rsidRPr="001B261B" w:rsidRDefault="00D96B23">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7F34C901" w14:textId="250CE98B"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1</w:t>
            </w:r>
            <w:r w:rsidR="00D96B23">
              <w:rPr>
                <w:rFonts w:asciiTheme="majorHAnsi" w:hAnsiTheme="majorHAnsi" w:cstheme="majorHAnsi"/>
                <w:color w:val="000000"/>
                <w:spacing w:val="1"/>
                <w:w w:val="90"/>
                <w:sz w:val="20"/>
                <w:szCs w:val="20"/>
              </w:rPr>
              <w:t>6</w:t>
            </w:r>
          </w:p>
        </w:tc>
        <w:tc>
          <w:tcPr>
            <w:tcW w:w="768" w:type="dxa"/>
            <w:hideMark/>
          </w:tcPr>
          <w:p w14:paraId="27103216" w14:textId="6A3B33F7"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2</w:t>
            </w:r>
            <w:r w:rsidR="00D96B23">
              <w:rPr>
                <w:rFonts w:asciiTheme="majorHAnsi" w:hAnsiTheme="majorHAnsi" w:cstheme="majorHAnsi"/>
                <w:color w:val="000000"/>
                <w:spacing w:val="1"/>
                <w:w w:val="90"/>
                <w:sz w:val="20"/>
                <w:szCs w:val="20"/>
              </w:rPr>
              <w:t>3</w:t>
            </w:r>
          </w:p>
        </w:tc>
        <w:tc>
          <w:tcPr>
            <w:tcW w:w="765" w:type="dxa"/>
            <w:hideMark/>
          </w:tcPr>
          <w:p w14:paraId="335E403F" w14:textId="495A105B"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1B261B" w14:paraId="6CD5CF36"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B8672DA"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Noviembre</w:t>
            </w:r>
          </w:p>
        </w:tc>
        <w:tc>
          <w:tcPr>
            <w:tcW w:w="768" w:type="dxa"/>
            <w:hideMark/>
          </w:tcPr>
          <w:p w14:paraId="1FF10896" w14:textId="6A2F8908" w:rsidR="001B261B" w:rsidRPr="001B261B" w:rsidRDefault="00DB188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hideMark/>
          </w:tcPr>
          <w:p w14:paraId="7CE331D6" w14:textId="1A0D06EA" w:rsidR="001B261B" w:rsidRPr="001B261B" w:rsidRDefault="00DB188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hideMark/>
          </w:tcPr>
          <w:p w14:paraId="32FBECA8" w14:textId="00CF078B"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hideMark/>
          </w:tcPr>
          <w:p w14:paraId="05B2C413" w14:textId="21610C61"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3618B49E"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1B261B" w14:paraId="05ADAB2C"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17B4533"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Diciembre</w:t>
            </w:r>
          </w:p>
        </w:tc>
        <w:tc>
          <w:tcPr>
            <w:tcW w:w="768" w:type="dxa"/>
            <w:hideMark/>
          </w:tcPr>
          <w:p w14:paraId="511A95A9" w14:textId="52A0EC80" w:rsidR="001B261B" w:rsidRPr="001B261B" w:rsidRDefault="00DB188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4</w:t>
            </w:r>
          </w:p>
        </w:tc>
        <w:tc>
          <w:tcPr>
            <w:tcW w:w="768" w:type="dxa"/>
            <w:hideMark/>
          </w:tcPr>
          <w:p w14:paraId="03EC4FF6" w14:textId="7AC570B0"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1B261B">
              <w:rPr>
                <w:rFonts w:asciiTheme="majorHAnsi" w:hAnsiTheme="majorHAnsi" w:cstheme="majorHAnsi"/>
                <w:color w:val="009EE3"/>
                <w:spacing w:val="1"/>
                <w:w w:val="90"/>
                <w:sz w:val="20"/>
                <w:szCs w:val="20"/>
              </w:rPr>
              <w:t>1</w:t>
            </w:r>
            <w:r w:rsidR="00DB188B">
              <w:rPr>
                <w:rFonts w:asciiTheme="majorHAnsi" w:hAnsiTheme="majorHAnsi" w:cstheme="majorHAnsi"/>
                <w:color w:val="009EE3"/>
                <w:spacing w:val="1"/>
                <w:w w:val="90"/>
                <w:sz w:val="20"/>
                <w:szCs w:val="20"/>
              </w:rPr>
              <w:t>8</w:t>
            </w:r>
          </w:p>
        </w:tc>
        <w:tc>
          <w:tcPr>
            <w:tcW w:w="765" w:type="dxa"/>
            <w:hideMark/>
          </w:tcPr>
          <w:p w14:paraId="1BC4427F" w14:textId="038108F4"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hideMark/>
          </w:tcPr>
          <w:p w14:paraId="5337C978" w14:textId="08412A2C"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1E38D770" w14:textId="77777777" w:rsidR="001B261B" w:rsidRPr="001B261B" w:rsidRDefault="001B261B">
            <w:pPr>
              <w:autoSpaceDE w:val="0"/>
              <w:autoSpaceDN w:val="0"/>
              <w:adjustRightInd w:val="0"/>
              <w:spacing w:line="20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1B261B" w14:paraId="7B2FC430"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28C7566" w14:textId="0B86A36A" w:rsidR="001B261B" w:rsidRPr="001B261B" w:rsidRDefault="001B261B">
            <w:pPr>
              <w:autoSpaceDE w:val="0"/>
              <w:autoSpaceDN w:val="0"/>
              <w:adjustRightInd w:val="0"/>
              <w:spacing w:line="208" w:lineRule="auto"/>
              <w:jc w:val="both"/>
              <w:textAlignment w:val="center"/>
              <w:rPr>
                <w:rFonts w:asciiTheme="majorHAnsi" w:hAnsiTheme="majorHAnsi" w:cstheme="majorHAnsi"/>
                <w:color w:val="000000"/>
                <w:spacing w:val="1"/>
                <w:w w:val="90"/>
                <w:sz w:val="20"/>
                <w:szCs w:val="20"/>
              </w:rPr>
            </w:pPr>
            <w:r w:rsidRPr="001B261B">
              <w:rPr>
                <w:rFonts w:asciiTheme="majorHAnsi" w:hAnsiTheme="majorHAnsi" w:cstheme="majorHAnsi"/>
                <w:color w:val="000000"/>
                <w:spacing w:val="1"/>
                <w:w w:val="90"/>
                <w:sz w:val="20"/>
                <w:szCs w:val="20"/>
              </w:rPr>
              <w:t>202</w:t>
            </w:r>
            <w:r w:rsidR="00F51FD1">
              <w:rPr>
                <w:rFonts w:asciiTheme="majorHAnsi" w:hAnsiTheme="majorHAnsi" w:cstheme="majorHAnsi"/>
                <w:color w:val="000000"/>
                <w:spacing w:val="1"/>
                <w:w w:val="90"/>
                <w:sz w:val="20"/>
                <w:szCs w:val="20"/>
              </w:rPr>
              <w:t>7</w:t>
            </w:r>
          </w:p>
        </w:tc>
        <w:tc>
          <w:tcPr>
            <w:tcW w:w="768" w:type="dxa"/>
          </w:tcPr>
          <w:p w14:paraId="1180AFA9"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10DFA590"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6EDF3D82"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054786E9"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240F54AA"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1B261B" w14:paraId="64103B25" w14:textId="77777777" w:rsidTr="001B261B">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2865BBF"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Enero</w:t>
            </w:r>
          </w:p>
        </w:tc>
        <w:tc>
          <w:tcPr>
            <w:tcW w:w="768" w:type="dxa"/>
            <w:hideMark/>
          </w:tcPr>
          <w:p w14:paraId="277AA766" w14:textId="3BCD9546" w:rsidR="001B261B" w:rsidRPr="001B261B" w:rsidRDefault="00DB188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hideMark/>
          </w:tcPr>
          <w:p w14:paraId="2774B505" w14:textId="1E190937" w:rsidR="001B261B" w:rsidRPr="001B261B" w:rsidRDefault="00DB188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15</w:t>
            </w:r>
          </w:p>
        </w:tc>
        <w:tc>
          <w:tcPr>
            <w:tcW w:w="765" w:type="dxa"/>
            <w:hideMark/>
          </w:tcPr>
          <w:p w14:paraId="435146CD" w14:textId="1B3F7C8D" w:rsidR="001B261B" w:rsidRPr="001B261B" w:rsidRDefault="00DB188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29</w:t>
            </w:r>
          </w:p>
        </w:tc>
        <w:tc>
          <w:tcPr>
            <w:tcW w:w="768" w:type="dxa"/>
            <w:hideMark/>
          </w:tcPr>
          <w:p w14:paraId="2015F2FA" w14:textId="6D99EAF6"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hideMark/>
          </w:tcPr>
          <w:p w14:paraId="051725C2" w14:textId="44D7D2FB" w:rsidR="001B261B" w:rsidRPr="001B261B" w:rsidRDefault="001B261B">
            <w:pPr>
              <w:autoSpaceDE w:val="0"/>
              <w:autoSpaceDN w:val="0"/>
              <w:adjustRightInd w:val="0"/>
              <w:spacing w:line="20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1B261B" w14:paraId="09A7CF1E" w14:textId="77777777" w:rsidTr="001B26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DB9F912" w14:textId="77777777" w:rsidR="001B261B" w:rsidRPr="001B261B" w:rsidRDefault="001B261B">
            <w:pPr>
              <w:autoSpaceDE w:val="0"/>
              <w:autoSpaceDN w:val="0"/>
              <w:adjustRightInd w:val="0"/>
              <w:spacing w:line="208" w:lineRule="auto"/>
              <w:jc w:val="both"/>
              <w:textAlignment w:val="center"/>
              <w:rPr>
                <w:rFonts w:asciiTheme="majorHAnsi" w:hAnsiTheme="majorHAnsi" w:cstheme="majorHAnsi"/>
                <w:b w:val="0"/>
                <w:bCs w:val="0"/>
                <w:color w:val="000000"/>
                <w:spacing w:val="1"/>
                <w:w w:val="90"/>
                <w:sz w:val="20"/>
                <w:szCs w:val="20"/>
              </w:rPr>
            </w:pPr>
            <w:r w:rsidRPr="001B261B">
              <w:rPr>
                <w:rFonts w:asciiTheme="majorHAnsi" w:hAnsiTheme="majorHAnsi" w:cstheme="majorHAnsi"/>
                <w:b w:val="0"/>
                <w:bCs w:val="0"/>
                <w:color w:val="000000"/>
                <w:spacing w:val="1"/>
                <w:w w:val="90"/>
                <w:sz w:val="20"/>
                <w:szCs w:val="20"/>
              </w:rPr>
              <w:t>Febrero</w:t>
            </w:r>
          </w:p>
        </w:tc>
        <w:tc>
          <w:tcPr>
            <w:tcW w:w="768" w:type="dxa"/>
            <w:hideMark/>
          </w:tcPr>
          <w:p w14:paraId="42950054" w14:textId="089B7E0E" w:rsidR="001B261B" w:rsidRPr="001B261B" w:rsidRDefault="00DB188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hideMark/>
          </w:tcPr>
          <w:p w14:paraId="693A79B8" w14:textId="722AB6E4" w:rsidR="001B261B" w:rsidRPr="001B261B" w:rsidRDefault="00DB188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hideMark/>
          </w:tcPr>
          <w:p w14:paraId="035C7492" w14:textId="6BB73CE4"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hideMark/>
          </w:tcPr>
          <w:p w14:paraId="0CF0A7A9" w14:textId="26C5CB84" w:rsidR="001B261B" w:rsidRPr="001B261B" w:rsidRDefault="001B261B">
            <w:pPr>
              <w:autoSpaceDE w:val="0"/>
              <w:autoSpaceDN w:val="0"/>
              <w:adjustRightInd w:val="0"/>
              <w:spacing w:line="20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75CAEBA" w14:textId="77777777" w:rsidR="001B261B" w:rsidRPr="001B261B" w:rsidRDefault="001B261B">
            <w:pPr>
              <w:autoSpaceDE w:val="0"/>
              <w:autoSpaceDN w:val="0"/>
              <w:adjustRightInd w:val="0"/>
              <w:spacing w:line="20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40539F92"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3C86C9F7"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1º (</w:t>
      </w:r>
      <w:r w:rsidRPr="00FC046C">
        <w:rPr>
          <w:rFonts w:asciiTheme="majorHAnsi" w:hAnsiTheme="majorHAnsi" w:cstheme="majorHAnsi"/>
          <w:b/>
          <w:bCs/>
          <w:w w:val="90"/>
          <w:sz w:val="20"/>
          <w:szCs w:val="20"/>
        </w:rPr>
        <w:t>viernes</w:t>
      </w:r>
      <w:r w:rsidRPr="00FC046C">
        <w:rPr>
          <w:rFonts w:asciiTheme="majorHAnsi" w:hAnsiTheme="majorHAnsi" w:cstheme="majorHAnsi"/>
          <w:b/>
          <w:bCs/>
          <w:w w:val="90"/>
          <w:sz w:val="20"/>
          <w:szCs w:val="20"/>
        </w:rPr>
        <w:t>) AMÉRICA-MADRID</w:t>
      </w:r>
      <w:r w:rsidRPr="00FC046C">
        <w:rPr>
          <w:rFonts w:asciiTheme="majorHAnsi" w:hAnsiTheme="majorHAnsi" w:cstheme="majorHAnsi"/>
          <w:w w:val="90"/>
          <w:sz w:val="20"/>
          <w:szCs w:val="20"/>
        </w:rPr>
        <w:t xml:space="preserve"> Salida en vuelo intercontinental hacia Madrid. Noche a bordo. </w:t>
      </w:r>
    </w:p>
    <w:p w14:paraId="6C293602" w14:textId="32EB6A4B"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2º (</w:t>
      </w:r>
      <w:r w:rsidRPr="00FC046C">
        <w:rPr>
          <w:rFonts w:asciiTheme="majorHAnsi" w:hAnsiTheme="majorHAnsi" w:cstheme="majorHAnsi"/>
          <w:b/>
          <w:bCs/>
          <w:w w:val="90"/>
          <w:sz w:val="20"/>
          <w:szCs w:val="20"/>
        </w:rPr>
        <w:t>sábado</w:t>
      </w:r>
      <w:r w:rsidRPr="00FC046C">
        <w:rPr>
          <w:rFonts w:asciiTheme="majorHAnsi" w:hAnsiTheme="majorHAnsi" w:cstheme="majorHAnsi"/>
          <w:b/>
          <w:bCs/>
          <w:w w:val="90"/>
          <w:sz w:val="20"/>
          <w:szCs w:val="20"/>
        </w:rPr>
        <w:t>) MADRID</w:t>
      </w:r>
      <w:r w:rsidRPr="00FC046C">
        <w:rPr>
          <w:rFonts w:asciiTheme="majorHAnsi" w:hAnsiTheme="majorHAnsi" w:cstheme="majorHAnsi"/>
          <w:w w:val="90"/>
          <w:sz w:val="20"/>
          <w:szCs w:val="20"/>
        </w:rPr>
        <w:t xml:space="preserve"> Llegada al aeropuerto internacional de Madrid-Barajas. Asistencia y traslado al hotel. Alojamiento y resto del día libre. </w:t>
      </w:r>
      <w:r w:rsidRPr="00FC046C">
        <w:rPr>
          <w:rFonts w:asciiTheme="majorHAnsi" w:hAnsiTheme="majorHAnsi" w:cstheme="majorHAnsi"/>
          <w:b/>
          <w:bCs/>
          <w:w w:val="90"/>
          <w:sz w:val="20"/>
          <w:szCs w:val="20"/>
        </w:rPr>
        <w:t>Día 3º (Domingo) MADRID</w:t>
      </w:r>
      <w:r w:rsidRPr="00FC046C">
        <w:rPr>
          <w:rFonts w:asciiTheme="majorHAnsi" w:hAnsiTheme="majorHAnsi" w:cstheme="majorHAnsi"/>
          <w:w w:val="90"/>
          <w:sz w:val="20"/>
          <w:szCs w:val="20"/>
        </w:rPr>
        <w:t xml:space="preserve"> Alojamiento y desayuno. Por la mañana, visita panorámica de la ciudad con amplio recorrido a través de sus más importantes avenidas, plazas y </w:t>
      </w:r>
      <w:r w:rsidRPr="00FC046C">
        <w:rPr>
          <w:rFonts w:asciiTheme="majorHAnsi" w:hAnsiTheme="majorHAnsi" w:cstheme="majorHAnsi"/>
          <w:w w:val="90"/>
          <w:sz w:val="20"/>
          <w:szCs w:val="20"/>
        </w:rPr>
        <w:t>edificios. Resto</w:t>
      </w:r>
      <w:r w:rsidRPr="00FC046C">
        <w:rPr>
          <w:rFonts w:asciiTheme="majorHAnsi" w:hAnsiTheme="majorHAnsi" w:cstheme="majorHAnsi"/>
          <w:w w:val="90"/>
          <w:sz w:val="20"/>
          <w:szCs w:val="20"/>
        </w:rPr>
        <w:t xml:space="preserve"> del día libre para compras o actividades personales. Recomendamos una excursión opcional a la monumental ciudad de Toledo. </w:t>
      </w:r>
    </w:p>
    <w:p w14:paraId="0A435FE7" w14:textId="14E1BBB9"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4º (</w:t>
      </w:r>
      <w:r w:rsidRPr="00FC046C">
        <w:rPr>
          <w:rFonts w:asciiTheme="majorHAnsi" w:hAnsiTheme="majorHAnsi" w:cstheme="majorHAnsi"/>
          <w:b/>
          <w:bCs/>
          <w:w w:val="90"/>
          <w:sz w:val="20"/>
          <w:szCs w:val="20"/>
        </w:rPr>
        <w:t>lunes</w:t>
      </w:r>
      <w:r w:rsidRPr="00FC046C">
        <w:rPr>
          <w:rFonts w:asciiTheme="majorHAnsi" w:hAnsiTheme="majorHAnsi" w:cstheme="majorHAnsi"/>
          <w:b/>
          <w:bCs/>
          <w:w w:val="90"/>
          <w:sz w:val="20"/>
          <w:szCs w:val="20"/>
        </w:rPr>
        <w:t>) MADRID-LOURDES (645 km)</w:t>
      </w:r>
      <w:r w:rsidRPr="00FC046C">
        <w:rPr>
          <w:rFonts w:asciiTheme="majorHAnsi" w:hAnsiTheme="majorHAnsi" w:cstheme="majorHAnsi"/>
          <w:w w:val="90"/>
          <w:sz w:val="20"/>
          <w:szCs w:val="20"/>
        </w:rPr>
        <w:t xml:space="preserve"> Desayuno.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Vírgen se apareció a Bernar dette. Posibilidad de asistir a la impresionante procesión de las Antorchas, (de Abril a Octubre). </w:t>
      </w:r>
    </w:p>
    <w:p w14:paraId="40B5EDEE" w14:textId="3E6B50EC" w:rsidR="00FC046C" w:rsidRDefault="00FC046C" w:rsidP="007567FD">
      <w:pPr>
        <w:tabs>
          <w:tab w:val="left" w:pos="1389"/>
        </w:tabs>
        <w:suppressAutoHyphens/>
        <w:autoSpaceDE w:val="0"/>
        <w:autoSpaceDN w:val="0"/>
        <w:adjustRightInd w:val="0"/>
        <w:spacing w:after="28" w:line="192" w:lineRule="auto"/>
        <w:jc w:val="both"/>
        <w:textAlignment w:val="center"/>
      </w:pPr>
      <w:r w:rsidRPr="00FC046C">
        <w:rPr>
          <w:rFonts w:asciiTheme="majorHAnsi" w:hAnsiTheme="majorHAnsi" w:cstheme="majorHAnsi"/>
          <w:b/>
          <w:bCs/>
          <w:w w:val="90"/>
          <w:sz w:val="20"/>
          <w:szCs w:val="20"/>
        </w:rPr>
        <w:t>Día 5º (</w:t>
      </w:r>
      <w:r w:rsidRPr="00FC046C">
        <w:rPr>
          <w:rFonts w:asciiTheme="majorHAnsi" w:hAnsiTheme="majorHAnsi" w:cstheme="majorHAnsi"/>
          <w:b/>
          <w:bCs/>
          <w:w w:val="90"/>
          <w:sz w:val="20"/>
          <w:szCs w:val="20"/>
        </w:rPr>
        <w:t>martes</w:t>
      </w:r>
      <w:r w:rsidRPr="00FC046C">
        <w:rPr>
          <w:rFonts w:asciiTheme="majorHAnsi" w:hAnsiTheme="majorHAnsi" w:cstheme="majorHAnsi"/>
          <w:b/>
          <w:bCs/>
          <w:w w:val="90"/>
          <w:sz w:val="20"/>
          <w:szCs w:val="20"/>
        </w:rPr>
        <w:t>) LOURDES-TOURS (593 km)</w:t>
      </w:r>
      <w:r w:rsidRPr="00FC046C">
        <w:rPr>
          <w:rFonts w:asciiTheme="majorHAnsi" w:hAnsiTheme="majorHAnsi" w:cstheme="majorHAnsi"/>
          <w:w w:val="90"/>
          <w:sz w:val="20"/>
          <w:szCs w:val="20"/>
        </w:rPr>
        <w:t xml:space="preserve"> Desayuno. Salida rodeando los bosques de Las Landas y atravesando los viñedos de Burdeos y Cognac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 </w:t>
      </w:r>
      <w:r w:rsidRPr="00FC046C">
        <w:rPr>
          <w:rFonts w:asciiTheme="majorHAnsi" w:hAnsiTheme="majorHAnsi" w:cstheme="majorHAnsi"/>
          <w:b/>
          <w:bCs/>
          <w:w w:val="90"/>
          <w:sz w:val="20"/>
          <w:szCs w:val="20"/>
        </w:rPr>
        <w:t>Día 6º (</w:t>
      </w:r>
      <w:r w:rsidRPr="00FC046C">
        <w:rPr>
          <w:rFonts w:asciiTheme="majorHAnsi" w:hAnsiTheme="majorHAnsi" w:cstheme="majorHAnsi"/>
          <w:b/>
          <w:bCs/>
          <w:w w:val="90"/>
          <w:sz w:val="20"/>
          <w:szCs w:val="20"/>
        </w:rPr>
        <w:t>miércoles</w:t>
      </w:r>
      <w:r w:rsidRPr="00FC046C">
        <w:rPr>
          <w:rFonts w:asciiTheme="majorHAnsi" w:hAnsiTheme="majorHAnsi" w:cstheme="majorHAnsi"/>
          <w:b/>
          <w:bCs/>
          <w:w w:val="90"/>
          <w:sz w:val="20"/>
          <w:szCs w:val="20"/>
        </w:rPr>
        <w:t>) TOURS-VALLE DEL LOIRA-PARÍS (255 km</w:t>
      </w:r>
      <w:r w:rsidRPr="00FC046C">
        <w:rPr>
          <w:rFonts w:asciiTheme="majorHAnsi" w:hAnsiTheme="majorHAnsi" w:cstheme="majorHAnsi"/>
          <w:w w:val="90"/>
          <w:sz w:val="20"/>
          <w:szCs w:val="20"/>
        </w:rPr>
        <w:t xml:space="preserve">) Desayuno. Salida por el fértil Valle de la Región de los castillos del Loira, Patrimonio de la Humanidad, para llegar a Amboise, famosa por su castillo y por la mansión de Clos Lucé donde vivió y murió Leonardo da Vinci. </w:t>
      </w:r>
      <w:r>
        <w:rPr>
          <w:rFonts w:asciiTheme="majorHAnsi" w:hAnsiTheme="majorHAnsi" w:cstheme="majorHAnsi"/>
          <w:w w:val="90"/>
          <w:sz w:val="20"/>
          <w:szCs w:val="20"/>
        </w:rPr>
        <w:t xml:space="preserve">               </w:t>
      </w:r>
      <w:r w:rsidRPr="00FC046C">
        <w:rPr>
          <w:rFonts w:asciiTheme="majorHAnsi" w:hAnsiTheme="majorHAnsi" w:cstheme="majorHAnsi"/>
          <w:w w:val="90"/>
          <w:sz w:val="20"/>
          <w:szCs w:val="20"/>
        </w:rPr>
        <w:t>Posteriormente</w:t>
      </w:r>
      <w:r>
        <w:rPr>
          <w:rFonts w:asciiTheme="majorHAnsi" w:hAnsiTheme="majorHAnsi" w:cstheme="majorHAnsi"/>
          <w:w w:val="90"/>
          <w:sz w:val="20"/>
          <w:szCs w:val="20"/>
        </w:rPr>
        <w:t xml:space="preserve"> </w:t>
      </w:r>
      <w:r w:rsidRPr="00FC046C">
        <w:rPr>
          <w:rFonts w:asciiTheme="majorHAnsi" w:hAnsiTheme="majorHAnsi" w:cstheme="majorHAnsi"/>
          <w:w w:val="90"/>
          <w:sz w:val="20"/>
          <w:szCs w:val="20"/>
        </w:rPr>
        <w:t>continuación</w:t>
      </w:r>
      <w:r w:rsidRPr="00FC046C">
        <w:rPr>
          <w:rFonts w:asciiTheme="majorHAnsi" w:hAnsiTheme="majorHAnsi" w:cstheme="majorHAnsi"/>
          <w:w w:val="90"/>
          <w:sz w:val="20"/>
          <w:szCs w:val="20"/>
        </w:rPr>
        <w:t xml:space="preserve"> hacia el castillo de Chambord, uno de los máximos exponentes arquitectónicos del Valle. Tiempo libre. Continuación a París. Llegada y alojamiento. Posibilidad de realizar opcionalmente una visita de París iluminado y crucero por el río Sena.</w:t>
      </w:r>
      <w:r w:rsidRPr="00FC046C">
        <w:t xml:space="preserve"> </w:t>
      </w:r>
    </w:p>
    <w:p w14:paraId="21EC7B77" w14:textId="4E86A131"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7º (</w:t>
      </w:r>
      <w:r w:rsidRPr="00FC046C">
        <w:rPr>
          <w:rFonts w:asciiTheme="majorHAnsi" w:hAnsiTheme="majorHAnsi" w:cstheme="majorHAnsi"/>
          <w:b/>
          <w:bCs/>
          <w:w w:val="90"/>
          <w:sz w:val="20"/>
          <w:szCs w:val="20"/>
        </w:rPr>
        <w:t>jueves</w:t>
      </w:r>
      <w:r w:rsidRPr="00FC046C">
        <w:rPr>
          <w:rFonts w:asciiTheme="majorHAnsi" w:hAnsiTheme="majorHAnsi" w:cstheme="majorHAnsi"/>
          <w:b/>
          <w:bCs/>
          <w:w w:val="90"/>
          <w:sz w:val="20"/>
          <w:szCs w:val="20"/>
        </w:rPr>
        <w:t>) PARÍS</w:t>
      </w:r>
      <w:r w:rsidRPr="00FC046C">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1ED7091"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8º (</w:t>
      </w:r>
      <w:r w:rsidRPr="00FC046C">
        <w:rPr>
          <w:rFonts w:asciiTheme="majorHAnsi" w:hAnsiTheme="majorHAnsi" w:cstheme="majorHAnsi"/>
          <w:b/>
          <w:bCs/>
          <w:w w:val="90"/>
          <w:sz w:val="20"/>
          <w:szCs w:val="20"/>
        </w:rPr>
        <w:t>viernes</w:t>
      </w:r>
      <w:r w:rsidRPr="00FC046C">
        <w:rPr>
          <w:rFonts w:asciiTheme="majorHAnsi" w:hAnsiTheme="majorHAnsi" w:cstheme="majorHAnsi"/>
          <w:b/>
          <w:bCs/>
          <w:w w:val="90"/>
          <w:sz w:val="20"/>
          <w:szCs w:val="20"/>
        </w:rPr>
        <w:t>) PARÍS</w:t>
      </w:r>
      <w:r w:rsidRPr="00FC046C">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4A2F51D2" w14:textId="4BF63ACC"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9º (</w:t>
      </w:r>
      <w:r w:rsidRPr="00FC046C">
        <w:rPr>
          <w:rFonts w:asciiTheme="majorHAnsi" w:hAnsiTheme="majorHAnsi" w:cstheme="majorHAnsi"/>
          <w:b/>
          <w:bCs/>
          <w:w w:val="90"/>
          <w:sz w:val="20"/>
          <w:szCs w:val="20"/>
        </w:rPr>
        <w:t>sábado</w:t>
      </w:r>
      <w:r w:rsidRPr="00FC046C">
        <w:rPr>
          <w:rFonts w:asciiTheme="majorHAnsi" w:hAnsiTheme="majorHAnsi" w:cstheme="majorHAnsi"/>
          <w:b/>
          <w:bCs/>
          <w:w w:val="90"/>
          <w:sz w:val="20"/>
          <w:szCs w:val="20"/>
        </w:rPr>
        <w:t>) PARÍS-HEIDELBERG (545 km)</w:t>
      </w:r>
      <w:r w:rsidRPr="00FC046C">
        <w:rPr>
          <w:rFonts w:asciiTheme="majorHAnsi" w:hAnsiTheme="majorHAnsi" w:cstheme="majorHAnsi"/>
          <w:w w:val="90"/>
          <w:sz w:val="20"/>
          <w:szCs w:val="20"/>
        </w:rPr>
        <w:t xml:space="preserve"> Desayuno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alojamiento. </w:t>
      </w:r>
    </w:p>
    <w:p w14:paraId="2AAD0DC6"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10º (Domingo) HEIDELBERG- RUTA ROMÁNTICA-MÚNICH (420 km)</w:t>
      </w:r>
      <w:r w:rsidRPr="00FC046C">
        <w:rPr>
          <w:rFonts w:asciiTheme="majorHAnsi" w:hAnsiTheme="majorHAnsi" w:cstheme="majorHAnsi"/>
          <w:w w:val="90"/>
          <w:sz w:val="20"/>
          <w:szCs w:val="20"/>
        </w:rPr>
        <w:t xml:space="preserve"> Desayuno. Salida hacia Rotemburgo. Tiempo libre para admirar esta bella ciudad medieval que conserva sus murallas, torres y puertas originales, contemplar sus típicas calles y la antigua arquitectura germana. Continuación a</w:t>
      </w:r>
      <w:r>
        <w:rPr>
          <w:rFonts w:asciiTheme="majorHAnsi" w:hAnsiTheme="majorHAnsi" w:cstheme="majorHAnsi"/>
          <w:w w:val="90"/>
          <w:sz w:val="20"/>
          <w:szCs w:val="20"/>
        </w:rPr>
        <w:t xml:space="preserve"> </w:t>
      </w:r>
      <w:r w:rsidRPr="00FC046C">
        <w:rPr>
          <w:rFonts w:asciiTheme="majorHAnsi" w:hAnsiTheme="majorHAnsi" w:cstheme="majorHAnsi"/>
          <w:w w:val="90"/>
          <w:sz w:val="20"/>
          <w:szCs w:val="20"/>
        </w:rPr>
        <w:t xml:space="preserve">través de la Ruta Romántica contemplando sus bellos pai sajes para llegar a Múnich, capital del Estado de Baviera e importante centro económico y universitario de Alemania. Posibilidad de realizar una visita opcional para conocer los lugares más emblemáticos de la ciudad. Alojamiento. </w:t>
      </w:r>
    </w:p>
    <w:p w14:paraId="0B7239FA" w14:textId="5450256C"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lastRenderedPageBreak/>
        <w:t>Día 11º (</w:t>
      </w:r>
      <w:r w:rsidRPr="00FC046C">
        <w:rPr>
          <w:rFonts w:asciiTheme="majorHAnsi" w:hAnsiTheme="majorHAnsi" w:cstheme="majorHAnsi"/>
          <w:b/>
          <w:bCs/>
          <w:w w:val="90"/>
          <w:sz w:val="20"/>
          <w:szCs w:val="20"/>
        </w:rPr>
        <w:t>lunes</w:t>
      </w:r>
      <w:r w:rsidRPr="00FC046C">
        <w:rPr>
          <w:rFonts w:asciiTheme="majorHAnsi" w:hAnsiTheme="majorHAnsi" w:cstheme="majorHAnsi"/>
          <w:b/>
          <w:bCs/>
          <w:w w:val="90"/>
          <w:sz w:val="20"/>
          <w:szCs w:val="20"/>
        </w:rPr>
        <w:t>) MÚNICH-INNSBRUCK-VERONA VENECIA (557 km)</w:t>
      </w:r>
      <w:r w:rsidRPr="00FC046C">
        <w:rPr>
          <w:rFonts w:asciiTheme="majorHAnsi" w:hAnsiTheme="majorHAnsi" w:cstheme="majorHAnsi"/>
          <w:w w:val="90"/>
          <w:sz w:val="20"/>
          <w:szCs w:val="20"/>
        </w:rPr>
        <w:t xml:space="preserve"> Desayuno. Salida hacia la frontera austriaca entre inigualables paisajes alpinos para llegar a Innsbruck, capital del Tirol. Tiempo libre. Continuaremos por la autopista atravesando el impresionante Paso Alpino de Brenner, con uno de los puentes más altos de Europa “Europabrücke” hacia Italia para llegar a Verona, ciudad inmortalizada por William Shakespeare en su obra “Romeo y Julieta”. Continuación del viaje hasta Venecia. Alojamiento. </w:t>
      </w:r>
    </w:p>
    <w:p w14:paraId="46F2310A"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3C129F51" w14:textId="75225ADD"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12º (</w:t>
      </w:r>
      <w:r w:rsidRPr="00FC046C">
        <w:rPr>
          <w:rFonts w:asciiTheme="majorHAnsi" w:hAnsiTheme="majorHAnsi" w:cstheme="majorHAnsi"/>
          <w:b/>
          <w:bCs/>
          <w:w w:val="90"/>
          <w:sz w:val="20"/>
          <w:szCs w:val="20"/>
        </w:rPr>
        <w:t>martes</w:t>
      </w:r>
      <w:r w:rsidRPr="00FC046C">
        <w:rPr>
          <w:rFonts w:asciiTheme="majorHAnsi" w:hAnsiTheme="majorHAnsi" w:cstheme="majorHAnsi"/>
          <w:b/>
          <w:bCs/>
          <w:w w:val="90"/>
          <w:sz w:val="20"/>
          <w:szCs w:val="20"/>
        </w:rPr>
        <w:t>) VENECIA-FLORENCIA (256 km)</w:t>
      </w:r>
      <w:r w:rsidRPr="00FC046C">
        <w:rPr>
          <w:rFonts w:asciiTheme="majorHAnsi" w:hAnsiTheme="majorHAnsi" w:cstheme="majorHAnsi"/>
          <w:w w:val="90"/>
          <w:sz w:val="20"/>
          <w:szCs w:val="20"/>
        </w:rPr>
        <w:t xml:space="preserve"> Desayuno.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w:t>
      </w:r>
      <w:r w:rsidRPr="00FC046C">
        <w:rPr>
          <w:rFonts w:asciiTheme="majorHAnsi" w:hAnsiTheme="majorHAnsi" w:cstheme="majorHAnsi"/>
          <w:w w:val="90"/>
          <w:sz w:val="20"/>
          <w:szCs w:val="20"/>
        </w:rPr>
        <w:t>canales</w:t>
      </w:r>
      <w:r>
        <w:rPr>
          <w:rFonts w:asciiTheme="majorHAnsi" w:hAnsiTheme="majorHAnsi" w:cstheme="majorHAnsi"/>
          <w:w w:val="90"/>
          <w:sz w:val="20"/>
          <w:szCs w:val="20"/>
        </w:rPr>
        <w:t xml:space="preserve"> y</w:t>
      </w:r>
      <w:r w:rsidRPr="00FC046C">
        <w:rPr>
          <w:rFonts w:asciiTheme="majorHAnsi" w:hAnsiTheme="majorHAnsi" w:cstheme="majorHAnsi"/>
          <w:w w:val="90"/>
          <w:sz w:val="20"/>
          <w:szCs w:val="20"/>
        </w:rPr>
        <w:t xml:space="preserve"> una exclusiva navegación por la Laguna Veneciana. Continuación hacia Florencia, capital de la Toscana y cuna del Renacimiento. Alojamiento. </w:t>
      </w:r>
    </w:p>
    <w:p w14:paraId="34A397E7" w14:textId="46E57D5A" w:rsidR="00FC046C" w:rsidRDefault="00FC046C" w:rsidP="007567FD">
      <w:pPr>
        <w:tabs>
          <w:tab w:val="left" w:pos="1389"/>
        </w:tabs>
        <w:suppressAutoHyphens/>
        <w:autoSpaceDE w:val="0"/>
        <w:autoSpaceDN w:val="0"/>
        <w:adjustRightInd w:val="0"/>
        <w:spacing w:after="28" w:line="192" w:lineRule="auto"/>
        <w:jc w:val="both"/>
        <w:textAlignment w:val="center"/>
      </w:pPr>
      <w:r w:rsidRPr="00FC046C">
        <w:rPr>
          <w:rFonts w:asciiTheme="majorHAnsi" w:hAnsiTheme="majorHAnsi" w:cstheme="majorHAnsi"/>
          <w:b/>
          <w:bCs/>
          <w:w w:val="90"/>
          <w:sz w:val="20"/>
          <w:szCs w:val="20"/>
        </w:rPr>
        <w:t>Día 13º (</w:t>
      </w:r>
      <w:r w:rsidRPr="00FC046C">
        <w:rPr>
          <w:rFonts w:asciiTheme="majorHAnsi" w:hAnsiTheme="majorHAnsi" w:cstheme="majorHAnsi"/>
          <w:b/>
          <w:bCs/>
          <w:w w:val="90"/>
          <w:sz w:val="20"/>
          <w:szCs w:val="20"/>
        </w:rPr>
        <w:t>miércoles</w:t>
      </w:r>
      <w:r w:rsidRPr="00FC046C">
        <w:rPr>
          <w:rFonts w:asciiTheme="majorHAnsi" w:hAnsiTheme="majorHAnsi" w:cstheme="majorHAnsi"/>
          <w:b/>
          <w:bCs/>
          <w:w w:val="90"/>
          <w:sz w:val="20"/>
          <w:szCs w:val="20"/>
        </w:rPr>
        <w:t>) FLORENCIA-ROMA (275 km)</w:t>
      </w:r>
      <w:r w:rsidRPr="00FC046C">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dei Fiori, con su bello campanile y el baptisterio con las famosas Puertas del Paraíso de Ghiberti, la Plaza de la Signoría, el Ponte Vecchio… Posteriormente, salida hacia Roma. Alojamiento.</w:t>
      </w:r>
      <w:r w:rsidRPr="00FC046C">
        <w:t xml:space="preserve"> </w:t>
      </w:r>
    </w:p>
    <w:p w14:paraId="4D210432" w14:textId="6BD4BFA9"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14º (</w:t>
      </w:r>
      <w:r w:rsidRPr="00FC046C">
        <w:rPr>
          <w:rFonts w:asciiTheme="majorHAnsi" w:hAnsiTheme="majorHAnsi" w:cstheme="majorHAnsi"/>
          <w:b/>
          <w:bCs/>
          <w:w w:val="90"/>
          <w:sz w:val="20"/>
          <w:szCs w:val="20"/>
        </w:rPr>
        <w:t>jueves</w:t>
      </w:r>
      <w:r w:rsidRPr="00FC046C">
        <w:rPr>
          <w:rFonts w:asciiTheme="majorHAnsi" w:hAnsiTheme="majorHAnsi" w:cstheme="majorHAnsi"/>
          <w:b/>
          <w:bCs/>
          <w:w w:val="90"/>
          <w:sz w:val="20"/>
          <w:szCs w:val="20"/>
        </w:rPr>
        <w:t>) ROMA</w:t>
      </w:r>
      <w:r w:rsidRPr="00FC046C">
        <w:rPr>
          <w:rFonts w:asciiTheme="majorHAnsi" w:hAnsiTheme="majorHAnsi" w:cstheme="majorHAnsi"/>
          <w:w w:val="90"/>
          <w:sz w:val="20"/>
          <w:szCs w:val="20"/>
        </w:rPr>
        <w:t xml:space="preserve"> Alojamiento y desayuno.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68EA64DF"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15º (</w:t>
      </w:r>
      <w:r w:rsidRPr="00FC046C">
        <w:rPr>
          <w:rFonts w:asciiTheme="majorHAnsi" w:hAnsiTheme="majorHAnsi" w:cstheme="majorHAnsi"/>
          <w:b/>
          <w:bCs/>
          <w:w w:val="90"/>
          <w:sz w:val="20"/>
          <w:szCs w:val="20"/>
        </w:rPr>
        <w:t>viernes</w:t>
      </w:r>
      <w:r w:rsidRPr="00FC046C">
        <w:rPr>
          <w:rFonts w:asciiTheme="majorHAnsi" w:hAnsiTheme="majorHAnsi" w:cstheme="majorHAnsi"/>
          <w:b/>
          <w:bCs/>
          <w:w w:val="90"/>
          <w:sz w:val="20"/>
          <w:szCs w:val="20"/>
        </w:rPr>
        <w:t>) ROMA</w:t>
      </w:r>
      <w:r w:rsidRPr="00FC046C">
        <w:rPr>
          <w:rFonts w:asciiTheme="majorHAnsi" w:hAnsiTheme="majorHAnsi" w:cstheme="majorHAnsi"/>
          <w:w w:val="90"/>
          <w:sz w:val="20"/>
          <w:szCs w:val="20"/>
        </w:rPr>
        <w:t xml:space="preserve">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 </w:t>
      </w:r>
    </w:p>
    <w:p w14:paraId="3A288291" w14:textId="72A62B3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16º (</w:t>
      </w:r>
      <w:r w:rsidRPr="00FC046C">
        <w:rPr>
          <w:rFonts w:asciiTheme="majorHAnsi" w:hAnsiTheme="majorHAnsi" w:cstheme="majorHAnsi"/>
          <w:b/>
          <w:bCs/>
          <w:w w:val="90"/>
          <w:sz w:val="20"/>
          <w:szCs w:val="20"/>
        </w:rPr>
        <w:t>sábado</w:t>
      </w:r>
      <w:r w:rsidRPr="00FC046C">
        <w:rPr>
          <w:rFonts w:asciiTheme="majorHAnsi" w:hAnsiTheme="majorHAnsi" w:cstheme="majorHAnsi"/>
          <w:b/>
          <w:bCs/>
          <w:w w:val="90"/>
          <w:sz w:val="20"/>
          <w:szCs w:val="20"/>
        </w:rPr>
        <w:t>) ROMA-PISA-COSTA AZUL (710 km)</w:t>
      </w:r>
      <w:r w:rsidRPr="00FC046C">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Baptisterio y el Campanile, la famosa Torre Inclinada. Conti nuación por la incomparable autopista de las flores hacia la Costa Azul. Alojamiento en su capital, Niza, o en sus proximidades. Posibilidad de participar en una excursión opcional para conocer el Principado de Mónaco visitando la parte </w:t>
      </w:r>
      <w:r w:rsidRPr="00FC046C">
        <w:rPr>
          <w:rFonts w:asciiTheme="majorHAnsi" w:hAnsiTheme="majorHAnsi" w:cstheme="majorHAnsi"/>
          <w:w w:val="90"/>
          <w:sz w:val="20"/>
          <w:szCs w:val="20"/>
        </w:rPr>
        <w:t>histórica,</w:t>
      </w:r>
      <w:r w:rsidRPr="00FC046C">
        <w:rPr>
          <w:rFonts w:asciiTheme="majorHAnsi" w:hAnsiTheme="majorHAnsi" w:cstheme="majorHAnsi"/>
          <w:w w:val="90"/>
          <w:sz w:val="20"/>
          <w:szCs w:val="20"/>
        </w:rPr>
        <w:t xml:space="preserve"> así como la colina de Montecarlo donde se encuentra su famoso casino. </w:t>
      </w:r>
    </w:p>
    <w:p w14:paraId="285F3067" w14:textId="2E166FD1"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17º (Domingo) COSTA AZUL-BARCELONA (665 km)</w:t>
      </w:r>
      <w:r w:rsidRPr="00FC046C">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 Alojamiento. </w:t>
      </w:r>
    </w:p>
    <w:p w14:paraId="465783D8" w14:textId="77777777"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18º (</w:t>
      </w:r>
      <w:r w:rsidRPr="00FC046C">
        <w:rPr>
          <w:rFonts w:asciiTheme="majorHAnsi" w:hAnsiTheme="majorHAnsi" w:cstheme="majorHAnsi"/>
          <w:b/>
          <w:bCs/>
          <w:w w:val="90"/>
          <w:sz w:val="20"/>
          <w:szCs w:val="20"/>
        </w:rPr>
        <w:t>lunes</w:t>
      </w:r>
      <w:r w:rsidRPr="00FC046C">
        <w:rPr>
          <w:rFonts w:asciiTheme="majorHAnsi" w:hAnsiTheme="majorHAnsi" w:cstheme="majorHAnsi"/>
          <w:b/>
          <w:bCs/>
          <w:w w:val="90"/>
          <w:sz w:val="20"/>
          <w:szCs w:val="20"/>
        </w:rPr>
        <w:t>) BARCELONA-ZARAGOZA-MADRID (635 km)</w:t>
      </w:r>
      <w:r w:rsidRPr="00FC046C">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Madrid. Alojamiento. </w:t>
      </w:r>
    </w:p>
    <w:p w14:paraId="2E9A52D9" w14:textId="6D1A8969" w:rsidR="00FC046C" w:rsidRDefault="00FC046C"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C046C">
        <w:rPr>
          <w:rFonts w:asciiTheme="majorHAnsi" w:hAnsiTheme="majorHAnsi" w:cstheme="majorHAnsi"/>
          <w:b/>
          <w:bCs/>
          <w:w w:val="90"/>
          <w:sz w:val="20"/>
          <w:szCs w:val="20"/>
        </w:rPr>
        <w:t>Día 19º (</w:t>
      </w:r>
      <w:r w:rsidRPr="00FC046C">
        <w:rPr>
          <w:rFonts w:asciiTheme="majorHAnsi" w:hAnsiTheme="majorHAnsi" w:cstheme="majorHAnsi"/>
          <w:b/>
          <w:bCs/>
          <w:w w:val="90"/>
          <w:sz w:val="20"/>
          <w:szCs w:val="20"/>
        </w:rPr>
        <w:t>martes</w:t>
      </w:r>
      <w:r w:rsidRPr="00FC046C">
        <w:rPr>
          <w:rFonts w:asciiTheme="majorHAnsi" w:hAnsiTheme="majorHAnsi" w:cstheme="majorHAnsi"/>
          <w:b/>
          <w:bCs/>
          <w:w w:val="90"/>
          <w:sz w:val="20"/>
          <w:szCs w:val="20"/>
        </w:rPr>
        <w:t>) MADRID</w:t>
      </w:r>
      <w:r w:rsidRPr="00FC046C">
        <w:rPr>
          <w:rFonts w:asciiTheme="majorHAnsi" w:hAnsiTheme="majorHAnsi" w:cstheme="majorHAnsi"/>
          <w:w w:val="90"/>
          <w:sz w:val="20"/>
          <w:szCs w:val="20"/>
        </w:rPr>
        <w:t xml:space="preserve"> </w:t>
      </w:r>
      <w:r w:rsidRPr="00FC046C">
        <w:rPr>
          <w:rFonts w:asciiTheme="majorHAnsi" w:hAnsiTheme="majorHAnsi" w:cstheme="majorHAnsi"/>
          <w:w w:val="90"/>
          <w:sz w:val="20"/>
          <w:szCs w:val="20"/>
        </w:rPr>
        <w:t xml:space="preserve">Desayuno </w:t>
      </w:r>
      <w:r>
        <w:rPr>
          <w:rFonts w:asciiTheme="majorHAnsi" w:hAnsiTheme="majorHAnsi" w:cstheme="majorHAnsi"/>
          <w:w w:val="90"/>
          <w:sz w:val="20"/>
          <w:szCs w:val="20"/>
        </w:rPr>
        <w:t xml:space="preserve">a la hora propuesta traslado al aeropuerto de Barajas </w:t>
      </w:r>
      <w:r w:rsidRPr="00FC046C">
        <w:rPr>
          <w:rFonts w:asciiTheme="majorHAnsi" w:hAnsiTheme="majorHAnsi" w:cstheme="majorHAnsi"/>
          <w:w w:val="90"/>
          <w:sz w:val="20"/>
          <w:szCs w:val="20"/>
        </w:rPr>
        <w:t>fin</w:t>
      </w:r>
      <w:r w:rsidRPr="00FC046C">
        <w:rPr>
          <w:rFonts w:asciiTheme="majorHAnsi" w:hAnsiTheme="majorHAnsi" w:cstheme="majorHAnsi"/>
          <w:w w:val="90"/>
          <w:sz w:val="20"/>
          <w:szCs w:val="20"/>
        </w:rPr>
        <w:t xml:space="preserve"> de nuestros servicios</w:t>
      </w:r>
      <w:r>
        <w:rPr>
          <w:rFonts w:asciiTheme="majorHAnsi" w:hAnsiTheme="majorHAnsi" w:cstheme="majorHAnsi"/>
          <w:w w:val="90"/>
          <w:sz w:val="20"/>
          <w:szCs w:val="20"/>
        </w:rPr>
        <w:t>.</w:t>
      </w:r>
    </w:p>
    <w:p w14:paraId="6E24E7EA" w14:textId="77777777" w:rsidR="007567FD" w:rsidRP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6CB85417" w:rsidR="00B31679" w:rsidRPr="001B261B"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1B261B">
              <w:rPr>
                <w:rFonts w:asciiTheme="majorHAnsi" w:hAnsiTheme="majorHAnsi" w:cstheme="majorHAnsi"/>
                <w:b w:val="0"/>
                <w:bCs w:val="0"/>
                <w:sz w:val="18"/>
                <w:szCs w:val="18"/>
              </w:rPr>
              <w:t>Lourdes</w:t>
            </w:r>
          </w:p>
          <w:p w14:paraId="7F02267D" w14:textId="509DEE1C" w:rsidR="001B261B" w:rsidRPr="005D021C" w:rsidRDefault="001B261B"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Tours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48E84139"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Heidelberg</w:t>
            </w:r>
          </w:p>
          <w:p w14:paraId="02203F12" w14:textId="65F81CD8"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Munich</w:t>
            </w:r>
          </w:p>
          <w:p w14:paraId="548BD720" w14:textId="34A88A91" w:rsidR="007567FD" w:rsidRPr="00713D81"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Venecia</w:t>
            </w:r>
          </w:p>
          <w:p w14:paraId="6615857B" w14:textId="7BFC7D85" w:rsidR="00713D81" w:rsidRPr="00455004"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Florencia</w:t>
            </w:r>
            <w:r>
              <w:rPr>
                <w:rFonts w:asciiTheme="majorHAnsi" w:hAnsiTheme="majorHAnsi" w:cstheme="majorHAnsi"/>
                <w:b w:val="0"/>
                <w:bCs w:val="0"/>
                <w:sz w:val="18"/>
                <w:szCs w:val="18"/>
              </w:rPr>
              <w:t xml:space="preserve"> </w:t>
            </w:r>
          </w:p>
          <w:p w14:paraId="20E30A34" w14:textId="1CEDF66C"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3 noches </w:t>
            </w:r>
            <w:r w:rsidR="007567FD">
              <w:rPr>
                <w:rFonts w:asciiTheme="majorHAnsi" w:hAnsiTheme="majorHAnsi" w:cstheme="majorHAnsi"/>
                <w:b w:val="0"/>
                <w:bCs w:val="0"/>
                <w:sz w:val="18"/>
                <w:szCs w:val="18"/>
              </w:rPr>
              <w:t>Roma</w:t>
            </w:r>
          </w:p>
          <w:p w14:paraId="405B2270" w14:textId="6C40E31C" w:rsidR="00455004" w:rsidRPr="007567FD"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F51FD1">
              <w:rPr>
                <w:rFonts w:asciiTheme="majorHAnsi" w:hAnsiTheme="majorHAnsi" w:cstheme="majorHAnsi"/>
                <w:b w:val="0"/>
                <w:bCs w:val="0"/>
                <w:sz w:val="18"/>
                <w:szCs w:val="18"/>
              </w:rPr>
              <w:t>Costa Azul</w:t>
            </w:r>
          </w:p>
          <w:p w14:paraId="1B19E0A3" w14:textId="06C8B488" w:rsidR="007567FD" w:rsidRPr="005D021C"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Neceser de viaje con amenities.</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y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1B261B">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1B261B" w:rsidRPr="001B261B" w14:paraId="56FF5B93"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75EA950"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Madrid</w:t>
            </w:r>
          </w:p>
        </w:tc>
        <w:tc>
          <w:tcPr>
            <w:tcW w:w="6164" w:type="dxa"/>
            <w:hideMark/>
          </w:tcPr>
          <w:p w14:paraId="35924079"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Meliá Castilla</w:t>
            </w:r>
          </w:p>
        </w:tc>
        <w:tc>
          <w:tcPr>
            <w:tcW w:w="1675" w:type="dxa"/>
            <w:hideMark/>
          </w:tcPr>
          <w:p w14:paraId="46C036B3"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3EBB5B3A"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D68FB7C"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Lourdes</w:t>
            </w:r>
          </w:p>
        </w:tc>
        <w:tc>
          <w:tcPr>
            <w:tcW w:w="6164" w:type="dxa"/>
            <w:hideMark/>
          </w:tcPr>
          <w:p w14:paraId="5F8478CB"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Miramont</w:t>
            </w:r>
          </w:p>
        </w:tc>
        <w:tc>
          <w:tcPr>
            <w:tcW w:w="1675" w:type="dxa"/>
            <w:hideMark/>
          </w:tcPr>
          <w:p w14:paraId="781AFF26"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3476F75D"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34A794D1"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1C04DA1D"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Helgon</w:t>
            </w:r>
          </w:p>
        </w:tc>
        <w:tc>
          <w:tcPr>
            <w:tcW w:w="1675" w:type="dxa"/>
            <w:hideMark/>
          </w:tcPr>
          <w:p w14:paraId="01304941"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58BBD407"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2FC7FD4"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Tours</w:t>
            </w:r>
          </w:p>
        </w:tc>
        <w:tc>
          <w:tcPr>
            <w:tcW w:w="6164" w:type="dxa"/>
            <w:hideMark/>
          </w:tcPr>
          <w:p w14:paraId="3BC0D393"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Ibis Tours Sud</w:t>
            </w:r>
          </w:p>
        </w:tc>
        <w:tc>
          <w:tcPr>
            <w:tcW w:w="1675" w:type="dxa"/>
            <w:hideMark/>
          </w:tcPr>
          <w:p w14:paraId="6F81919B"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6DB399E9"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8C1FFF6"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 xml:space="preserve">París </w:t>
            </w:r>
          </w:p>
        </w:tc>
        <w:tc>
          <w:tcPr>
            <w:tcW w:w="6164" w:type="dxa"/>
            <w:hideMark/>
          </w:tcPr>
          <w:p w14:paraId="05855E08"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Ibis Paris Porte D´Italie</w:t>
            </w:r>
          </w:p>
        </w:tc>
        <w:tc>
          <w:tcPr>
            <w:tcW w:w="1675" w:type="dxa"/>
            <w:hideMark/>
          </w:tcPr>
          <w:p w14:paraId="68750E54"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1C159957"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E2460FB"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74A92EDC"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Ibis Paris Pantin Eglise</w:t>
            </w:r>
          </w:p>
        </w:tc>
        <w:tc>
          <w:tcPr>
            <w:tcW w:w="1675" w:type="dxa"/>
            <w:hideMark/>
          </w:tcPr>
          <w:p w14:paraId="1977982C"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7EFEC3C7"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3A871C8"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7021AA98"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1B261B">
              <w:rPr>
                <w:rFonts w:asciiTheme="majorHAnsi" w:hAnsiTheme="majorHAnsi" w:cstheme="majorHAnsi"/>
                <w:color w:val="000000"/>
                <w:spacing w:val="-3"/>
                <w:w w:val="90"/>
                <w:sz w:val="20"/>
                <w:szCs w:val="20"/>
                <w:lang w:val="pt-PT"/>
              </w:rPr>
              <w:t>B&amp;B Hotel Ivry Quai de Seine</w:t>
            </w:r>
          </w:p>
        </w:tc>
        <w:tc>
          <w:tcPr>
            <w:tcW w:w="1675" w:type="dxa"/>
            <w:hideMark/>
          </w:tcPr>
          <w:p w14:paraId="569A781D"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6306F261"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EA9A1EE"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Heidelberg</w:t>
            </w:r>
          </w:p>
        </w:tc>
        <w:tc>
          <w:tcPr>
            <w:tcW w:w="6164" w:type="dxa"/>
            <w:hideMark/>
          </w:tcPr>
          <w:p w14:paraId="1CB5EC06"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NH Weinheim (Weinheim)</w:t>
            </w:r>
          </w:p>
        </w:tc>
        <w:tc>
          <w:tcPr>
            <w:tcW w:w="1675" w:type="dxa"/>
            <w:hideMark/>
          </w:tcPr>
          <w:p w14:paraId="0A2C5D60"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58A38D0C"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C8D7085"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79226CC3"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NH  Hischberg Heidelberg (Hischberg)</w:t>
            </w:r>
          </w:p>
        </w:tc>
        <w:tc>
          <w:tcPr>
            <w:tcW w:w="1675" w:type="dxa"/>
            <w:hideMark/>
          </w:tcPr>
          <w:p w14:paraId="38B37BDD"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4788DB6A"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566F54E"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29DD730D"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NH Mannheim Viernheim (Viernheim)</w:t>
            </w:r>
          </w:p>
        </w:tc>
        <w:tc>
          <w:tcPr>
            <w:tcW w:w="1675" w:type="dxa"/>
            <w:hideMark/>
          </w:tcPr>
          <w:p w14:paraId="2F9378AA"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1DD17DE8"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8563A30"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Munich</w:t>
            </w:r>
          </w:p>
        </w:tc>
        <w:tc>
          <w:tcPr>
            <w:tcW w:w="6164" w:type="dxa"/>
            <w:hideMark/>
          </w:tcPr>
          <w:p w14:paraId="4F03249E"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Rilano 24/7 Hotel München</w:t>
            </w:r>
          </w:p>
        </w:tc>
        <w:tc>
          <w:tcPr>
            <w:tcW w:w="1675" w:type="dxa"/>
            <w:hideMark/>
          </w:tcPr>
          <w:p w14:paraId="46A0B1CA"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52BF2351"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8D7F9DD"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609938D3"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Mercure Munchen Neuperlach Süd</w:t>
            </w:r>
          </w:p>
        </w:tc>
        <w:tc>
          <w:tcPr>
            <w:tcW w:w="1675" w:type="dxa"/>
            <w:hideMark/>
          </w:tcPr>
          <w:p w14:paraId="7125D090"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61D114C3"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9BAAFC6"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Venecia</w:t>
            </w:r>
          </w:p>
        </w:tc>
        <w:tc>
          <w:tcPr>
            <w:tcW w:w="6164" w:type="dxa"/>
            <w:hideMark/>
          </w:tcPr>
          <w:p w14:paraId="59F5EE22"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Alexander (Mestre) </w:t>
            </w:r>
          </w:p>
        </w:tc>
        <w:tc>
          <w:tcPr>
            <w:tcW w:w="1675" w:type="dxa"/>
            <w:hideMark/>
          </w:tcPr>
          <w:p w14:paraId="4ABD78D3"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32356B99"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D165C13"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4DD71992"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Albatros (Mestre)</w:t>
            </w:r>
          </w:p>
        </w:tc>
        <w:tc>
          <w:tcPr>
            <w:tcW w:w="1675" w:type="dxa"/>
            <w:hideMark/>
          </w:tcPr>
          <w:p w14:paraId="4FFCD99E"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42ED9E38"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66DA752"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Florencia</w:t>
            </w:r>
          </w:p>
        </w:tc>
        <w:tc>
          <w:tcPr>
            <w:tcW w:w="6164" w:type="dxa"/>
            <w:hideMark/>
          </w:tcPr>
          <w:p w14:paraId="77B8CD5A"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1B261B">
              <w:rPr>
                <w:rFonts w:asciiTheme="majorHAnsi" w:hAnsiTheme="majorHAnsi" w:cstheme="majorHAnsi"/>
                <w:color w:val="000000"/>
                <w:spacing w:val="-3"/>
                <w:w w:val="90"/>
                <w:sz w:val="20"/>
                <w:szCs w:val="20"/>
                <w:lang w:val="pt-PT"/>
              </w:rPr>
              <w:t>B&amp;B Nuovo Palazzo di Giustizia</w:t>
            </w:r>
          </w:p>
        </w:tc>
        <w:tc>
          <w:tcPr>
            <w:tcW w:w="1675" w:type="dxa"/>
            <w:hideMark/>
          </w:tcPr>
          <w:p w14:paraId="07AAEA5D"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04A71ADE"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0DB992B"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738FE3C1"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The Gate</w:t>
            </w:r>
          </w:p>
        </w:tc>
        <w:tc>
          <w:tcPr>
            <w:tcW w:w="1675" w:type="dxa"/>
            <w:hideMark/>
          </w:tcPr>
          <w:p w14:paraId="72215AD9"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38ACD982"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9BE56A5"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360EC0EC"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Mirage </w:t>
            </w:r>
          </w:p>
        </w:tc>
        <w:tc>
          <w:tcPr>
            <w:tcW w:w="1675" w:type="dxa"/>
            <w:hideMark/>
          </w:tcPr>
          <w:p w14:paraId="6F0BF46D"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2D632207"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A2116E2"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Roma</w:t>
            </w:r>
          </w:p>
        </w:tc>
        <w:tc>
          <w:tcPr>
            <w:tcW w:w="6164" w:type="dxa"/>
            <w:hideMark/>
          </w:tcPr>
          <w:p w14:paraId="4277C0F5"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Ele Green Park Pamphili</w:t>
            </w:r>
          </w:p>
        </w:tc>
        <w:tc>
          <w:tcPr>
            <w:tcW w:w="1675" w:type="dxa"/>
            <w:hideMark/>
          </w:tcPr>
          <w:p w14:paraId="07323D37"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2C76F37D"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F1D1F1D"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2B3F7AB2"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The Caesar Roma</w:t>
            </w:r>
          </w:p>
        </w:tc>
        <w:tc>
          <w:tcPr>
            <w:tcW w:w="1675" w:type="dxa"/>
            <w:hideMark/>
          </w:tcPr>
          <w:p w14:paraId="3D52CC5D"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1204C997"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A67C4DF"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29F87D46"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Capannelle / Roma Aurelia Antica</w:t>
            </w:r>
          </w:p>
        </w:tc>
        <w:tc>
          <w:tcPr>
            <w:tcW w:w="1675" w:type="dxa"/>
            <w:hideMark/>
          </w:tcPr>
          <w:p w14:paraId="3CEAAD3D"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06523EA7"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CB663D2" w14:textId="1BE18FAA" w:rsidR="001B261B" w:rsidRPr="001B261B" w:rsidRDefault="00F51FD1">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5C205172"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Campanile Nice Aeroport</w:t>
            </w:r>
          </w:p>
        </w:tc>
        <w:tc>
          <w:tcPr>
            <w:tcW w:w="1675" w:type="dxa"/>
            <w:hideMark/>
          </w:tcPr>
          <w:p w14:paraId="5EE15A4E"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0E894D9E"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C3A37C1"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0079AB9A"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pt-PT"/>
              </w:rPr>
            </w:pPr>
            <w:r w:rsidRPr="001B261B">
              <w:rPr>
                <w:rFonts w:asciiTheme="majorHAnsi" w:hAnsiTheme="majorHAnsi" w:cstheme="majorHAnsi"/>
                <w:color w:val="000000"/>
                <w:spacing w:val="-3"/>
                <w:w w:val="90"/>
                <w:sz w:val="20"/>
                <w:szCs w:val="20"/>
                <w:lang w:val="pt-PT"/>
              </w:rPr>
              <w:t>B&amp;B Nice Aeroport Arenas</w:t>
            </w:r>
          </w:p>
        </w:tc>
        <w:tc>
          <w:tcPr>
            <w:tcW w:w="1675" w:type="dxa"/>
            <w:hideMark/>
          </w:tcPr>
          <w:p w14:paraId="56B8E72B"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45C32314"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473620B"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198509F4"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Ibis Nice Centre Gare</w:t>
            </w:r>
          </w:p>
        </w:tc>
        <w:tc>
          <w:tcPr>
            <w:tcW w:w="1675" w:type="dxa"/>
            <w:hideMark/>
          </w:tcPr>
          <w:p w14:paraId="1FDB93D5"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55CF4D66"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A2581CB" w14:textId="77777777" w:rsidR="001B261B" w:rsidRPr="001B261B" w:rsidRDefault="001B261B">
            <w:pPr>
              <w:autoSpaceDE w:val="0"/>
              <w:autoSpaceDN w:val="0"/>
              <w:adjustRightInd w:val="0"/>
              <w:spacing w:line="204" w:lineRule="auto"/>
              <w:textAlignment w:val="center"/>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Barcelona</w:t>
            </w:r>
          </w:p>
        </w:tc>
        <w:tc>
          <w:tcPr>
            <w:tcW w:w="6164" w:type="dxa"/>
            <w:hideMark/>
          </w:tcPr>
          <w:p w14:paraId="3BF1262F"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Catalonia Park Güell</w:t>
            </w:r>
          </w:p>
        </w:tc>
        <w:tc>
          <w:tcPr>
            <w:tcW w:w="1675" w:type="dxa"/>
            <w:hideMark/>
          </w:tcPr>
          <w:p w14:paraId="2D529FF5"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T</w:t>
            </w:r>
          </w:p>
        </w:tc>
      </w:tr>
      <w:tr w:rsidR="001B261B" w:rsidRPr="001B261B" w14:paraId="064B5050" w14:textId="77777777" w:rsidTr="001B261B">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CD92244"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010446E0" w14:textId="77777777" w:rsidR="001B261B" w:rsidRPr="001B261B" w:rsidRDefault="001B261B">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Catalonia Park Putxet</w:t>
            </w:r>
          </w:p>
        </w:tc>
        <w:tc>
          <w:tcPr>
            <w:tcW w:w="1675" w:type="dxa"/>
            <w:hideMark/>
          </w:tcPr>
          <w:p w14:paraId="1C1FAD62" w14:textId="77777777" w:rsidR="001B261B" w:rsidRPr="001B261B" w:rsidRDefault="001B261B">
            <w:pPr>
              <w:autoSpaceDE w:val="0"/>
              <w:autoSpaceDN w:val="0"/>
              <w:adjustRightInd w:val="0"/>
              <w:spacing w:line="204"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r w:rsidR="001B261B" w:rsidRPr="001B261B" w14:paraId="2D51A3BE" w14:textId="77777777" w:rsidTr="001B261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254C586" w14:textId="77777777" w:rsidR="001B261B" w:rsidRPr="001B261B" w:rsidRDefault="001B261B">
            <w:pPr>
              <w:autoSpaceDE w:val="0"/>
              <w:autoSpaceDN w:val="0"/>
              <w:adjustRightInd w:val="0"/>
              <w:spacing w:line="204" w:lineRule="auto"/>
              <w:rPr>
                <w:rFonts w:asciiTheme="majorHAnsi" w:hAnsiTheme="majorHAnsi" w:cstheme="majorHAnsi"/>
                <w:sz w:val="20"/>
                <w:szCs w:val="20"/>
              </w:rPr>
            </w:pPr>
          </w:p>
        </w:tc>
        <w:tc>
          <w:tcPr>
            <w:tcW w:w="6164" w:type="dxa"/>
            <w:hideMark/>
          </w:tcPr>
          <w:p w14:paraId="592A6734" w14:textId="77777777" w:rsidR="001B261B" w:rsidRPr="001B261B" w:rsidRDefault="001B261B">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Novotel Barcelona Cornellá (Cornellá)</w:t>
            </w:r>
          </w:p>
        </w:tc>
        <w:tc>
          <w:tcPr>
            <w:tcW w:w="1675" w:type="dxa"/>
            <w:hideMark/>
          </w:tcPr>
          <w:p w14:paraId="4AC61CF4" w14:textId="77777777" w:rsidR="001B261B" w:rsidRPr="001B261B" w:rsidRDefault="001B261B">
            <w:pPr>
              <w:autoSpaceDE w:val="0"/>
              <w:autoSpaceDN w:val="0"/>
              <w:adjustRightInd w:val="0"/>
              <w:spacing w:line="204"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1B261B">
              <w:rPr>
                <w:rFonts w:asciiTheme="majorHAnsi" w:hAnsiTheme="majorHAnsi" w:cstheme="majorHAnsi"/>
                <w:color w:val="000000"/>
                <w:spacing w:val="-3"/>
                <w:w w:val="90"/>
                <w:sz w:val="20"/>
                <w:szCs w:val="20"/>
              </w:rPr>
              <w:t>P</w:t>
            </w:r>
          </w:p>
        </w:tc>
      </w:tr>
    </w:tbl>
    <w:p w14:paraId="139E3746" w14:textId="77777777" w:rsidR="00B73ED0" w:rsidRPr="001B261B" w:rsidRDefault="00B73ED0" w:rsidP="00006FF8">
      <w:pPr>
        <w:spacing w:after="80"/>
        <w:rPr>
          <w:rFonts w:asciiTheme="majorHAnsi" w:eastAsia="Calibri" w:hAnsiTheme="majorHAnsi" w:cstheme="majorHAnsi"/>
          <w:sz w:val="20"/>
          <w:szCs w:val="20"/>
          <w:lang w:val="es-ES" w:eastAsia="en-US"/>
        </w:rPr>
      </w:pPr>
    </w:p>
    <w:p w14:paraId="22688CE5" w14:textId="77777777" w:rsidR="007567FD" w:rsidRDefault="007567FD" w:rsidP="00006FF8">
      <w:pPr>
        <w:spacing w:after="80"/>
        <w:rPr>
          <w:rFonts w:ascii="Calibri" w:eastAsia="Calibri" w:hAnsi="Calibri" w:cs="Arial"/>
          <w:sz w:val="22"/>
          <w:szCs w:val="22"/>
          <w:lang w:val="es-ES" w:eastAsia="en-US"/>
        </w:rPr>
      </w:pPr>
    </w:p>
    <w:p w14:paraId="1E57A0DE" w14:textId="77777777" w:rsidR="007567FD" w:rsidRPr="00006FF8" w:rsidRDefault="007567FD"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6D6CBC"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6D6CBC"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E35C148" w:rsidR="0080674F" w:rsidRPr="00042864" w:rsidRDefault="0073590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VIERNES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6FCF49C1"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6D6CBC">
              <w:rPr>
                <w:rFonts w:ascii="Calibri" w:eastAsia="Calibri" w:hAnsi="Calibri" w:cs="Calibri"/>
                <w:sz w:val="20"/>
                <w:szCs w:val="20"/>
                <w:lang w:val="es-ES" w:eastAsia="en-US"/>
              </w:rPr>
              <w:t>.944</w:t>
            </w:r>
          </w:p>
        </w:tc>
        <w:tc>
          <w:tcPr>
            <w:tcW w:w="0" w:type="auto"/>
          </w:tcPr>
          <w:p w14:paraId="48931622" w14:textId="3A576B81"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6D6CBC">
              <w:rPr>
                <w:rFonts w:ascii="Calibri" w:eastAsia="Calibri" w:hAnsi="Calibri" w:cs="Calibri"/>
                <w:sz w:val="20"/>
                <w:szCs w:val="20"/>
                <w:lang w:val="es-ES" w:eastAsia="en-US"/>
              </w:rPr>
              <w:t>799</w:t>
            </w:r>
          </w:p>
        </w:tc>
        <w:tc>
          <w:tcPr>
            <w:tcW w:w="0" w:type="auto"/>
          </w:tcPr>
          <w:p w14:paraId="4DC4E94C" w14:textId="5A688A0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735907">
              <w:rPr>
                <w:rFonts w:ascii="Calibri" w:eastAsia="Calibri" w:hAnsi="Calibri" w:cs="Calibri"/>
                <w:sz w:val="20"/>
                <w:szCs w:val="20"/>
                <w:lang w:val="es-ES" w:eastAsia="en-US"/>
              </w:rPr>
              <w:t>2.</w:t>
            </w:r>
            <w:r w:rsidR="006D6CBC">
              <w:rPr>
                <w:rFonts w:ascii="Calibri" w:eastAsia="Calibri" w:hAnsi="Calibri" w:cs="Calibri"/>
                <w:sz w:val="20"/>
                <w:szCs w:val="20"/>
                <w:lang w:val="es-ES" w:eastAsia="en-US"/>
              </w:rPr>
              <w:t>221</w:t>
            </w:r>
          </w:p>
        </w:tc>
        <w:tc>
          <w:tcPr>
            <w:tcW w:w="0" w:type="auto"/>
          </w:tcPr>
          <w:p w14:paraId="1636E560" w14:textId="4EFB047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6D6CBC">
              <w:rPr>
                <w:rFonts w:ascii="Calibri" w:eastAsia="Calibri" w:hAnsi="Calibri" w:cs="Calibri"/>
                <w:sz w:val="20"/>
                <w:szCs w:val="20"/>
                <w:lang w:val="es-ES" w:eastAsia="en-US"/>
              </w:rPr>
              <w:t>4.210</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735907"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735907"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2AD6D218" w:rsidR="0080674F" w:rsidRPr="00042864" w:rsidRDefault="007359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VIERNES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509A487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6D6CBC">
              <w:rPr>
                <w:rFonts w:ascii="Calibri" w:eastAsia="Calibri" w:hAnsi="Calibri" w:cs="Calibri"/>
                <w:color w:val="388600"/>
                <w:sz w:val="20"/>
                <w:szCs w:val="20"/>
                <w:lang w:val="es-ES" w:eastAsia="en-US"/>
              </w:rPr>
              <w:t>797</w:t>
            </w:r>
          </w:p>
        </w:tc>
        <w:tc>
          <w:tcPr>
            <w:tcW w:w="0" w:type="auto"/>
          </w:tcPr>
          <w:p w14:paraId="7D5AEEF0" w14:textId="0077D4D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6D6CBC">
              <w:rPr>
                <w:rFonts w:ascii="Calibri" w:eastAsia="Calibri" w:hAnsi="Calibri" w:cs="Calibri"/>
                <w:color w:val="388600"/>
                <w:sz w:val="20"/>
                <w:szCs w:val="20"/>
                <w:lang w:val="es-ES" w:eastAsia="en-US"/>
              </w:rPr>
              <w:t>660</w:t>
            </w:r>
          </w:p>
        </w:tc>
        <w:tc>
          <w:tcPr>
            <w:tcW w:w="0" w:type="auto"/>
          </w:tcPr>
          <w:p w14:paraId="248D6CF1" w14:textId="63F09330"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735907">
              <w:rPr>
                <w:rFonts w:ascii="Calibri" w:eastAsia="Calibri" w:hAnsi="Calibri" w:cs="Calibri"/>
                <w:color w:val="388600"/>
                <w:sz w:val="20"/>
                <w:szCs w:val="20"/>
                <w:lang w:val="es-ES" w:eastAsia="en-US"/>
              </w:rPr>
              <w:t>2.</w:t>
            </w:r>
            <w:r w:rsidR="006D6CBC">
              <w:rPr>
                <w:rFonts w:ascii="Calibri" w:eastAsia="Calibri" w:hAnsi="Calibri" w:cs="Calibri"/>
                <w:color w:val="388600"/>
                <w:sz w:val="20"/>
                <w:szCs w:val="20"/>
                <w:lang w:val="es-ES" w:eastAsia="en-US"/>
              </w:rPr>
              <w:t>111</w:t>
            </w:r>
          </w:p>
        </w:tc>
        <w:tc>
          <w:tcPr>
            <w:tcW w:w="0" w:type="auto"/>
          </w:tcPr>
          <w:p w14:paraId="609927D9" w14:textId="3A10E9F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6D6CBC">
              <w:rPr>
                <w:rFonts w:ascii="Calibri" w:eastAsia="Calibri" w:hAnsi="Calibri" w:cs="Calibri"/>
                <w:color w:val="388600"/>
                <w:sz w:val="20"/>
                <w:szCs w:val="20"/>
                <w:lang w:val="es-ES" w:eastAsia="en-US"/>
              </w:rPr>
              <w:t>4.064</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502"/>
        <w:gridCol w:w="1789"/>
        <w:gridCol w:w="1419"/>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6D6CBC"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6D6CBC"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259A4725" w:rsidR="0080674F" w:rsidRPr="00042864" w:rsidRDefault="007359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VIERNES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2F3B310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2.</w:t>
            </w:r>
            <w:r w:rsidR="006D6CBC">
              <w:rPr>
                <w:rFonts w:ascii="Calibri" w:eastAsia="Calibri" w:hAnsi="Calibri" w:cs="Calibri"/>
                <w:color w:val="00B0F0"/>
                <w:sz w:val="20"/>
                <w:szCs w:val="20"/>
                <w:lang w:val="es-ES" w:eastAsia="en-US"/>
              </w:rPr>
              <w:t>674</w:t>
            </w:r>
          </w:p>
        </w:tc>
        <w:tc>
          <w:tcPr>
            <w:tcW w:w="0" w:type="auto"/>
          </w:tcPr>
          <w:p w14:paraId="3740050F" w14:textId="4E5EA22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083339">
              <w:rPr>
                <w:rFonts w:ascii="Calibri" w:eastAsia="Calibri" w:hAnsi="Calibri" w:cs="Calibri"/>
                <w:color w:val="00B0F0"/>
                <w:sz w:val="20"/>
                <w:szCs w:val="20"/>
                <w:lang w:val="es-ES" w:eastAsia="en-US"/>
              </w:rPr>
              <w:t>2.</w:t>
            </w:r>
            <w:r w:rsidR="006D6CBC">
              <w:rPr>
                <w:rFonts w:ascii="Calibri" w:eastAsia="Calibri" w:hAnsi="Calibri" w:cs="Calibri"/>
                <w:color w:val="00B0F0"/>
                <w:sz w:val="20"/>
                <w:szCs w:val="20"/>
                <w:lang w:val="es-ES" w:eastAsia="en-US"/>
              </w:rPr>
              <w:t>543</w:t>
            </w:r>
          </w:p>
        </w:tc>
        <w:tc>
          <w:tcPr>
            <w:tcW w:w="0" w:type="auto"/>
          </w:tcPr>
          <w:p w14:paraId="2E0EEAE4" w14:textId="756CF39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6D6CBC">
              <w:rPr>
                <w:rFonts w:ascii="Calibri" w:eastAsia="Calibri" w:hAnsi="Calibri" w:cs="Calibri"/>
                <w:color w:val="00B0F0"/>
                <w:sz w:val="20"/>
                <w:szCs w:val="20"/>
                <w:lang w:val="es-ES" w:eastAsia="en-US"/>
              </w:rPr>
              <w:t>2.019</w:t>
            </w:r>
          </w:p>
        </w:tc>
        <w:tc>
          <w:tcPr>
            <w:tcW w:w="0" w:type="auto"/>
          </w:tcPr>
          <w:p w14:paraId="0D55E986" w14:textId="338A112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3.</w:t>
            </w:r>
            <w:r w:rsidR="006D6CBC">
              <w:rPr>
                <w:rFonts w:ascii="Calibri" w:eastAsia="Calibri" w:hAnsi="Calibri" w:cs="Calibri"/>
                <w:color w:val="00B0F0"/>
                <w:sz w:val="20"/>
                <w:szCs w:val="20"/>
                <w:lang w:val="es-ES" w:eastAsia="en-US"/>
              </w:rPr>
              <w:t>940</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w:t>
      </w:r>
      <w:r w:rsidRPr="00CB5B37">
        <w:rPr>
          <w:rFonts w:asciiTheme="majorHAnsi" w:hAnsiTheme="majorHAnsi" w:cstheme="majorHAnsi"/>
          <w:sz w:val="20"/>
          <w:szCs w:val="20"/>
        </w:rPr>
        <w:lastRenderedPageBreak/>
        <w:t>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 (que, en algunos destinos como ,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59530EF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F51FD1">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F51FD1">
        <w:rPr>
          <w:rFonts w:asciiTheme="majorHAnsi" w:hAnsiTheme="majorHAnsi" w:cstheme="majorHAnsi"/>
          <w:sz w:val="20"/>
          <w:szCs w:val="20"/>
        </w:rPr>
        <w:t xml:space="preserve">Vimexport SAS </w:t>
      </w:r>
      <w:r w:rsidRPr="00CB5B37">
        <w:rPr>
          <w:rFonts w:asciiTheme="majorHAnsi" w:hAnsiTheme="majorHAnsi" w:cstheme="majorHAnsi"/>
          <w:sz w:val="20"/>
          <w:szCs w:val="20"/>
        </w:rPr>
        <w:t>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CDBA" w14:textId="77777777" w:rsidR="00183011" w:rsidRDefault="00183011" w:rsidP="0063219A">
      <w:r>
        <w:separator/>
      </w:r>
    </w:p>
  </w:endnote>
  <w:endnote w:type="continuationSeparator" w:id="0">
    <w:p w14:paraId="466A0146" w14:textId="77777777" w:rsidR="00183011" w:rsidRDefault="00183011"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6EED" w14:textId="77777777" w:rsidR="006D6CBC" w:rsidRDefault="006D6C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631E" w14:textId="77777777" w:rsidR="006D6CBC" w:rsidRDefault="006D6C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5030" w14:textId="77777777" w:rsidR="006D6CBC" w:rsidRDefault="006D6C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FEA5" w14:textId="77777777" w:rsidR="00183011" w:rsidRDefault="00183011" w:rsidP="0063219A">
      <w:r>
        <w:separator/>
      </w:r>
    </w:p>
  </w:footnote>
  <w:footnote w:type="continuationSeparator" w:id="0">
    <w:p w14:paraId="143F674B" w14:textId="77777777" w:rsidR="00183011" w:rsidRDefault="00183011"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714" w14:textId="77777777" w:rsidR="006D6CBC" w:rsidRDefault="006D6C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77A363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6D6CBC">
                            <w:rPr>
                              <w:rFonts w:ascii="Verdana" w:eastAsia="Verdana" w:hAnsi="Verdana" w:cs="Verdana"/>
                              <w:b/>
                              <w:bCs/>
                              <w:color w:val="FFFFFF" w:themeColor="background1"/>
                              <w:kern w:val="24"/>
                              <w:sz w:val="40"/>
                              <w:szCs w:val="40"/>
                              <w:lang w:val="es-CO"/>
                            </w:rPr>
                            <w:t>674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77A363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6D6CBC">
                      <w:rPr>
                        <w:rFonts w:ascii="Verdana" w:eastAsia="Verdana" w:hAnsi="Verdana" w:cs="Verdana"/>
                        <w:b/>
                        <w:bCs/>
                        <w:color w:val="FFFFFF" w:themeColor="background1"/>
                        <w:kern w:val="24"/>
                        <w:sz w:val="40"/>
                        <w:szCs w:val="40"/>
                        <w:lang w:val="es-CO"/>
                      </w:rPr>
                      <w:t>674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1FA78B33"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Esencia de Europa </w:t>
                          </w:r>
                          <w:r w:rsidR="00F30D25">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1FA78B33"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Esencia de Europa </w:t>
                    </w:r>
                    <w:r w:rsidR="00F30D25">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89D8C2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F51FD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89D8C2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F51FD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755D6EA"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1B261B">
                            <w:rPr>
                              <w:rFonts w:asciiTheme="majorHAnsi" w:hAnsiTheme="majorHAnsi" w:cstheme="majorHAnsi"/>
                              <w:color w:val="FFFFFF" w:themeColor="background1"/>
                              <w:kern w:val="24"/>
                              <w:sz w:val="28"/>
                              <w:szCs w:val="28"/>
                              <w:lang w:val="es-CO"/>
                            </w:rPr>
                            <w:t>9</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755D6EA"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1B261B">
                      <w:rPr>
                        <w:rFonts w:asciiTheme="majorHAnsi" w:hAnsiTheme="majorHAnsi" w:cstheme="majorHAnsi"/>
                        <w:color w:val="FFFFFF" w:themeColor="background1"/>
                        <w:kern w:val="24"/>
                        <w:sz w:val="28"/>
                        <w:szCs w:val="28"/>
                        <w:lang w:val="es-CO"/>
                      </w:rPr>
                      <w:t>9</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C17E" w14:textId="77777777" w:rsidR="006D6CBC" w:rsidRDefault="006D6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7757"/>
    <w:rsid w:val="000C1B7A"/>
    <w:rsid w:val="000F78DB"/>
    <w:rsid w:val="00116954"/>
    <w:rsid w:val="00124B7B"/>
    <w:rsid w:val="001562DC"/>
    <w:rsid w:val="0017017E"/>
    <w:rsid w:val="00175E13"/>
    <w:rsid w:val="00183011"/>
    <w:rsid w:val="00193C59"/>
    <w:rsid w:val="001A212F"/>
    <w:rsid w:val="001B261B"/>
    <w:rsid w:val="001D4B27"/>
    <w:rsid w:val="001E2AD7"/>
    <w:rsid w:val="00213F6D"/>
    <w:rsid w:val="0021700A"/>
    <w:rsid w:val="0023133F"/>
    <w:rsid w:val="002570A7"/>
    <w:rsid w:val="00261CE3"/>
    <w:rsid w:val="00281787"/>
    <w:rsid w:val="00295EA4"/>
    <w:rsid w:val="002B5661"/>
    <w:rsid w:val="002B65A4"/>
    <w:rsid w:val="002C4D76"/>
    <w:rsid w:val="002E2C3F"/>
    <w:rsid w:val="002E3864"/>
    <w:rsid w:val="002F531F"/>
    <w:rsid w:val="002F6829"/>
    <w:rsid w:val="00304417"/>
    <w:rsid w:val="0032154E"/>
    <w:rsid w:val="003668E1"/>
    <w:rsid w:val="003910A7"/>
    <w:rsid w:val="00391FC2"/>
    <w:rsid w:val="00393407"/>
    <w:rsid w:val="003B4561"/>
    <w:rsid w:val="003D6534"/>
    <w:rsid w:val="003F2F4B"/>
    <w:rsid w:val="004022BD"/>
    <w:rsid w:val="004160F6"/>
    <w:rsid w:val="0041747E"/>
    <w:rsid w:val="004334F4"/>
    <w:rsid w:val="00433988"/>
    <w:rsid w:val="00436D54"/>
    <w:rsid w:val="00445A1F"/>
    <w:rsid w:val="00452E3C"/>
    <w:rsid w:val="00455004"/>
    <w:rsid w:val="00470DEA"/>
    <w:rsid w:val="004807A2"/>
    <w:rsid w:val="004A6B72"/>
    <w:rsid w:val="004C1C27"/>
    <w:rsid w:val="004E1929"/>
    <w:rsid w:val="00516ED0"/>
    <w:rsid w:val="00541BF2"/>
    <w:rsid w:val="00545D47"/>
    <w:rsid w:val="00551742"/>
    <w:rsid w:val="005638A1"/>
    <w:rsid w:val="00576891"/>
    <w:rsid w:val="00580A69"/>
    <w:rsid w:val="0058230D"/>
    <w:rsid w:val="005965D8"/>
    <w:rsid w:val="005A593F"/>
    <w:rsid w:val="005C146E"/>
    <w:rsid w:val="005D021C"/>
    <w:rsid w:val="005F681D"/>
    <w:rsid w:val="006127EF"/>
    <w:rsid w:val="006146C7"/>
    <w:rsid w:val="0063219A"/>
    <w:rsid w:val="0063476B"/>
    <w:rsid w:val="0064040E"/>
    <w:rsid w:val="006415E2"/>
    <w:rsid w:val="00654C6F"/>
    <w:rsid w:val="006634BC"/>
    <w:rsid w:val="00671BB0"/>
    <w:rsid w:val="006D13D5"/>
    <w:rsid w:val="006D6CBC"/>
    <w:rsid w:val="006E35D7"/>
    <w:rsid w:val="00707A04"/>
    <w:rsid w:val="00713D81"/>
    <w:rsid w:val="00714F92"/>
    <w:rsid w:val="00717AA6"/>
    <w:rsid w:val="00722D9B"/>
    <w:rsid w:val="00735907"/>
    <w:rsid w:val="007370B1"/>
    <w:rsid w:val="00750018"/>
    <w:rsid w:val="007567FD"/>
    <w:rsid w:val="007602E1"/>
    <w:rsid w:val="00763540"/>
    <w:rsid w:val="0077262B"/>
    <w:rsid w:val="00795FFF"/>
    <w:rsid w:val="007A5C2F"/>
    <w:rsid w:val="007B1F03"/>
    <w:rsid w:val="007D37B9"/>
    <w:rsid w:val="007D5E33"/>
    <w:rsid w:val="007F0A61"/>
    <w:rsid w:val="0080121C"/>
    <w:rsid w:val="0080674F"/>
    <w:rsid w:val="00820248"/>
    <w:rsid w:val="00854924"/>
    <w:rsid w:val="00856C1F"/>
    <w:rsid w:val="00857A2E"/>
    <w:rsid w:val="00860695"/>
    <w:rsid w:val="00872D75"/>
    <w:rsid w:val="0088357B"/>
    <w:rsid w:val="00884A3A"/>
    <w:rsid w:val="0089136C"/>
    <w:rsid w:val="008C39CF"/>
    <w:rsid w:val="008E248A"/>
    <w:rsid w:val="008E6B16"/>
    <w:rsid w:val="008F137B"/>
    <w:rsid w:val="008F3743"/>
    <w:rsid w:val="008F7FB9"/>
    <w:rsid w:val="0093018C"/>
    <w:rsid w:val="00931046"/>
    <w:rsid w:val="00932317"/>
    <w:rsid w:val="009467C5"/>
    <w:rsid w:val="00957DB7"/>
    <w:rsid w:val="00972F03"/>
    <w:rsid w:val="00974CBF"/>
    <w:rsid w:val="009848D4"/>
    <w:rsid w:val="009A42A1"/>
    <w:rsid w:val="009B1ADC"/>
    <w:rsid w:val="009B54F0"/>
    <w:rsid w:val="009B585E"/>
    <w:rsid w:val="009B6AE4"/>
    <w:rsid w:val="009B752E"/>
    <w:rsid w:val="009C4BC7"/>
    <w:rsid w:val="009C7CAC"/>
    <w:rsid w:val="009E5F52"/>
    <w:rsid w:val="00A20A26"/>
    <w:rsid w:val="00A36508"/>
    <w:rsid w:val="00A40DEC"/>
    <w:rsid w:val="00A57D77"/>
    <w:rsid w:val="00A915D2"/>
    <w:rsid w:val="00A92EE1"/>
    <w:rsid w:val="00AB39D3"/>
    <w:rsid w:val="00AC1769"/>
    <w:rsid w:val="00AC6703"/>
    <w:rsid w:val="00AD1C60"/>
    <w:rsid w:val="00AF4F4A"/>
    <w:rsid w:val="00AF5E1F"/>
    <w:rsid w:val="00B05A44"/>
    <w:rsid w:val="00B14E66"/>
    <w:rsid w:val="00B214B7"/>
    <w:rsid w:val="00B24F49"/>
    <w:rsid w:val="00B31679"/>
    <w:rsid w:val="00B3656E"/>
    <w:rsid w:val="00B517F6"/>
    <w:rsid w:val="00B603EB"/>
    <w:rsid w:val="00B73ED0"/>
    <w:rsid w:val="00B93EF3"/>
    <w:rsid w:val="00BD616D"/>
    <w:rsid w:val="00BD69F6"/>
    <w:rsid w:val="00BF63BE"/>
    <w:rsid w:val="00C32A97"/>
    <w:rsid w:val="00C70476"/>
    <w:rsid w:val="00CA7342"/>
    <w:rsid w:val="00CB29BE"/>
    <w:rsid w:val="00CB3B0A"/>
    <w:rsid w:val="00CB5B37"/>
    <w:rsid w:val="00CB6B4C"/>
    <w:rsid w:val="00CE10A0"/>
    <w:rsid w:val="00CE1F44"/>
    <w:rsid w:val="00CE73FF"/>
    <w:rsid w:val="00D110D7"/>
    <w:rsid w:val="00D7420F"/>
    <w:rsid w:val="00D96B23"/>
    <w:rsid w:val="00DB188B"/>
    <w:rsid w:val="00E10A4F"/>
    <w:rsid w:val="00E16F88"/>
    <w:rsid w:val="00E30891"/>
    <w:rsid w:val="00E44B33"/>
    <w:rsid w:val="00E82C6D"/>
    <w:rsid w:val="00EB0247"/>
    <w:rsid w:val="00ED5968"/>
    <w:rsid w:val="00ED65B5"/>
    <w:rsid w:val="00EE229E"/>
    <w:rsid w:val="00EE49E3"/>
    <w:rsid w:val="00F04DA4"/>
    <w:rsid w:val="00F30D25"/>
    <w:rsid w:val="00F41972"/>
    <w:rsid w:val="00F47075"/>
    <w:rsid w:val="00F51FD1"/>
    <w:rsid w:val="00F733FC"/>
    <w:rsid w:val="00F90935"/>
    <w:rsid w:val="00FB43E5"/>
    <w:rsid w:val="00FC046C"/>
    <w:rsid w:val="00FC3751"/>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servas@vimexpor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3458</Words>
  <Characters>19024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12</cp:revision>
  <dcterms:created xsi:type="dcterms:W3CDTF">2025-03-14T18:14:00Z</dcterms:created>
  <dcterms:modified xsi:type="dcterms:W3CDTF">2025-12-09T22:36:00Z</dcterms:modified>
</cp:coreProperties>
</file>