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417C4" w14:textId="0B7B8945" w:rsidR="00990498" w:rsidRPr="00F63775" w:rsidRDefault="003C345F" w:rsidP="008248EE">
      <w:pPr>
        <w:rPr>
          <w:rFonts w:ascii="Verdana" w:eastAsiaTheme="majorEastAsia" w:hAnsi="Verdana"/>
          <w:b/>
          <w:bCs/>
          <w:color w:val="0070C0"/>
          <w:sz w:val="24"/>
          <w:szCs w:val="24"/>
          <w14:textOutline w14:w="9525" w14:cap="flat" w14:cmpd="sng" w14:algn="ctr">
            <w14:noFill/>
            <w14:prstDash w14:val="solid"/>
            <w14:round/>
          </w14:textOutline>
        </w:rPr>
      </w:pPr>
      <w:r w:rsidRPr="00F63775">
        <w:drawing>
          <wp:anchor distT="0" distB="0" distL="114300" distR="114300" simplePos="0" relativeHeight="251657253" behindDoc="0" locked="0" layoutInCell="1" allowOverlap="1" wp14:anchorId="538F06DA" wp14:editId="39A20CBB">
            <wp:simplePos x="0" y="0"/>
            <wp:positionH relativeFrom="margin">
              <wp:posOffset>-997917</wp:posOffset>
            </wp:positionH>
            <wp:positionV relativeFrom="paragraph">
              <wp:posOffset>-439779</wp:posOffset>
            </wp:positionV>
            <wp:extent cx="7877175" cy="2281238"/>
            <wp:effectExtent l="0" t="0" r="0" b="0"/>
            <wp:wrapNone/>
            <wp:docPr id="1" name="Picture 5" descr="Rectangle&#10;&#10;Description automatically generated with medium confidence">
              <a:extLst xmlns:a="http://schemas.openxmlformats.org/drawingml/2006/main">
                <a:ext uri="{FF2B5EF4-FFF2-40B4-BE49-F238E27FC236}">
                  <a16:creationId xmlns:a16="http://schemas.microsoft.com/office/drawing/2014/main" id="{8453F434-4C22-DA49-BDDF-97519EC23D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Rectangle&#10;&#10;Description automatically generated with medium confidence">
                      <a:extLst>
                        <a:ext uri="{FF2B5EF4-FFF2-40B4-BE49-F238E27FC236}">
                          <a16:creationId xmlns:a16="http://schemas.microsoft.com/office/drawing/2014/main" id="{8453F434-4C22-DA49-BDDF-97519EC23DDF}"/>
                        </a:ext>
                      </a:extLst>
                    </pic:cNvPr>
                    <pic:cNvPicPr>
                      <a:picLocks noChangeAspect="1"/>
                    </pic:cNvPicPr>
                  </pic:nvPicPr>
                  <pic:blipFill>
                    <a:blip r:embed="rId8">
                      <a:duotone>
                        <a:schemeClr val="accent6">
                          <a:shade val="45000"/>
                          <a:satMod val="135000"/>
                        </a:schemeClr>
                        <a:prstClr val="white"/>
                      </a:duotone>
                    </a:blip>
                    <a:stretch>
                      <a:fillRect/>
                    </a:stretch>
                  </pic:blipFill>
                  <pic:spPr>
                    <a:xfrm>
                      <a:off x="0" y="0"/>
                      <a:ext cx="7877175" cy="2281238"/>
                    </a:xfrm>
                    <a:prstGeom prst="rect">
                      <a:avLst/>
                    </a:prstGeom>
                  </pic:spPr>
                </pic:pic>
              </a:graphicData>
            </a:graphic>
            <wp14:sizeRelH relativeFrom="margin">
              <wp14:pctWidth>0</wp14:pctWidth>
            </wp14:sizeRelH>
            <wp14:sizeRelV relativeFrom="margin">
              <wp14:pctHeight>0</wp14:pctHeight>
            </wp14:sizeRelV>
          </wp:anchor>
        </w:drawing>
      </w:r>
    </w:p>
    <w:p w14:paraId="2196FE05" w14:textId="58C28183" w:rsidR="00990498" w:rsidRPr="00F63775" w:rsidRDefault="00B07E63" w:rsidP="008248EE">
      <w:pPr>
        <w:rPr>
          <w:rFonts w:ascii="Verdana" w:eastAsiaTheme="majorEastAsia" w:hAnsi="Verdana"/>
          <w:b/>
          <w:bCs/>
          <w:color w:val="0070C0"/>
          <w:sz w:val="24"/>
          <w:szCs w:val="24"/>
          <w14:textOutline w14:w="9525" w14:cap="flat" w14:cmpd="sng" w14:algn="ctr">
            <w14:noFill/>
            <w14:prstDash w14:val="solid"/>
            <w14:round/>
          </w14:textOutline>
        </w:rPr>
      </w:pPr>
      <w:r w:rsidRPr="00F63775">
        <mc:AlternateContent>
          <mc:Choice Requires="wps">
            <w:drawing>
              <wp:anchor distT="0" distB="0" distL="114300" distR="114300" simplePos="0" relativeHeight="251657256" behindDoc="0" locked="0" layoutInCell="1" allowOverlap="1" wp14:anchorId="2DC17D93" wp14:editId="35F7B7ED">
                <wp:simplePos x="0" y="0"/>
                <wp:positionH relativeFrom="column">
                  <wp:posOffset>4925336</wp:posOffset>
                </wp:positionH>
                <wp:positionV relativeFrom="paragraph">
                  <wp:posOffset>21010</wp:posOffset>
                </wp:positionV>
                <wp:extent cx="1470991" cy="1036320"/>
                <wp:effectExtent l="0" t="0" r="0" b="0"/>
                <wp:wrapNone/>
                <wp:docPr id="5" name="TextBox 14"/>
                <wp:cNvGraphicFramePr/>
                <a:graphic xmlns:a="http://schemas.openxmlformats.org/drawingml/2006/main">
                  <a:graphicData uri="http://schemas.microsoft.com/office/word/2010/wordprocessingShape">
                    <wps:wsp>
                      <wps:cNvSpPr txBox="1"/>
                      <wps:spPr>
                        <a:xfrm>
                          <a:off x="0" y="0"/>
                          <a:ext cx="1470991" cy="1036320"/>
                        </a:xfrm>
                        <a:prstGeom prst="rect">
                          <a:avLst/>
                        </a:prstGeom>
                        <a:noFill/>
                      </wps:spPr>
                      <wps:txbx>
                        <w:txbxContent>
                          <w:p w14:paraId="669BB4DE" w14:textId="77777777" w:rsidR="00CC6B90" w:rsidRPr="00F63775" w:rsidRDefault="00CC6B90" w:rsidP="00CC6B90">
                            <w:pPr>
                              <w:jc w:val="center"/>
                              <w:rPr>
                                <w:rFonts w:ascii="Verdana" w:eastAsia="Verdana" w:hAnsi="Verdana" w:cs="Verdana"/>
                                <w:color w:val="FFFFFF" w:themeColor="background1"/>
                                <w:kern w:val="24"/>
                                <w:sz w:val="30"/>
                                <w:szCs w:val="30"/>
                              </w:rPr>
                            </w:pPr>
                            <w:r w:rsidRPr="00F63775">
                              <w:rPr>
                                <w:rFonts w:ascii="Verdana" w:eastAsia="Verdana" w:hAnsi="Verdana" w:cs="Verdana"/>
                                <w:color w:val="FFFFFF" w:themeColor="background1"/>
                                <w:kern w:val="24"/>
                                <w:sz w:val="30"/>
                                <w:szCs w:val="30"/>
                              </w:rPr>
                              <w:t>DESDE</w:t>
                            </w:r>
                          </w:p>
                          <w:p w14:paraId="7E768794" w14:textId="359EDB2F" w:rsidR="00CC6B90" w:rsidRPr="00F63775" w:rsidRDefault="00EE40AE" w:rsidP="00CC6B90">
                            <w:pPr>
                              <w:jc w:val="center"/>
                              <w:rPr>
                                <w:rFonts w:ascii="Verdana" w:eastAsia="Verdana" w:hAnsi="Verdana" w:cs="Verdana"/>
                                <w:b/>
                                <w:bCs/>
                                <w:color w:val="FFFFFF" w:themeColor="background1"/>
                                <w:kern w:val="24"/>
                                <w:sz w:val="40"/>
                                <w:szCs w:val="40"/>
                              </w:rPr>
                            </w:pPr>
                            <w:r w:rsidRPr="00F63775">
                              <w:rPr>
                                <w:rFonts w:ascii="Verdana" w:eastAsia="Verdana" w:hAnsi="Verdana" w:cs="Verdana"/>
                                <w:b/>
                                <w:bCs/>
                                <w:color w:val="FFFFFF" w:themeColor="background1"/>
                                <w:kern w:val="24"/>
                                <w:sz w:val="50"/>
                                <w:szCs w:val="50"/>
                              </w:rPr>
                              <w:t>1.</w:t>
                            </w:r>
                            <w:r w:rsidR="00EE6579">
                              <w:rPr>
                                <w:rFonts w:ascii="Verdana" w:eastAsia="Verdana" w:hAnsi="Verdana" w:cs="Verdana"/>
                                <w:b/>
                                <w:bCs/>
                                <w:color w:val="FFFFFF" w:themeColor="background1"/>
                                <w:kern w:val="24"/>
                                <w:sz w:val="50"/>
                                <w:szCs w:val="50"/>
                              </w:rPr>
                              <w:t>093</w:t>
                            </w:r>
                            <w:r w:rsidR="00CC6B90" w:rsidRPr="00F63775">
                              <w:rPr>
                                <w:rFonts w:ascii="Verdana" w:eastAsia="Verdana" w:hAnsi="Verdana" w:cs="Verdana"/>
                                <w:b/>
                                <w:bCs/>
                                <w:color w:val="FFFFFF" w:themeColor="background1"/>
                                <w:kern w:val="24"/>
                                <w:sz w:val="40"/>
                                <w:szCs w:val="40"/>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2DC17D93" id="_x0000_t202" coordsize="21600,21600" o:spt="202" path="m,l,21600r21600,l21600,xe">
                <v:stroke joinstyle="miter"/>
                <v:path gradientshapeok="t" o:connecttype="rect"/>
              </v:shapetype>
              <v:shape id="TextBox 14" o:spid="_x0000_s1026" type="#_x0000_t202" style="position:absolute;margin-left:387.8pt;margin-top:1.65pt;width:115.85pt;height:81.6pt;z-index:251657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" filled="f" stroked="f">
                <v:textbox>
                  <w:txbxContent>
                    <w:p w14:paraId="669BB4DE" w14:textId="77777777" w:rsidR="00CC6B90" w:rsidRPr="00F63775" w:rsidRDefault="00CC6B90" w:rsidP="00CC6B90">
                      <w:pPr>
                        <w:jc w:val="center"/>
                        <w:rPr>
                          <w:rFonts w:ascii="Verdana" w:eastAsia="Verdana" w:hAnsi="Verdana" w:cs="Verdana"/>
                          <w:color w:val="FFFFFF" w:themeColor="background1"/>
                          <w:kern w:val="24"/>
                          <w:sz w:val="30"/>
                          <w:szCs w:val="30"/>
                        </w:rPr>
                      </w:pPr>
                      <w:r w:rsidRPr="00F63775">
                        <w:rPr>
                          <w:rFonts w:ascii="Verdana" w:eastAsia="Verdana" w:hAnsi="Verdana" w:cs="Verdana"/>
                          <w:color w:val="FFFFFF" w:themeColor="background1"/>
                          <w:kern w:val="24"/>
                          <w:sz w:val="30"/>
                          <w:szCs w:val="30"/>
                        </w:rPr>
                        <w:t>DESDE</w:t>
                      </w:r>
                    </w:p>
                    <w:p w14:paraId="7E768794" w14:textId="359EDB2F" w:rsidR="00CC6B90" w:rsidRPr="00F63775" w:rsidRDefault="00EE40AE" w:rsidP="00CC6B90">
                      <w:pPr>
                        <w:jc w:val="center"/>
                        <w:rPr>
                          <w:rFonts w:ascii="Verdana" w:eastAsia="Verdana" w:hAnsi="Verdana" w:cs="Verdana"/>
                          <w:b/>
                          <w:bCs/>
                          <w:color w:val="FFFFFF" w:themeColor="background1"/>
                          <w:kern w:val="24"/>
                          <w:sz w:val="40"/>
                          <w:szCs w:val="40"/>
                        </w:rPr>
                      </w:pPr>
                      <w:r w:rsidRPr="00F63775">
                        <w:rPr>
                          <w:rFonts w:ascii="Verdana" w:eastAsia="Verdana" w:hAnsi="Verdana" w:cs="Verdana"/>
                          <w:b/>
                          <w:bCs/>
                          <w:color w:val="FFFFFF" w:themeColor="background1"/>
                          <w:kern w:val="24"/>
                          <w:sz w:val="50"/>
                          <w:szCs w:val="50"/>
                        </w:rPr>
                        <w:t>1.</w:t>
                      </w:r>
                      <w:r w:rsidR="00EE6579">
                        <w:rPr>
                          <w:rFonts w:ascii="Verdana" w:eastAsia="Verdana" w:hAnsi="Verdana" w:cs="Verdana"/>
                          <w:b/>
                          <w:bCs/>
                          <w:color w:val="FFFFFF" w:themeColor="background1"/>
                          <w:kern w:val="24"/>
                          <w:sz w:val="50"/>
                          <w:szCs w:val="50"/>
                        </w:rPr>
                        <w:t>093</w:t>
                      </w:r>
                      <w:r w:rsidR="00CC6B90" w:rsidRPr="00F63775">
                        <w:rPr>
                          <w:rFonts w:ascii="Verdana" w:eastAsia="Verdana" w:hAnsi="Verdana" w:cs="Verdana"/>
                          <w:b/>
                          <w:bCs/>
                          <w:color w:val="FFFFFF" w:themeColor="background1"/>
                          <w:kern w:val="24"/>
                          <w:sz w:val="40"/>
                          <w:szCs w:val="40"/>
                        </w:rPr>
                        <w:t>$</w:t>
                      </w:r>
                    </w:p>
                  </w:txbxContent>
                </v:textbox>
              </v:shape>
            </w:pict>
          </mc:Fallback>
        </mc:AlternateContent>
      </w:r>
      <w:r w:rsidRPr="00F63775">
        <mc:AlternateContent>
          <mc:Choice Requires="wps">
            <w:drawing>
              <wp:anchor distT="0" distB="0" distL="114300" distR="114300" simplePos="0" relativeHeight="251657254" behindDoc="0" locked="0" layoutInCell="1" allowOverlap="1" wp14:anchorId="7C64C570" wp14:editId="793369F5">
                <wp:simplePos x="0" y="0"/>
                <wp:positionH relativeFrom="page">
                  <wp:posOffset>103367</wp:posOffset>
                </wp:positionH>
                <wp:positionV relativeFrom="paragraph">
                  <wp:posOffset>227744</wp:posOffset>
                </wp:positionV>
                <wp:extent cx="5645426" cy="533400"/>
                <wp:effectExtent l="0" t="0" r="0" b="0"/>
                <wp:wrapNone/>
                <wp:docPr id="2" name="Rectangle 9"/>
                <wp:cNvGraphicFramePr/>
                <a:graphic xmlns:a="http://schemas.openxmlformats.org/drawingml/2006/main">
                  <a:graphicData uri="http://schemas.microsoft.com/office/word/2010/wordprocessingShape">
                    <wps:wsp>
                      <wps:cNvSpPr/>
                      <wps:spPr>
                        <a:xfrm>
                          <a:off x="0" y="0"/>
                          <a:ext cx="5645426" cy="533400"/>
                        </a:xfrm>
                        <a:prstGeom prst="rect">
                          <a:avLst/>
                        </a:prstGeom>
                      </wps:spPr>
                      <wps:txbx>
                        <w:txbxContent>
                          <w:p w14:paraId="149DD59C" w14:textId="012F68BD" w:rsidR="00103EFE" w:rsidRPr="00F63775" w:rsidRDefault="000763E5" w:rsidP="00103EFE">
                            <w:pPr>
                              <w:rPr>
                                <w:rFonts w:ascii="Verdana" w:eastAsia="Verdana" w:hAnsi="Verdana" w:cs="Verdana"/>
                                <w:b/>
                                <w:bCs/>
                                <w:color w:val="FFFFFF" w:themeColor="background1"/>
                                <w:kern w:val="24"/>
                                <w:sz w:val="52"/>
                                <w:szCs w:val="52"/>
                              </w:rPr>
                            </w:pPr>
                            <w:r w:rsidRPr="00F63775">
                              <w:rPr>
                                <w:rFonts w:ascii="Verdana" w:eastAsia="Verdana" w:hAnsi="Verdana" w:cs="Verdana"/>
                                <w:b/>
                                <w:bCs/>
                                <w:color w:val="FFFFFF" w:themeColor="background1"/>
                                <w:kern w:val="24"/>
                                <w:sz w:val="44"/>
                                <w:szCs w:val="44"/>
                              </w:rPr>
                              <w:t xml:space="preserve">Turquía </w:t>
                            </w:r>
                            <w:r w:rsidR="00F63775" w:rsidRPr="00F63775">
                              <w:rPr>
                                <w:rFonts w:ascii="Verdana" w:eastAsia="Verdana" w:hAnsi="Verdana" w:cs="Verdana"/>
                                <w:b/>
                                <w:bCs/>
                                <w:color w:val="FFFFFF" w:themeColor="background1"/>
                                <w:kern w:val="24"/>
                                <w:sz w:val="44"/>
                                <w:szCs w:val="44"/>
                              </w:rPr>
                              <w:t>Sabores</w:t>
                            </w:r>
                            <w:r w:rsidR="00201CBD" w:rsidRPr="00F63775">
                              <w:rPr>
                                <w:rFonts w:ascii="Verdana" w:eastAsia="Verdana" w:hAnsi="Verdana" w:cs="Verdana"/>
                                <w:b/>
                                <w:bCs/>
                                <w:color w:val="FFFFFF" w:themeColor="background1"/>
                                <w:kern w:val="24"/>
                                <w:sz w:val="44"/>
                                <w:szCs w:val="44"/>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C64C570" id="Rectangle 9" o:spid="_x0000_s1027" style="position:absolute;margin-left:8.15pt;margin-top:17.95pt;width:444.5pt;height:42pt;z-index:25165725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" filled="f" stroked="f">
                <v:textbox>
                  <w:txbxContent>
                    <w:p w14:paraId="149DD59C" w14:textId="012F68BD" w:rsidR="00103EFE" w:rsidRPr="00F63775" w:rsidRDefault="000763E5" w:rsidP="00103EFE">
                      <w:pPr>
                        <w:rPr>
                          <w:rFonts w:ascii="Verdana" w:eastAsia="Verdana" w:hAnsi="Verdana" w:cs="Verdana"/>
                          <w:b/>
                          <w:bCs/>
                          <w:color w:val="FFFFFF" w:themeColor="background1"/>
                          <w:kern w:val="24"/>
                          <w:sz w:val="52"/>
                          <w:szCs w:val="52"/>
                        </w:rPr>
                      </w:pPr>
                      <w:r w:rsidRPr="00F63775">
                        <w:rPr>
                          <w:rFonts w:ascii="Verdana" w:eastAsia="Verdana" w:hAnsi="Verdana" w:cs="Verdana"/>
                          <w:b/>
                          <w:bCs/>
                          <w:color w:val="FFFFFF" w:themeColor="background1"/>
                          <w:kern w:val="24"/>
                          <w:sz w:val="44"/>
                          <w:szCs w:val="44"/>
                        </w:rPr>
                        <w:t xml:space="preserve">Turquía </w:t>
                      </w:r>
                      <w:r w:rsidR="00F63775" w:rsidRPr="00F63775">
                        <w:rPr>
                          <w:rFonts w:ascii="Verdana" w:eastAsia="Verdana" w:hAnsi="Verdana" w:cs="Verdana"/>
                          <w:b/>
                          <w:bCs/>
                          <w:color w:val="FFFFFF" w:themeColor="background1"/>
                          <w:kern w:val="24"/>
                          <w:sz w:val="44"/>
                          <w:szCs w:val="44"/>
                        </w:rPr>
                        <w:t>Sabores</w:t>
                      </w:r>
                      <w:r w:rsidR="00201CBD" w:rsidRPr="00F63775">
                        <w:rPr>
                          <w:rFonts w:ascii="Verdana" w:eastAsia="Verdana" w:hAnsi="Verdana" w:cs="Verdana"/>
                          <w:b/>
                          <w:bCs/>
                          <w:color w:val="FFFFFF" w:themeColor="background1"/>
                          <w:kern w:val="24"/>
                          <w:sz w:val="44"/>
                          <w:szCs w:val="44"/>
                        </w:rPr>
                        <w:t xml:space="preserve"> </w:t>
                      </w:r>
                    </w:p>
                  </w:txbxContent>
                </v:textbox>
                <w10:wrap anchorx="page"/>
              </v:rect>
            </w:pict>
          </mc:Fallback>
        </mc:AlternateContent>
      </w:r>
    </w:p>
    <w:p w14:paraId="52F2E946" w14:textId="2197D491" w:rsidR="002D3DAE" w:rsidRPr="00F63775" w:rsidRDefault="00FA0CA3" w:rsidP="008248EE">
      <w:pPr>
        <w:rPr>
          <w:rFonts w:ascii="Verdana" w:eastAsiaTheme="majorEastAsia" w:hAnsi="Verdana"/>
          <w:b/>
          <w:bCs/>
          <w:color w:val="0070C0"/>
          <w:sz w:val="40"/>
          <w:szCs w:val="40"/>
          <w14:textOutline w14:w="9525" w14:cap="flat" w14:cmpd="sng" w14:algn="ctr">
            <w14:noFill/>
            <w14:prstDash w14:val="solid"/>
            <w14:round/>
          </w14:textOutline>
        </w:rPr>
      </w:pPr>
      <w:r w:rsidRPr="00F63775">
        <mc:AlternateContent>
          <mc:Choice Requires="wps">
            <w:drawing>
              <wp:anchor distT="0" distB="0" distL="114300" distR="114300" simplePos="0" relativeHeight="251657255" behindDoc="0" locked="0" layoutInCell="1" allowOverlap="1" wp14:anchorId="4E1CEDB5" wp14:editId="23120C67">
                <wp:simplePos x="0" y="0"/>
                <wp:positionH relativeFrom="column">
                  <wp:posOffset>-569015</wp:posOffset>
                </wp:positionH>
                <wp:positionV relativeFrom="paragraph">
                  <wp:posOffset>365870</wp:posOffset>
                </wp:positionV>
                <wp:extent cx="2027582" cy="449580"/>
                <wp:effectExtent l="0" t="0" r="0" b="0"/>
                <wp:wrapNone/>
                <wp:docPr id="3" name="Rectangle 8"/>
                <wp:cNvGraphicFramePr/>
                <a:graphic xmlns:a="http://schemas.openxmlformats.org/drawingml/2006/main">
                  <a:graphicData uri="http://schemas.microsoft.com/office/word/2010/wordprocessingShape">
                    <wps:wsp>
                      <wps:cNvSpPr/>
                      <wps:spPr>
                        <a:xfrm>
                          <a:off x="0" y="0"/>
                          <a:ext cx="2027582" cy="449580"/>
                        </a:xfrm>
                        <a:prstGeom prst="rect">
                          <a:avLst/>
                        </a:prstGeom>
                      </wps:spPr>
                      <wps:txbx>
                        <w:txbxContent>
                          <w:p w14:paraId="488429D5" w14:textId="53C9B1D1" w:rsidR="004B2126" w:rsidRPr="00F63775" w:rsidRDefault="00F63775" w:rsidP="004B2126">
                            <w:pPr>
                              <w:rPr>
                                <w:rFonts w:hAnsi="Calibri"/>
                                <w:color w:val="FFFFFF" w:themeColor="background1"/>
                                <w:kern w:val="24"/>
                                <w:sz w:val="36"/>
                                <w:szCs w:val="36"/>
                              </w:rPr>
                            </w:pPr>
                            <w:r w:rsidRPr="00F63775">
                              <w:rPr>
                                <w:rFonts w:hAnsi="Calibri"/>
                                <w:color w:val="FFFFFF" w:themeColor="background1"/>
                                <w:kern w:val="24"/>
                                <w:sz w:val="36"/>
                                <w:szCs w:val="36"/>
                              </w:rPr>
                              <w:t>6</w:t>
                            </w:r>
                            <w:r w:rsidR="004B2126" w:rsidRPr="00F63775">
                              <w:rPr>
                                <w:rFonts w:hAnsi="Calibri"/>
                                <w:color w:val="FFFFFF" w:themeColor="background1"/>
                                <w:kern w:val="24"/>
                                <w:sz w:val="36"/>
                                <w:szCs w:val="36"/>
                              </w:rPr>
                              <w:t xml:space="preserve"> </w:t>
                            </w:r>
                            <w:r w:rsidR="00BA7BB3" w:rsidRPr="00F63775">
                              <w:rPr>
                                <w:rFonts w:hAnsi="Calibri"/>
                                <w:color w:val="FFFFFF" w:themeColor="background1"/>
                                <w:kern w:val="24"/>
                                <w:sz w:val="36"/>
                                <w:szCs w:val="36"/>
                              </w:rPr>
                              <w:t>días</w:t>
                            </w:r>
                            <w:r w:rsidR="004B2126" w:rsidRPr="00F63775">
                              <w:rPr>
                                <w:rFonts w:hAnsi="Calibri"/>
                                <w:color w:val="FFFFFF" w:themeColor="background1"/>
                                <w:kern w:val="24"/>
                                <w:sz w:val="36"/>
                                <w:szCs w:val="36"/>
                              </w:rPr>
                              <w:t xml:space="preserve"> / </w:t>
                            </w:r>
                            <w:r w:rsidRPr="00F63775">
                              <w:rPr>
                                <w:rFonts w:hAnsi="Calibri"/>
                                <w:color w:val="FFFFFF" w:themeColor="background1"/>
                                <w:kern w:val="24"/>
                                <w:sz w:val="36"/>
                                <w:szCs w:val="36"/>
                              </w:rPr>
                              <w:t>5</w:t>
                            </w:r>
                            <w:r w:rsidR="004B2126" w:rsidRPr="00F63775">
                              <w:rPr>
                                <w:rFonts w:hAnsi="Calibri"/>
                                <w:color w:val="FFFFFF" w:themeColor="background1"/>
                                <w:kern w:val="24"/>
                                <w:sz w:val="36"/>
                                <w:szCs w:val="36"/>
                              </w:rPr>
                              <w:t xml:space="preserve"> Noches</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E1CEDB5" id="Rectangle 8" o:spid="_x0000_s1028" style="position:absolute;margin-left:-44.8pt;margin-top:28.8pt;width:159.65pt;height:35.4pt;z-index:251657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" filled="f" stroked="f">
                <v:textbox>
                  <w:txbxContent>
                    <w:p w14:paraId="488429D5" w14:textId="53C9B1D1" w:rsidR="004B2126" w:rsidRPr="00F63775" w:rsidRDefault="00F63775" w:rsidP="004B2126">
                      <w:pPr>
                        <w:rPr>
                          <w:rFonts w:hAnsi="Calibri"/>
                          <w:color w:val="FFFFFF" w:themeColor="background1"/>
                          <w:kern w:val="24"/>
                          <w:sz w:val="36"/>
                          <w:szCs w:val="36"/>
                        </w:rPr>
                      </w:pPr>
                      <w:r w:rsidRPr="00F63775">
                        <w:rPr>
                          <w:rFonts w:hAnsi="Calibri"/>
                          <w:color w:val="FFFFFF" w:themeColor="background1"/>
                          <w:kern w:val="24"/>
                          <w:sz w:val="36"/>
                          <w:szCs w:val="36"/>
                        </w:rPr>
                        <w:t>6</w:t>
                      </w:r>
                      <w:r w:rsidR="004B2126" w:rsidRPr="00F63775">
                        <w:rPr>
                          <w:rFonts w:hAnsi="Calibri"/>
                          <w:color w:val="FFFFFF" w:themeColor="background1"/>
                          <w:kern w:val="24"/>
                          <w:sz w:val="36"/>
                          <w:szCs w:val="36"/>
                        </w:rPr>
                        <w:t xml:space="preserve"> </w:t>
                      </w:r>
                      <w:r w:rsidR="00BA7BB3" w:rsidRPr="00F63775">
                        <w:rPr>
                          <w:rFonts w:hAnsi="Calibri"/>
                          <w:color w:val="FFFFFF" w:themeColor="background1"/>
                          <w:kern w:val="24"/>
                          <w:sz w:val="36"/>
                          <w:szCs w:val="36"/>
                        </w:rPr>
                        <w:t>días</w:t>
                      </w:r>
                      <w:r w:rsidR="004B2126" w:rsidRPr="00F63775">
                        <w:rPr>
                          <w:rFonts w:hAnsi="Calibri"/>
                          <w:color w:val="FFFFFF" w:themeColor="background1"/>
                          <w:kern w:val="24"/>
                          <w:sz w:val="36"/>
                          <w:szCs w:val="36"/>
                        </w:rPr>
                        <w:t xml:space="preserve"> / </w:t>
                      </w:r>
                      <w:r w:rsidRPr="00F63775">
                        <w:rPr>
                          <w:rFonts w:hAnsi="Calibri"/>
                          <w:color w:val="FFFFFF" w:themeColor="background1"/>
                          <w:kern w:val="24"/>
                          <w:sz w:val="36"/>
                          <w:szCs w:val="36"/>
                        </w:rPr>
                        <w:t>5</w:t>
                      </w:r>
                      <w:r w:rsidR="004B2126" w:rsidRPr="00F63775">
                        <w:rPr>
                          <w:rFonts w:hAnsi="Calibri"/>
                          <w:color w:val="FFFFFF" w:themeColor="background1"/>
                          <w:kern w:val="24"/>
                          <w:sz w:val="36"/>
                          <w:szCs w:val="36"/>
                        </w:rPr>
                        <w:t xml:space="preserve"> Noches</w:t>
                      </w:r>
                    </w:p>
                  </w:txbxContent>
                </v:textbox>
              </v:rect>
            </w:pict>
          </mc:Fallback>
        </mc:AlternateContent>
      </w:r>
    </w:p>
    <w:p w14:paraId="4FAF2CA2" w14:textId="29434E43" w:rsidR="00CC1BDC" w:rsidRPr="00F63775" w:rsidRDefault="00CC1BDC" w:rsidP="008F15EE"/>
    <w:p w14:paraId="4991265C" w14:textId="0EDA34BE" w:rsidR="00103EFE" w:rsidRPr="00F63775" w:rsidRDefault="00D85A0E" w:rsidP="008F15EE">
      <w:r w:rsidRPr="00F63775">
        <mc:AlternateContent>
          <mc:Choice Requires="wps">
            <w:drawing>
              <wp:anchor distT="0" distB="0" distL="114300" distR="114300" simplePos="0" relativeHeight="251657257" behindDoc="0" locked="0" layoutInCell="1" allowOverlap="1" wp14:anchorId="4131F27B" wp14:editId="094A4B58">
                <wp:simplePos x="0" y="0"/>
                <wp:positionH relativeFrom="column">
                  <wp:posOffset>4723765</wp:posOffset>
                </wp:positionH>
                <wp:positionV relativeFrom="paragraph">
                  <wp:posOffset>77788</wp:posOffset>
                </wp:positionV>
                <wp:extent cx="1546860" cy="464820"/>
                <wp:effectExtent l="0" t="0" r="0" b="0"/>
                <wp:wrapNone/>
                <wp:docPr id="6" name="TextBox 16"/>
                <wp:cNvGraphicFramePr/>
                <a:graphic xmlns:a="http://schemas.openxmlformats.org/drawingml/2006/main">
                  <a:graphicData uri="http://schemas.microsoft.com/office/word/2010/wordprocessingShape">
                    <wps:wsp>
                      <wps:cNvSpPr txBox="1"/>
                      <wps:spPr>
                        <a:xfrm>
                          <a:off x="0" y="0"/>
                          <a:ext cx="1546860" cy="464820"/>
                        </a:xfrm>
                        <a:prstGeom prst="rect">
                          <a:avLst/>
                        </a:prstGeom>
                        <a:noFill/>
                      </wps:spPr>
                      <wps:txbx>
                        <w:txbxContent>
                          <w:p w14:paraId="042D72F7" w14:textId="304060F9" w:rsidR="000F0575" w:rsidRPr="00F63775" w:rsidRDefault="000F0575" w:rsidP="000F0575">
                            <w:pPr>
                              <w:jc w:val="center"/>
                              <w:rPr>
                                <w:rFonts w:hAnsi="Calibri"/>
                                <w:color w:val="FFFFFF" w:themeColor="background1"/>
                                <w:kern w:val="24"/>
                                <w:sz w:val="20"/>
                                <w:szCs w:val="20"/>
                              </w:rPr>
                            </w:pPr>
                            <w:r w:rsidRPr="00F63775">
                              <w:rPr>
                                <w:rFonts w:hAnsi="Calibri"/>
                                <w:color w:val="FFFFFF" w:themeColor="background1"/>
                                <w:kern w:val="24"/>
                                <w:sz w:val="20"/>
                                <w:szCs w:val="20"/>
                              </w:rPr>
                              <w:t xml:space="preserve">PRECIO </w:t>
                            </w:r>
                            <w:r w:rsidR="00D616D4" w:rsidRPr="00F63775">
                              <w:rPr>
                                <w:rFonts w:hAnsi="Calibri"/>
                                <w:color w:val="FFFFFF" w:themeColor="background1"/>
                                <w:kern w:val="24"/>
                                <w:sz w:val="20"/>
                                <w:szCs w:val="20"/>
                              </w:rPr>
                              <w:t>POR PASAJERO</w:t>
                            </w:r>
                          </w:p>
                          <w:p w14:paraId="5EA032E3" w14:textId="494EC9F9" w:rsidR="000F0575" w:rsidRPr="00F63775" w:rsidRDefault="000F0575" w:rsidP="000F0575">
                            <w:pPr>
                              <w:jc w:val="center"/>
                              <w:rPr>
                                <w:rFonts w:hAnsi="Calibri"/>
                                <w:color w:val="FFFFFF" w:themeColor="background1"/>
                                <w:kern w:val="24"/>
                                <w:sz w:val="20"/>
                                <w:szCs w:val="20"/>
                              </w:rPr>
                            </w:pPr>
                            <w:r w:rsidRPr="00F63775">
                              <w:rPr>
                                <w:rFonts w:hAnsi="Calibri"/>
                                <w:color w:val="FFFFFF" w:themeColor="background1"/>
                                <w:kern w:val="24"/>
                                <w:sz w:val="20"/>
                                <w:szCs w:val="20"/>
                              </w:rPr>
                              <w:t>(</w:t>
                            </w:r>
                            <w:r w:rsidR="00EA3DBE" w:rsidRPr="00F63775">
                              <w:rPr>
                                <w:rFonts w:hAnsi="Calibri"/>
                                <w:color w:val="FFFFFF" w:themeColor="background1"/>
                                <w:kern w:val="24"/>
                                <w:sz w:val="20"/>
                                <w:szCs w:val="20"/>
                              </w:rPr>
                              <w:t>Comisionable</w:t>
                            </w:r>
                            <w:r w:rsidRPr="00F63775">
                              <w:rPr>
                                <w:rFonts w:hAnsi="Calibri"/>
                                <w:color w:val="FFFFFF" w:themeColor="background1"/>
                                <w:kern w:val="24"/>
                                <w:sz w:val="20"/>
                                <w:szCs w:val="20"/>
                              </w:rPr>
                              <w:t>)</w:t>
                            </w:r>
                          </w:p>
                          <w:p w14:paraId="0B1A9333" w14:textId="7ED31DDC" w:rsidR="00CD7152" w:rsidRPr="00F63775" w:rsidRDefault="00CD7152" w:rsidP="00CD7152">
                            <w:pPr>
                              <w:jc w:val="center"/>
                              <w:rPr>
                                <w:rFonts w:hAnsi="Calibri"/>
                                <w:color w:val="FFFFFF" w:themeColor="background1"/>
                                <w:kern w:val="24"/>
                                <w:sz w:val="20"/>
                                <w:szCs w:val="20"/>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131F27B" id="TextBox 16" o:spid="_x0000_s1029" type="#_x0000_t202" style="position:absolute;margin-left:371.95pt;margin-top:6.15pt;width:121.8pt;height:36.6pt;z-index:251657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" filled="f" stroked="f">
                <v:textbox>
                  <w:txbxContent>
                    <w:p w14:paraId="042D72F7" w14:textId="304060F9" w:rsidR="000F0575" w:rsidRPr="00F63775" w:rsidRDefault="000F0575" w:rsidP="000F0575">
                      <w:pPr>
                        <w:jc w:val="center"/>
                        <w:rPr>
                          <w:rFonts w:hAnsi="Calibri"/>
                          <w:color w:val="FFFFFF" w:themeColor="background1"/>
                          <w:kern w:val="24"/>
                          <w:sz w:val="20"/>
                          <w:szCs w:val="20"/>
                        </w:rPr>
                      </w:pPr>
                      <w:r w:rsidRPr="00F63775">
                        <w:rPr>
                          <w:rFonts w:hAnsi="Calibri"/>
                          <w:color w:val="FFFFFF" w:themeColor="background1"/>
                          <w:kern w:val="24"/>
                          <w:sz w:val="20"/>
                          <w:szCs w:val="20"/>
                        </w:rPr>
                        <w:t xml:space="preserve">PRECIO </w:t>
                      </w:r>
                      <w:r w:rsidR="00D616D4" w:rsidRPr="00F63775">
                        <w:rPr>
                          <w:rFonts w:hAnsi="Calibri"/>
                          <w:color w:val="FFFFFF" w:themeColor="background1"/>
                          <w:kern w:val="24"/>
                          <w:sz w:val="20"/>
                          <w:szCs w:val="20"/>
                        </w:rPr>
                        <w:t>POR PASAJERO</w:t>
                      </w:r>
                    </w:p>
                    <w:p w14:paraId="5EA032E3" w14:textId="494EC9F9" w:rsidR="000F0575" w:rsidRPr="00F63775" w:rsidRDefault="000F0575" w:rsidP="000F0575">
                      <w:pPr>
                        <w:jc w:val="center"/>
                        <w:rPr>
                          <w:rFonts w:hAnsi="Calibri"/>
                          <w:color w:val="FFFFFF" w:themeColor="background1"/>
                          <w:kern w:val="24"/>
                          <w:sz w:val="20"/>
                          <w:szCs w:val="20"/>
                        </w:rPr>
                      </w:pPr>
                      <w:r w:rsidRPr="00F63775">
                        <w:rPr>
                          <w:rFonts w:hAnsi="Calibri"/>
                          <w:color w:val="FFFFFF" w:themeColor="background1"/>
                          <w:kern w:val="24"/>
                          <w:sz w:val="20"/>
                          <w:szCs w:val="20"/>
                        </w:rPr>
                        <w:t>(</w:t>
                      </w:r>
                      <w:r w:rsidR="00EA3DBE" w:rsidRPr="00F63775">
                        <w:rPr>
                          <w:rFonts w:hAnsi="Calibri"/>
                          <w:color w:val="FFFFFF" w:themeColor="background1"/>
                          <w:kern w:val="24"/>
                          <w:sz w:val="20"/>
                          <w:szCs w:val="20"/>
                        </w:rPr>
                        <w:t>Comisionable</w:t>
                      </w:r>
                      <w:r w:rsidRPr="00F63775">
                        <w:rPr>
                          <w:rFonts w:hAnsi="Calibri"/>
                          <w:color w:val="FFFFFF" w:themeColor="background1"/>
                          <w:kern w:val="24"/>
                          <w:sz w:val="20"/>
                          <w:szCs w:val="20"/>
                        </w:rPr>
                        <w:t>)</w:t>
                      </w:r>
                    </w:p>
                    <w:p w14:paraId="0B1A9333" w14:textId="7ED31DDC" w:rsidR="00CD7152" w:rsidRPr="00F63775" w:rsidRDefault="00CD7152" w:rsidP="00CD7152">
                      <w:pPr>
                        <w:jc w:val="center"/>
                        <w:rPr>
                          <w:rFonts w:hAnsi="Calibri"/>
                          <w:color w:val="FFFFFF" w:themeColor="background1"/>
                          <w:kern w:val="24"/>
                          <w:sz w:val="20"/>
                          <w:szCs w:val="20"/>
                        </w:rPr>
                      </w:pPr>
                    </w:p>
                  </w:txbxContent>
                </v:textbox>
              </v:shape>
            </w:pict>
          </mc:Fallback>
        </mc:AlternateContent>
      </w:r>
    </w:p>
    <w:p w14:paraId="69F8A742" w14:textId="77777777" w:rsidR="00F63775" w:rsidRDefault="00F63775" w:rsidP="00056480"/>
    <w:p w14:paraId="324EF3DB" w14:textId="03357110" w:rsidR="00C008B5" w:rsidRPr="00F63775" w:rsidRDefault="00D85A0E" w:rsidP="00C008B5">
      <w:r w:rsidRPr="00F63775">
        <mc:AlternateContent>
          <mc:Choice Requires="wps">
            <w:drawing>
              <wp:anchor distT="0" distB="0" distL="114300" distR="114300" simplePos="0" relativeHeight="251732019" behindDoc="0" locked="0" layoutInCell="1" allowOverlap="1" wp14:anchorId="0AFB8015" wp14:editId="36661BB6">
                <wp:simplePos x="0" y="0"/>
                <wp:positionH relativeFrom="margin">
                  <wp:posOffset>4757420</wp:posOffset>
                </wp:positionH>
                <wp:positionV relativeFrom="paragraph">
                  <wp:posOffset>12065</wp:posOffset>
                </wp:positionV>
                <wp:extent cx="1516380" cy="327660"/>
                <wp:effectExtent l="0" t="0" r="26670" b="15240"/>
                <wp:wrapNone/>
                <wp:docPr id="303009683" name="Rectangle 8"/>
                <wp:cNvGraphicFramePr/>
                <a:graphic xmlns:a="http://schemas.openxmlformats.org/drawingml/2006/main">
                  <a:graphicData uri="http://schemas.microsoft.com/office/word/2010/wordprocessingShape">
                    <wps:wsp>
                      <wps:cNvSpPr/>
                      <wps:spPr>
                        <a:xfrm>
                          <a:off x="0" y="0"/>
                          <a:ext cx="151638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3F00FB06" w14:textId="703278EA" w:rsidR="009B247C" w:rsidRPr="00F63775" w:rsidRDefault="009B247C" w:rsidP="009B247C">
                            <w:pPr>
                              <w:pStyle w:val="Subttulo"/>
                              <w:rPr>
                                <w:rStyle w:val="Ttulodellibro"/>
                                <w:i w:val="0"/>
                                <w:iCs w:val="0"/>
                                <w:color w:val="60A500"/>
                              </w:rPr>
                            </w:pPr>
                            <w:r w:rsidRPr="00F63775">
                              <w:rPr>
                                <w:rStyle w:val="Ttulodellibro"/>
                                <w:i w:val="0"/>
                                <w:iCs w:val="0"/>
                                <w:color w:val="60A500"/>
                              </w:rPr>
                              <w:t xml:space="preserve">SERIE </w:t>
                            </w:r>
                            <w:r w:rsidR="00E83F0D" w:rsidRPr="00F63775">
                              <w:rPr>
                                <w:rStyle w:val="Ttulodellibro"/>
                                <w:i w:val="0"/>
                                <w:iCs w:val="0"/>
                                <w:color w:val="60A500"/>
                              </w:rPr>
                              <w:t>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AFB8015" id="_x0000_s1030" style="position:absolute;margin-left:374.6pt;margin-top:.95pt;width:119.4pt;height:25.8pt;z-index:2517320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" filled="f" strokecolor="#a5a5a5 [3206]">
                <v:stroke joinstyle="round"/>
                <v:textbox>
                  <w:txbxContent>
                    <w:p w14:paraId="3F00FB06" w14:textId="703278EA" w:rsidR="009B247C" w:rsidRPr="00F63775" w:rsidRDefault="009B247C" w:rsidP="009B247C">
                      <w:pPr>
                        <w:pStyle w:val="Subttulo"/>
                        <w:rPr>
                          <w:rStyle w:val="Ttulodellibro"/>
                          <w:i w:val="0"/>
                          <w:iCs w:val="0"/>
                          <w:color w:val="60A500"/>
                        </w:rPr>
                      </w:pPr>
                      <w:r w:rsidRPr="00F63775">
                        <w:rPr>
                          <w:rStyle w:val="Ttulodellibro"/>
                          <w:i w:val="0"/>
                          <w:iCs w:val="0"/>
                          <w:color w:val="60A500"/>
                        </w:rPr>
                        <w:t xml:space="preserve">SERIE </w:t>
                      </w:r>
                      <w:r w:rsidR="00E83F0D" w:rsidRPr="00F63775">
                        <w:rPr>
                          <w:rStyle w:val="Ttulodellibro"/>
                          <w:i w:val="0"/>
                          <w:iCs w:val="0"/>
                          <w:color w:val="60A500"/>
                        </w:rPr>
                        <w:t>CLASICA</w:t>
                      </w:r>
                    </w:p>
                  </w:txbxContent>
                </v:textbox>
                <w10:wrap anchorx="margin"/>
              </v:rect>
            </w:pict>
          </mc:Fallback>
        </mc:AlternateContent>
      </w:r>
    </w:p>
    <w:p w14:paraId="315B4CF8" w14:textId="77777777" w:rsidR="000763E5" w:rsidRPr="00F63775" w:rsidRDefault="000763E5" w:rsidP="000763E5">
      <w:pPr>
        <w:ind w:left="-567"/>
        <w:rPr>
          <w:rFonts w:ascii="Verdana" w:hAnsi="Verdana"/>
          <w:b/>
          <w:bCs/>
          <w:color w:val="60A500"/>
          <w:sz w:val="28"/>
          <w:szCs w:val="28"/>
        </w:rPr>
      </w:pPr>
      <w:r w:rsidRPr="00F63775">
        <w:rPr>
          <w:rFonts w:ascii="Verdana" w:hAnsi="Verdana"/>
          <w:b/>
          <w:bCs/>
          <w:color w:val="60A500"/>
          <w:sz w:val="28"/>
          <w:szCs w:val="28"/>
        </w:rPr>
        <w:t>VISITANDO</w:t>
      </w:r>
    </w:p>
    <w:p w14:paraId="16A48184" w14:textId="5E54E27B" w:rsidR="000763E5" w:rsidRPr="00F63775" w:rsidRDefault="00F63775" w:rsidP="000763E5">
      <w:pPr>
        <w:ind w:left="-567"/>
        <w:rPr>
          <w:rFonts w:asciiTheme="minorBidi" w:hAnsiTheme="minorBidi"/>
          <w:sz w:val="20"/>
          <w:szCs w:val="20"/>
        </w:rPr>
      </w:pPr>
      <w:r w:rsidRPr="00F63775">
        <w:rPr>
          <w:rFonts w:asciiTheme="minorBidi" w:hAnsiTheme="minorBidi"/>
          <w:sz w:val="20"/>
          <w:szCs w:val="20"/>
        </w:rPr>
        <w:t>3</w:t>
      </w:r>
      <w:r w:rsidR="00201CBD" w:rsidRPr="00F63775">
        <w:rPr>
          <w:rFonts w:asciiTheme="minorBidi" w:hAnsiTheme="minorBidi"/>
          <w:sz w:val="20"/>
          <w:szCs w:val="20"/>
        </w:rPr>
        <w:t>N</w:t>
      </w:r>
      <w:r w:rsidR="000763E5" w:rsidRPr="00F63775">
        <w:rPr>
          <w:rFonts w:asciiTheme="minorBidi" w:hAnsiTheme="minorBidi"/>
          <w:sz w:val="20"/>
          <w:szCs w:val="20"/>
        </w:rPr>
        <w:t xml:space="preserve"> </w:t>
      </w:r>
      <w:r w:rsidRPr="00F63775">
        <w:rPr>
          <w:rFonts w:asciiTheme="minorBidi" w:hAnsiTheme="minorBidi"/>
          <w:sz w:val="20"/>
          <w:szCs w:val="20"/>
        </w:rPr>
        <w:t>Estambul, 2</w:t>
      </w:r>
      <w:r w:rsidR="00201CBD" w:rsidRPr="00F63775">
        <w:rPr>
          <w:rFonts w:asciiTheme="minorBidi" w:hAnsiTheme="minorBidi"/>
          <w:sz w:val="20"/>
          <w:szCs w:val="20"/>
        </w:rPr>
        <w:t>N Capadocia</w:t>
      </w:r>
    </w:p>
    <w:p w14:paraId="40095A01" w14:textId="77777777" w:rsidR="000763E5" w:rsidRPr="00F63775" w:rsidRDefault="000763E5" w:rsidP="000763E5">
      <w:pPr>
        <w:ind w:left="-567"/>
        <w:rPr>
          <w:rFonts w:asciiTheme="minorBidi" w:hAnsiTheme="minorBidi"/>
          <w:sz w:val="20"/>
          <w:szCs w:val="20"/>
        </w:rPr>
      </w:pPr>
    </w:p>
    <w:p w14:paraId="369EA4D8" w14:textId="77777777" w:rsidR="00EE40AE" w:rsidRPr="00F63775" w:rsidRDefault="00EE40AE" w:rsidP="000763E5">
      <w:pPr>
        <w:ind w:left="-567"/>
        <w:rPr>
          <w:rFonts w:asciiTheme="minorBidi" w:hAnsiTheme="minorBidi"/>
          <w:sz w:val="20"/>
          <w:szCs w:val="20"/>
        </w:rPr>
      </w:pPr>
    </w:p>
    <w:p w14:paraId="41CEA2EB" w14:textId="622471B1" w:rsidR="000763E5" w:rsidRPr="00F63775" w:rsidRDefault="00F63775" w:rsidP="000763E5">
      <w:pPr>
        <w:ind w:left="-567"/>
        <w:rPr>
          <w:rFonts w:ascii="Verdana" w:hAnsi="Verdana"/>
          <w:b/>
          <w:bCs/>
          <w:color w:val="60A500"/>
          <w:sz w:val="28"/>
          <w:szCs w:val="28"/>
        </w:rPr>
      </w:pPr>
      <w:r w:rsidRPr="00F63775">
        <w:rPr>
          <w:rFonts w:ascii="Verdana" w:hAnsi="Verdana"/>
          <w:b/>
          <w:bCs/>
          <w:color w:val="60A500"/>
          <w:sz w:val="28"/>
          <w:szCs w:val="28"/>
        </w:rPr>
        <w:t xml:space="preserve">SALIDAS DIARIAS </w:t>
      </w:r>
    </w:p>
    <w:p w14:paraId="2F4CE0F2" w14:textId="43C249C0" w:rsidR="000763E5" w:rsidRPr="00F63775" w:rsidRDefault="00AB7252" w:rsidP="000763E5">
      <w:pPr>
        <w:ind w:left="-567"/>
        <w:rPr>
          <w:rFonts w:asciiTheme="minorBidi" w:hAnsiTheme="minorBidi"/>
          <w:b/>
          <w:bCs/>
          <w:sz w:val="20"/>
          <w:szCs w:val="20"/>
        </w:rPr>
      </w:pPr>
      <w:r w:rsidRPr="00F63775">
        <w:rPr>
          <w:rFonts w:asciiTheme="minorBidi" w:hAnsiTheme="minorBidi"/>
          <w:b/>
          <w:bCs/>
          <w:sz w:val="20"/>
          <w:szCs w:val="20"/>
        </w:rPr>
        <w:t>VIGENCIA el</w:t>
      </w:r>
      <w:r w:rsidR="0055000C" w:rsidRPr="00F63775">
        <w:rPr>
          <w:rFonts w:asciiTheme="minorBidi" w:hAnsiTheme="minorBidi"/>
          <w:b/>
          <w:bCs/>
          <w:sz w:val="20"/>
          <w:szCs w:val="20"/>
        </w:rPr>
        <w:t xml:space="preserve"> 15 de marzo/2026 </w:t>
      </w:r>
      <w:r w:rsidRPr="00F63775">
        <w:rPr>
          <w:rFonts w:asciiTheme="minorBidi" w:hAnsiTheme="minorBidi"/>
          <w:b/>
          <w:bCs/>
          <w:sz w:val="20"/>
          <w:szCs w:val="20"/>
        </w:rPr>
        <w:t>al 14</w:t>
      </w:r>
      <w:r w:rsidR="0055000C" w:rsidRPr="00F63775">
        <w:rPr>
          <w:rFonts w:asciiTheme="minorBidi" w:hAnsiTheme="minorBidi"/>
          <w:b/>
          <w:bCs/>
          <w:sz w:val="20"/>
          <w:szCs w:val="20"/>
        </w:rPr>
        <w:t xml:space="preserve"> marzo/2027 </w:t>
      </w:r>
      <w:r w:rsidR="00FD5B1E" w:rsidRPr="00F63775">
        <w:rPr>
          <w:rFonts w:asciiTheme="minorBidi" w:hAnsiTheme="minorBidi"/>
          <w:b/>
          <w:bCs/>
          <w:sz w:val="20"/>
          <w:szCs w:val="20"/>
        </w:rPr>
        <w:t>(última</w:t>
      </w:r>
      <w:r w:rsidR="0055000C" w:rsidRPr="00F63775">
        <w:rPr>
          <w:rFonts w:asciiTheme="minorBidi" w:hAnsiTheme="minorBidi"/>
          <w:b/>
          <w:bCs/>
          <w:sz w:val="20"/>
          <w:szCs w:val="20"/>
        </w:rPr>
        <w:t xml:space="preserve"> fecha de regreso).</w:t>
      </w:r>
    </w:p>
    <w:p w14:paraId="5AE330A2" w14:textId="515C4427" w:rsidR="00EE40AE" w:rsidRPr="00F63775" w:rsidRDefault="00EE40AE" w:rsidP="000763E5">
      <w:pPr>
        <w:ind w:left="-567"/>
        <w:rPr>
          <w:rFonts w:asciiTheme="minorBidi" w:hAnsiTheme="minorBidi"/>
          <w:b/>
          <w:bCs/>
          <w:sz w:val="20"/>
          <w:szCs w:val="20"/>
        </w:rPr>
      </w:pPr>
      <w:r w:rsidRPr="00F63775">
        <w:rPr>
          <w:rFonts w:asciiTheme="minorBidi" w:hAnsiTheme="minorBidi"/>
          <w:b/>
          <w:bCs/>
          <w:sz w:val="20"/>
          <w:szCs w:val="20"/>
        </w:rPr>
        <w:t>EXCEPTO DIAS DE FERIADOS O RELIGIOSOS</w:t>
      </w:r>
    </w:p>
    <w:p w14:paraId="577B8F06" w14:textId="77777777" w:rsidR="00EE40AE" w:rsidRPr="00F63775" w:rsidRDefault="00EE40AE" w:rsidP="000763E5">
      <w:pPr>
        <w:rPr>
          <w:rFonts w:asciiTheme="minorBidi" w:hAnsiTheme="minorBidi"/>
          <w:b/>
          <w:bCs/>
          <w:color w:val="0070C0"/>
          <w:sz w:val="18"/>
          <w:szCs w:val="18"/>
        </w:rPr>
      </w:pPr>
    </w:p>
    <w:p w14:paraId="4A7B6D40" w14:textId="1721AEF6" w:rsidR="000763E5" w:rsidRPr="00F63775" w:rsidRDefault="00AB7252" w:rsidP="000763E5">
      <w:pPr>
        <w:ind w:left="-567"/>
        <w:rPr>
          <w:rFonts w:ascii="Verdana" w:hAnsi="Verdana"/>
          <w:b/>
          <w:bCs/>
          <w:color w:val="60A500"/>
          <w:sz w:val="28"/>
          <w:szCs w:val="28"/>
        </w:rPr>
      </w:pPr>
      <w:r w:rsidRPr="00F63775">
        <w:rPr>
          <w:rFonts w:ascii="Verdana" w:hAnsi="Verdana"/>
          <w:b/>
          <w:bCs/>
          <w:color w:val="60A500"/>
          <w:sz w:val="28"/>
          <w:szCs w:val="28"/>
        </w:rPr>
        <w:t xml:space="preserve">      </w:t>
      </w:r>
      <w:r w:rsidR="000763E5" w:rsidRPr="00F63775">
        <w:rPr>
          <w:rFonts w:ascii="Verdana" w:hAnsi="Verdana"/>
          <w:b/>
          <w:bCs/>
          <w:color w:val="60A500"/>
          <w:sz w:val="28"/>
          <w:szCs w:val="28"/>
        </w:rPr>
        <w:t>ITINERARIO</w:t>
      </w:r>
    </w:p>
    <w:p w14:paraId="61115D0B" w14:textId="0D565C04" w:rsidR="00AB7252" w:rsidRPr="00F63775" w:rsidRDefault="00AB7252" w:rsidP="00AB7252">
      <w:pPr>
        <w:jc w:val="both"/>
        <w:rPr>
          <w:rFonts w:eastAsia="Times New Roman" w:cstheme="minorHAnsi"/>
          <w:b/>
          <w:bCs/>
          <w:sz w:val="24"/>
          <w:szCs w:val="24"/>
          <w:lang w:eastAsia="pt-PT"/>
        </w:rPr>
      </w:pPr>
      <w:r w:rsidRPr="00F63775">
        <w:rPr>
          <w:color w:val="808080" w:themeColor="background1" w:themeShade="80"/>
        </w:rPr>
        <w:t xml:space="preserve">Comidas: </w:t>
      </w:r>
      <w:r w:rsidRPr="00F63775">
        <w:rPr>
          <w:b/>
          <w:color w:val="808080" w:themeColor="background1" w:themeShade="80"/>
        </w:rPr>
        <w:t>D</w:t>
      </w:r>
      <w:r w:rsidRPr="00F63775">
        <w:rPr>
          <w:color w:val="808080" w:themeColor="background1" w:themeShade="80"/>
        </w:rPr>
        <w:t xml:space="preserve">en (desayuno), </w:t>
      </w:r>
      <w:r w:rsidRPr="00F63775">
        <w:rPr>
          <w:b/>
          <w:color w:val="808080" w:themeColor="background1" w:themeShade="80"/>
        </w:rPr>
        <w:t>A</w:t>
      </w:r>
      <w:r w:rsidRPr="00F63775">
        <w:rPr>
          <w:color w:val="808080" w:themeColor="background1" w:themeShade="80"/>
        </w:rPr>
        <w:t xml:space="preserve"> en (almuerzo), </w:t>
      </w:r>
      <w:r w:rsidRPr="00F63775">
        <w:rPr>
          <w:b/>
          <w:color w:val="808080" w:themeColor="background1" w:themeShade="80"/>
        </w:rPr>
        <w:t>C</w:t>
      </w:r>
      <w:r w:rsidRPr="00F63775">
        <w:rPr>
          <w:color w:val="808080" w:themeColor="background1" w:themeShade="80"/>
        </w:rPr>
        <w:t xml:space="preserve"> en (cena)</w:t>
      </w:r>
    </w:p>
    <w:p w14:paraId="722B63BB" w14:textId="77777777" w:rsidR="00AB7252" w:rsidRPr="00F63775" w:rsidRDefault="00AB7252" w:rsidP="00AB7252">
      <w:pPr>
        <w:jc w:val="both"/>
        <w:rPr>
          <w:rFonts w:eastAsia="Times New Roman"/>
          <w:b/>
          <w:bCs/>
          <w:sz w:val="24"/>
          <w:szCs w:val="24"/>
          <w:lang w:eastAsia="pt-PT"/>
        </w:rPr>
      </w:pPr>
      <w:r w:rsidRPr="00F63775">
        <w:rPr>
          <w:color w:val="7030A0"/>
        </w:rPr>
        <w:t xml:space="preserve"> (**</w:t>
      </w:r>
      <w:r w:rsidRPr="00F63775">
        <w:rPr>
          <w:bCs/>
          <w:color w:val="7030A0"/>
        </w:rPr>
        <w:t>El orden de las visitas y de los días puede modificarse</w:t>
      </w:r>
      <w:r w:rsidRPr="00F63775">
        <w:rPr>
          <w:color w:val="7030A0"/>
        </w:rPr>
        <w:t>**)</w:t>
      </w:r>
    </w:p>
    <w:p w14:paraId="18FF39B9" w14:textId="77777777" w:rsidR="00AB7252" w:rsidRPr="00F63775" w:rsidRDefault="00AB7252" w:rsidP="00AB7252">
      <w:pPr>
        <w:pStyle w:val="Sinespaciado"/>
        <w:rPr>
          <w:rFonts w:asciiTheme="majorHAnsi" w:eastAsia="Arial Unicode MS" w:hAnsiTheme="majorHAnsi" w:cstheme="majorHAnsi"/>
          <w:sz w:val="24"/>
          <w:szCs w:val="24"/>
          <w:lang w:val="es-CO"/>
        </w:rPr>
      </w:pPr>
    </w:p>
    <w:p w14:paraId="4083FC02" w14:textId="22DE9E2A" w:rsidR="00F63775" w:rsidRPr="00F63775" w:rsidRDefault="00F63775" w:rsidP="00F63775">
      <w:pPr>
        <w:rPr>
          <w:rFonts w:asciiTheme="majorHAnsi" w:hAnsiTheme="majorHAnsi" w:cstheme="majorHAnsi"/>
          <w:b/>
          <w:bCs/>
        </w:rPr>
      </w:pPr>
      <w:r w:rsidRPr="00F63775">
        <w:rPr>
          <w:rFonts w:asciiTheme="majorHAnsi" w:hAnsiTheme="majorHAnsi" w:cstheme="majorHAnsi"/>
          <w:b/>
          <w:bCs/>
        </w:rPr>
        <w:t>DIA 1: Estambul</w:t>
      </w:r>
      <w:r w:rsidRPr="00F63775">
        <w:rPr>
          <w:rFonts w:asciiTheme="majorHAnsi" w:hAnsiTheme="majorHAnsi" w:cstheme="majorHAnsi"/>
          <w:b/>
          <w:bCs/>
        </w:rPr>
        <w:t xml:space="preserve"> – Llegada </w:t>
      </w:r>
    </w:p>
    <w:p w14:paraId="1E65A4F7" w14:textId="516668DB" w:rsidR="00F63775" w:rsidRPr="00F63775" w:rsidRDefault="00F63775" w:rsidP="00F63775">
      <w:pPr>
        <w:rPr>
          <w:rFonts w:asciiTheme="majorHAnsi" w:hAnsiTheme="majorHAnsi" w:cstheme="majorHAnsi"/>
          <w:b/>
          <w:bCs/>
        </w:rPr>
      </w:pPr>
      <w:r w:rsidRPr="00F63775">
        <w:rPr>
          <w:rFonts w:asciiTheme="majorHAnsi" w:hAnsiTheme="majorHAnsi" w:cstheme="majorHAnsi"/>
        </w:rPr>
        <w:t>Llegada al aeropuerto de Estambul (IST o SAW). Traslado al hotel.</w:t>
      </w:r>
      <w:r w:rsidRPr="00F63775">
        <w:rPr>
          <w:rFonts w:asciiTheme="majorHAnsi" w:hAnsiTheme="majorHAnsi" w:cstheme="majorHAnsi"/>
        </w:rPr>
        <w:t xml:space="preserve"> </w:t>
      </w:r>
      <w:r w:rsidRPr="00F63775">
        <w:rPr>
          <w:rFonts w:asciiTheme="majorHAnsi" w:hAnsiTheme="majorHAnsi" w:cstheme="majorHAnsi"/>
        </w:rPr>
        <w:t>Alojamiento.</w:t>
      </w:r>
    </w:p>
    <w:p w14:paraId="21470C65" w14:textId="4C0D1C2D" w:rsidR="00F63775" w:rsidRPr="00F63775" w:rsidRDefault="00F63775" w:rsidP="00F63775">
      <w:pPr>
        <w:rPr>
          <w:rFonts w:asciiTheme="majorHAnsi" w:hAnsiTheme="majorHAnsi" w:cstheme="majorHAnsi"/>
          <w:b/>
          <w:bCs/>
        </w:rPr>
      </w:pPr>
      <w:r w:rsidRPr="00F63775">
        <w:rPr>
          <w:rFonts w:asciiTheme="majorHAnsi" w:hAnsiTheme="majorHAnsi" w:cstheme="majorHAnsi"/>
          <w:b/>
          <w:bCs/>
        </w:rPr>
        <w:t>DIA 2:</w:t>
      </w:r>
      <w:r w:rsidRPr="00F63775">
        <w:rPr>
          <w:rFonts w:asciiTheme="majorHAnsi" w:hAnsiTheme="majorHAnsi" w:cstheme="majorHAnsi"/>
          <w:b/>
          <w:bCs/>
        </w:rPr>
        <w:t xml:space="preserve"> </w:t>
      </w:r>
      <w:r w:rsidRPr="00F63775">
        <w:rPr>
          <w:rFonts w:asciiTheme="majorHAnsi" w:hAnsiTheme="majorHAnsi" w:cstheme="majorHAnsi"/>
          <w:b/>
          <w:bCs/>
        </w:rPr>
        <w:t>(D</w:t>
      </w:r>
      <w:r w:rsidRPr="00F63775">
        <w:rPr>
          <w:rFonts w:asciiTheme="majorHAnsi" w:hAnsiTheme="majorHAnsi" w:cstheme="majorHAnsi"/>
          <w:b/>
          <w:bCs/>
        </w:rPr>
        <w:t xml:space="preserve"> + </w:t>
      </w:r>
      <w:r w:rsidRPr="00F63775">
        <w:rPr>
          <w:rFonts w:asciiTheme="majorHAnsi" w:hAnsiTheme="majorHAnsi" w:cstheme="majorHAnsi"/>
          <w:b/>
          <w:bCs/>
        </w:rPr>
        <w:t>A)</w:t>
      </w:r>
      <w:r w:rsidRPr="00F63775">
        <w:rPr>
          <w:rFonts w:asciiTheme="majorHAnsi" w:hAnsiTheme="majorHAnsi" w:cstheme="majorHAnsi"/>
          <w:b/>
          <w:bCs/>
        </w:rPr>
        <w:tab/>
      </w:r>
      <w:r w:rsidRPr="00F63775">
        <w:rPr>
          <w:rFonts w:asciiTheme="majorHAnsi" w:hAnsiTheme="majorHAnsi" w:cstheme="majorHAnsi"/>
          <w:b/>
          <w:bCs/>
        </w:rPr>
        <w:t>Estambul *</w:t>
      </w:r>
      <w:r w:rsidRPr="00F63775">
        <w:rPr>
          <w:rFonts w:asciiTheme="majorHAnsi" w:hAnsiTheme="majorHAnsi" w:cstheme="majorHAnsi"/>
        </w:rPr>
        <w:t>* Recorrido a pie: aprox. 2 km**</w:t>
      </w:r>
    </w:p>
    <w:p w14:paraId="2186AB8B" w14:textId="18D535FA" w:rsidR="00F63775" w:rsidRPr="00F63775" w:rsidRDefault="00F63775" w:rsidP="00F63775">
      <w:pPr>
        <w:jc w:val="both"/>
        <w:rPr>
          <w:rFonts w:asciiTheme="majorHAnsi" w:hAnsiTheme="majorHAnsi" w:cstheme="majorHAnsi"/>
        </w:rPr>
      </w:pPr>
      <w:r w:rsidRPr="00F63775">
        <w:rPr>
          <w:rFonts w:asciiTheme="majorHAnsi" w:hAnsiTheme="majorHAnsi" w:cstheme="majorHAnsi"/>
        </w:rPr>
        <w:t>Excursión de día completo con almuerzo: Paseo por la calle Sogukcesme, conocida por sus típicas casas de madera que hoy son hitos de la arquitectura otomana. Llegada al Palacio de Topkapi (incluida la sección del Harén), el más grande y antiguo de los palacios sobrevivientes donde solían vivir los sultanes otomanos; admire sus jardines, cocinas, el tesoro y las terrazas con vistas al Bósforo y al Cuerno de Oro. Parada para fotos en la Fuente del Sultán Ahmet III. Explore Santa Sofía (exterior), la obra maestra de la arquitectura bizantina que se remonta al siglo VI. Visite la Mezquita Azul, revestida con más de 20.000 azulejos de Iznik, y continúe hacia el Hipódromo Romano, donde se realizaban las carreras de carros. Descubra la artesanía de Anatolia y realice compras en los túneles laberínticos del Gran Bazar.</w:t>
      </w:r>
      <w:r w:rsidRPr="00F63775">
        <w:rPr>
          <w:rFonts w:asciiTheme="majorHAnsi" w:hAnsiTheme="majorHAnsi" w:cstheme="majorHAnsi"/>
        </w:rPr>
        <w:t xml:space="preserve"> </w:t>
      </w:r>
      <w:r w:rsidRPr="00F63775">
        <w:rPr>
          <w:rFonts w:asciiTheme="majorHAnsi" w:hAnsiTheme="majorHAnsi" w:cstheme="majorHAnsi"/>
        </w:rPr>
        <w:t>Alojamiento.</w:t>
      </w:r>
    </w:p>
    <w:p w14:paraId="466FA519" w14:textId="77777777" w:rsidR="00F63775" w:rsidRPr="00F63775" w:rsidRDefault="00F63775" w:rsidP="00F63775">
      <w:pPr>
        <w:rPr>
          <w:rFonts w:asciiTheme="majorHAnsi" w:hAnsiTheme="majorHAnsi" w:cstheme="majorHAnsi"/>
        </w:rPr>
      </w:pPr>
    </w:p>
    <w:p w14:paraId="441D935D" w14:textId="2CEDC17D" w:rsidR="00F63775" w:rsidRPr="00F63775" w:rsidRDefault="00F63775" w:rsidP="00F63775">
      <w:pPr>
        <w:rPr>
          <w:rFonts w:asciiTheme="majorHAnsi" w:hAnsiTheme="majorHAnsi" w:cstheme="majorHAnsi"/>
          <w:b/>
          <w:bCs/>
        </w:rPr>
      </w:pPr>
      <w:r w:rsidRPr="00F63775">
        <w:rPr>
          <w:rFonts w:asciiTheme="majorHAnsi" w:hAnsiTheme="majorHAnsi" w:cstheme="majorHAnsi"/>
          <w:b/>
          <w:bCs/>
        </w:rPr>
        <w:t>DIA 3:</w:t>
      </w:r>
      <w:r w:rsidRPr="00F63775">
        <w:rPr>
          <w:rFonts w:asciiTheme="majorHAnsi" w:hAnsiTheme="majorHAnsi" w:cstheme="majorHAnsi"/>
          <w:b/>
          <w:bCs/>
        </w:rPr>
        <w:t xml:space="preserve"> </w:t>
      </w:r>
      <w:r w:rsidRPr="00F63775">
        <w:rPr>
          <w:rFonts w:asciiTheme="majorHAnsi" w:hAnsiTheme="majorHAnsi" w:cstheme="majorHAnsi"/>
          <w:b/>
          <w:bCs/>
        </w:rPr>
        <w:t xml:space="preserve">(D) </w:t>
      </w:r>
      <w:r w:rsidRPr="00F63775">
        <w:rPr>
          <w:rFonts w:asciiTheme="majorHAnsi" w:hAnsiTheme="majorHAnsi" w:cstheme="majorHAnsi"/>
          <w:b/>
          <w:bCs/>
        </w:rPr>
        <w:t xml:space="preserve">Estambul </w:t>
      </w:r>
    </w:p>
    <w:p w14:paraId="1B94C6C3" w14:textId="5C70CE54" w:rsidR="00F63775" w:rsidRPr="00F63775" w:rsidRDefault="00F63775" w:rsidP="00F63775">
      <w:pPr>
        <w:jc w:val="both"/>
        <w:rPr>
          <w:rFonts w:asciiTheme="majorHAnsi" w:hAnsiTheme="majorHAnsi" w:cstheme="majorHAnsi"/>
        </w:rPr>
      </w:pPr>
      <w:r w:rsidRPr="00F63775">
        <w:rPr>
          <w:rFonts w:asciiTheme="majorHAnsi" w:hAnsiTheme="majorHAnsi" w:cstheme="majorHAnsi"/>
        </w:rPr>
        <w:t xml:space="preserve">Excursión de medio </w:t>
      </w:r>
      <w:r w:rsidRPr="00F63775">
        <w:rPr>
          <w:rFonts w:asciiTheme="majorHAnsi" w:hAnsiTheme="majorHAnsi" w:cstheme="majorHAnsi"/>
        </w:rPr>
        <w:t>día:</w:t>
      </w:r>
      <w:r w:rsidRPr="00F63775">
        <w:rPr>
          <w:rFonts w:asciiTheme="majorHAnsi" w:hAnsiTheme="majorHAnsi" w:cstheme="majorHAnsi"/>
        </w:rPr>
        <w:t xml:space="preserve"> Caminata a lo largo del Cuerno de Oro, el estuario que divide la parte europea de Estambul. Tiempo libre en el Bazar Egipcio, un mercado animado y lleno de aromas y movimiento, cuyas calles desprenden todo el sabor de Oriente. Luego, un paseo en barco por el Bósforo, que conecta el Mar Negro con el Mar de Mármara. Durante la travesía, podrá admirar las hermosas orillas europeas y asiáticas de Estambul, con sus palacios, fortalezas y elegantes casas de madera. </w:t>
      </w:r>
      <w:r w:rsidRPr="00F63775">
        <w:rPr>
          <w:rFonts w:asciiTheme="majorHAnsi" w:hAnsiTheme="majorHAnsi" w:cstheme="majorHAnsi"/>
        </w:rPr>
        <w:t xml:space="preserve"> </w:t>
      </w:r>
      <w:r w:rsidRPr="00F63775">
        <w:rPr>
          <w:rFonts w:asciiTheme="majorHAnsi" w:hAnsiTheme="majorHAnsi" w:cstheme="majorHAnsi"/>
        </w:rPr>
        <w:t>En el último día en Estambul, tarde libre para explorar la ciudad por cuenta propia.</w:t>
      </w:r>
      <w:r w:rsidRPr="00F63775">
        <w:rPr>
          <w:rFonts w:asciiTheme="majorHAnsi" w:hAnsiTheme="majorHAnsi" w:cstheme="majorHAnsi"/>
        </w:rPr>
        <w:t xml:space="preserve"> </w:t>
      </w:r>
      <w:r w:rsidRPr="00F63775">
        <w:rPr>
          <w:rFonts w:asciiTheme="majorHAnsi" w:hAnsiTheme="majorHAnsi" w:cstheme="majorHAnsi"/>
        </w:rPr>
        <w:t>Alojamiento.</w:t>
      </w:r>
    </w:p>
    <w:p w14:paraId="3599DCDD" w14:textId="77777777" w:rsidR="00F63775" w:rsidRPr="00F63775" w:rsidRDefault="00F63775" w:rsidP="00F63775">
      <w:pPr>
        <w:rPr>
          <w:rFonts w:asciiTheme="majorHAnsi" w:hAnsiTheme="majorHAnsi" w:cstheme="majorHAnsi"/>
        </w:rPr>
      </w:pPr>
    </w:p>
    <w:p w14:paraId="6ABAE2B3" w14:textId="500EAD62" w:rsidR="00F63775" w:rsidRPr="00F63775" w:rsidRDefault="00F63775" w:rsidP="00F63775">
      <w:pPr>
        <w:rPr>
          <w:rFonts w:asciiTheme="majorHAnsi" w:hAnsiTheme="majorHAnsi" w:cstheme="majorHAnsi"/>
          <w:b/>
          <w:bCs/>
        </w:rPr>
      </w:pPr>
      <w:r w:rsidRPr="00F63775">
        <w:rPr>
          <w:rFonts w:asciiTheme="majorHAnsi" w:hAnsiTheme="majorHAnsi" w:cstheme="majorHAnsi"/>
          <w:b/>
          <w:bCs/>
        </w:rPr>
        <w:t>DIA 4:</w:t>
      </w:r>
      <w:r w:rsidRPr="00F63775">
        <w:rPr>
          <w:rFonts w:asciiTheme="majorHAnsi" w:hAnsiTheme="majorHAnsi" w:cstheme="majorHAnsi"/>
          <w:b/>
          <w:bCs/>
        </w:rPr>
        <w:t xml:space="preserve"> </w:t>
      </w:r>
      <w:r w:rsidRPr="00F63775">
        <w:rPr>
          <w:rFonts w:asciiTheme="majorHAnsi" w:hAnsiTheme="majorHAnsi" w:cstheme="majorHAnsi"/>
          <w:b/>
          <w:bCs/>
        </w:rPr>
        <w:t>(D) Estambul -</w:t>
      </w:r>
      <w:r w:rsidRPr="00F63775">
        <w:rPr>
          <w:rFonts w:asciiTheme="majorHAnsi" w:hAnsiTheme="majorHAnsi" w:cstheme="majorHAnsi"/>
          <w:b/>
          <w:bCs/>
        </w:rPr>
        <w:t xml:space="preserve"> Capadocia</w:t>
      </w:r>
    </w:p>
    <w:p w14:paraId="41A36E14" w14:textId="4F1AD611" w:rsidR="00F63775" w:rsidRPr="00F63775" w:rsidRDefault="00F63775" w:rsidP="00F63775">
      <w:pPr>
        <w:rPr>
          <w:rFonts w:asciiTheme="majorHAnsi" w:hAnsiTheme="majorHAnsi" w:cstheme="majorHAnsi"/>
        </w:rPr>
      </w:pPr>
      <w:r w:rsidRPr="00F63775">
        <w:rPr>
          <w:rFonts w:asciiTheme="majorHAnsi" w:hAnsiTheme="majorHAnsi" w:cstheme="majorHAnsi"/>
        </w:rPr>
        <w:t>Traslado al aeropuerto de Estambul (IST o SAW) y vuelo (el vuelo doméstico está incluido) con destino a Capadocia (ASR o NAV). Llegada y traslado al hotel.</w:t>
      </w:r>
      <w:r w:rsidRPr="00F63775">
        <w:rPr>
          <w:rFonts w:asciiTheme="majorHAnsi" w:hAnsiTheme="majorHAnsi" w:cstheme="majorHAnsi"/>
        </w:rPr>
        <w:t xml:space="preserve"> </w:t>
      </w:r>
      <w:r w:rsidRPr="00F63775">
        <w:rPr>
          <w:rFonts w:asciiTheme="majorHAnsi" w:hAnsiTheme="majorHAnsi" w:cstheme="majorHAnsi"/>
        </w:rPr>
        <w:t>Alojamiento.</w:t>
      </w:r>
    </w:p>
    <w:p w14:paraId="35C2BC60" w14:textId="77777777" w:rsidR="00F63775" w:rsidRPr="00F63775" w:rsidRDefault="00F63775" w:rsidP="00F63775">
      <w:pPr>
        <w:rPr>
          <w:rFonts w:asciiTheme="majorHAnsi" w:hAnsiTheme="majorHAnsi" w:cstheme="majorHAnsi"/>
          <w:b/>
          <w:bCs/>
        </w:rPr>
      </w:pPr>
    </w:p>
    <w:p w14:paraId="0AC170D1" w14:textId="5BE2AF7D" w:rsidR="00F63775" w:rsidRPr="00F63775" w:rsidRDefault="00F63775" w:rsidP="00F63775">
      <w:pPr>
        <w:rPr>
          <w:rFonts w:asciiTheme="majorHAnsi" w:hAnsiTheme="majorHAnsi" w:cstheme="majorHAnsi"/>
          <w:b/>
          <w:bCs/>
        </w:rPr>
      </w:pPr>
      <w:r w:rsidRPr="00F63775">
        <w:rPr>
          <w:rFonts w:asciiTheme="majorHAnsi" w:hAnsiTheme="majorHAnsi" w:cstheme="majorHAnsi"/>
          <w:b/>
          <w:bCs/>
        </w:rPr>
        <w:lastRenderedPageBreak/>
        <w:t>DIA 5:</w:t>
      </w:r>
      <w:r w:rsidRPr="00F63775">
        <w:rPr>
          <w:rFonts w:asciiTheme="majorHAnsi" w:hAnsiTheme="majorHAnsi" w:cstheme="majorHAnsi"/>
          <w:b/>
          <w:bCs/>
        </w:rPr>
        <w:t xml:space="preserve"> </w:t>
      </w:r>
      <w:r w:rsidRPr="00F63775">
        <w:rPr>
          <w:rFonts w:asciiTheme="majorHAnsi" w:hAnsiTheme="majorHAnsi" w:cstheme="majorHAnsi"/>
          <w:b/>
          <w:bCs/>
        </w:rPr>
        <w:t>(D</w:t>
      </w:r>
      <w:r w:rsidRPr="00F63775">
        <w:rPr>
          <w:rFonts w:asciiTheme="majorHAnsi" w:hAnsiTheme="majorHAnsi" w:cstheme="majorHAnsi"/>
          <w:b/>
          <w:bCs/>
        </w:rPr>
        <w:t xml:space="preserve"> + A + </w:t>
      </w:r>
      <w:r w:rsidRPr="00F63775">
        <w:rPr>
          <w:rFonts w:asciiTheme="majorHAnsi" w:hAnsiTheme="majorHAnsi" w:cstheme="majorHAnsi"/>
          <w:b/>
          <w:bCs/>
        </w:rPr>
        <w:t xml:space="preserve">C) </w:t>
      </w:r>
      <w:r w:rsidRPr="00F63775">
        <w:rPr>
          <w:rFonts w:asciiTheme="majorHAnsi" w:hAnsiTheme="majorHAnsi" w:cstheme="majorHAnsi"/>
          <w:b/>
          <w:bCs/>
        </w:rPr>
        <w:t>Capadocia</w:t>
      </w:r>
    </w:p>
    <w:p w14:paraId="53830C6F" w14:textId="398AF204" w:rsidR="00F63775" w:rsidRPr="00F63775" w:rsidRDefault="00F63775" w:rsidP="009651A7">
      <w:pPr>
        <w:jc w:val="both"/>
        <w:rPr>
          <w:rFonts w:asciiTheme="majorHAnsi" w:hAnsiTheme="majorHAnsi" w:cstheme="majorHAnsi"/>
        </w:rPr>
      </w:pPr>
      <w:r w:rsidRPr="00F63775">
        <w:rPr>
          <w:rFonts w:asciiTheme="majorHAnsi" w:hAnsiTheme="majorHAnsi" w:cstheme="majorHAnsi"/>
        </w:rPr>
        <w:t>(Excursión opcional en globo aerostático al amanecer: vuelo para admirar el deslumbrante paisaje lunar de Capadocia, sobre las chimeneas de hadas, huertos y viñedos)</w:t>
      </w:r>
      <w:r w:rsidRPr="00F63775">
        <w:rPr>
          <w:rFonts w:asciiTheme="majorHAnsi" w:hAnsiTheme="majorHAnsi" w:cstheme="majorHAnsi"/>
        </w:rPr>
        <w:t xml:space="preserve"> </w:t>
      </w:r>
      <w:r w:rsidRPr="00F63775">
        <w:rPr>
          <w:rFonts w:asciiTheme="majorHAnsi" w:hAnsiTheme="majorHAnsi" w:cstheme="majorHAnsi"/>
        </w:rPr>
        <w:t>** Caminar en terreno irregular**</w:t>
      </w:r>
    </w:p>
    <w:p w14:paraId="1E4A2E65" w14:textId="067FAEE6" w:rsidR="00F63775" w:rsidRPr="00F63775" w:rsidRDefault="00F63775" w:rsidP="009651A7">
      <w:pPr>
        <w:jc w:val="both"/>
        <w:rPr>
          <w:rFonts w:asciiTheme="majorHAnsi" w:hAnsiTheme="majorHAnsi" w:cstheme="majorHAnsi"/>
        </w:rPr>
      </w:pPr>
      <w:r w:rsidRPr="00F63775">
        <w:rPr>
          <w:rFonts w:asciiTheme="majorHAnsi" w:hAnsiTheme="majorHAnsi" w:cstheme="majorHAnsi"/>
        </w:rPr>
        <w:t xml:space="preserve">Excursión de día completo con </w:t>
      </w:r>
      <w:r w:rsidRPr="00F63775">
        <w:rPr>
          <w:rFonts w:asciiTheme="majorHAnsi" w:hAnsiTheme="majorHAnsi" w:cstheme="majorHAnsi"/>
        </w:rPr>
        <w:t>almuerzo:</w:t>
      </w:r>
      <w:r w:rsidRPr="00F63775">
        <w:rPr>
          <w:rFonts w:asciiTheme="majorHAnsi" w:hAnsiTheme="majorHAnsi" w:cstheme="majorHAnsi"/>
        </w:rPr>
        <w:t xml:space="preserve">  Por la mañana, visitaremos el Valle de Göreme, con sus chimeneas de hadas únicas y fascinantes formaciones rocosas, y el Museo al Aire Libre de Göreme, reconocido como Patrimonio Mundial por la UNESCO, un antiguo complejo monástico con iglesias, capillas y monasterios excavados en la roca. Luego, continuaremos hacia Uchisar, el punto más alto de Capadocia. Visita al Valle de Avcilar, famoso por sus chimeneas de hadas con forma de hongo y por las maravillas geológicas de la región. Finalmente, visita a centros de artesanía, cerámica y joyería.</w:t>
      </w:r>
      <w:r w:rsidRPr="00F63775">
        <w:rPr>
          <w:rFonts w:asciiTheme="majorHAnsi" w:hAnsiTheme="majorHAnsi" w:cstheme="majorHAnsi"/>
        </w:rPr>
        <w:t xml:space="preserve"> </w:t>
      </w:r>
      <w:r w:rsidRPr="00F63775">
        <w:rPr>
          <w:rFonts w:asciiTheme="majorHAnsi" w:hAnsiTheme="majorHAnsi" w:cstheme="majorHAnsi"/>
        </w:rPr>
        <w:t>Cena y alojamiento.</w:t>
      </w:r>
    </w:p>
    <w:p w14:paraId="1EE28B45" w14:textId="77777777" w:rsidR="00F63775" w:rsidRPr="00F63775" w:rsidRDefault="00F63775" w:rsidP="00F63775">
      <w:pPr>
        <w:rPr>
          <w:rFonts w:asciiTheme="majorHAnsi" w:hAnsiTheme="majorHAnsi" w:cstheme="majorHAnsi"/>
        </w:rPr>
      </w:pPr>
    </w:p>
    <w:p w14:paraId="7405A0D8" w14:textId="6EF63FCE" w:rsidR="00F63775" w:rsidRPr="00F63775" w:rsidRDefault="00F63775" w:rsidP="00F63775">
      <w:pPr>
        <w:rPr>
          <w:rFonts w:asciiTheme="majorHAnsi" w:hAnsiTheme="majorHAnsi" w:cstheme="majorHAnsi"/>
          <w:b/>
          <w:bCs/>
        </w:rPr>
      </w:pPr>
      <w:r w:rsidRPr="00F63775">
        <w:rPr>
          <w:rFonts w:asciiTheme="majorHAnsi" w:hAnsiTheme="majorHAnsi" w:cstheme="majorHAnsi"/>
          <w:b/>
          <w:bCs/>
        </w:rPr>
        <w:t>DIA 6:</w:t>
      </w:r>
      <w:r w:rsidRPr="00F63775">
        <w:rPr>
          <w:rFonts w:asciiTheme="majorHAnsi" w:hAnsiTheme="majorHAnsi" w:cstheme="majorHAnsi"/>
          <w:b/>
          <w:bCs/>
        </w:rPr>
        <w:t xml:space="preserve"> </w:t>
      </w:r>
      <w:r w:rsidRPr="00F63775">
        <w:rPr>
          <w:rFonts w:asciiTheme="majorHAnsi" w:hAnsiTheme="majorHAnsi" w:cstheme="majorHAnsi"/>
          <w:b/>
          <w:bCs/>
        </w:rPr>
        <w:t>(D) Capadocia –</w:t>
      </w:r>
      <w:r w:rsidRPr="00F63775">
        <w:rPr>
          <w:rFonts w:asciiTheme="majorHAnsi" w:hAnsiTheme="majorHAnsi" w:cstheme="majorHAnsi"/>
          <w:b/>
          <w:bCs/>
        </w:rPr>
        <w:t xml:space="preserve"> Salida </w:t>
      </w:r>
    </w:p>
    <w:p w14:paraId="69673E46" w14:textId="16F862F3" w:rsidR="00B13360" w:rsidRPr="00F63775" w:rsidRDefault="00F63775" w:rsidP="00F63775">
      <w:pPr>
        <w:rPr>
          <w:rFonts w:asciiTheme="majorHAnsi" w:hAnsiTheme="majorHAnsi" w:cstheme="majorHAnsi"/>
        </w:rPr>
      </w:pPr>
      <w:r w:rsidRPr="00F63775">
        <w:rPr>
          <w:rFonts w:asciiTheme="majorHAnsi" w:hAnsiTheme="majorHAnsi" w:cstheme="majorHAnsi"/>
        </w:rPr>
        <w:t>Traslado al aeropuerto de Capadocia (ASR o NAV) y salida.</w:t>
      </w:r>
    </w:p>
    <w:p w14:paraId="5106D23F" w14:textId="77777777" w:rsidR="00F63775" w:rsidRPr="00F63775" w:rsidRDefault="00F63775" w:rsidP="00F63775"/>
    <w:p w14:paraId="1F51FEDA" w14:textId="77777777" w:rsidR="00F63775" w:rsidRPr="00F63775" w:rsidRDefault="00F63775" w:rsidP="00F63775"/>
    <w:p w14:paraId="27AF4F9E" w14:textId="77777777" w:rsidR="00F63775" w:rsidRPr="00F63775" w:rsidRDefault="008A70FA" w:rsidP="00EE6579">
      <w:pPr>
        <w:rPr>
          <w:sz w:val="24"/>
          <w:szCs w:val="24"/>
        </w:rPr>
      </w:pPr>
      <w:r w:rsidRPr="00F63775">
        <w:rPr>
          <w:rFonts w:asciiTheme="majorHAnsi" w:hAnsiTheme="majorHAnsi" w:cstheme="majorHAnsi"/>
          <w:b/>
          <w:bCs/>
          <w:sz w:val="20"/>
          <w:szCs w:val="20"/>
          <w:u w:val="single"/>
        </w:rPr>
        <w:t>Notas Importantes:</w:t>
      </w:r>
      <w:r w:rsidRPr="00F63775">
        <w:rPr>
          <w:rFonts w:asciiTheme="majorHAnsi" w:hAnsiTheme="majorHAnsi" w:cstheme="majorHAnsi"/>
          <w:sz w:val="20"/>
          <w:szCs w:val="20"/>
        </w:rPr>
        <w:t xml:space="preserve"> </w:t>
      </w:r>
      <w:r w:rsidRPr="00F63775">
        <w:rPr>
          <w:rFonts w:asciiTheme="majorHAnsi" w:hAnsiTheme="majorHAnsi" w:cstheme="majorHAnsi"/>
          <w:sz w:val="20"/>
          <w:szCs w:val="20"/>
        </w:rPr>
        <w:br/>
      </w:r>
      <w:r w:rsidR="00F63775" w:rsidRPr="00F63775">
        <w:rPr>
          <w:sz w:val="24"/>
          <w:szCs w:val="24"/>
        </w:rPr>
        <w:t>** Este tour no es adecuado para personas con grandes dificultades de locomoci</w:t>
      </w:r>
      <w:r w:rsidR="00F63775" w:rsidRPr="00F63775">
        <w:rPr>
          <w:rFonts w:hint="eastAsia"/>
          <w:sz w:val="24"/>
          <w:szCs w:val="24"/>
        </w:rPr>
        <w:t>ó</w:t>
      </w:r>
      <w:r w:rsidR="00F63775" w:rsidRPr="00F63775">
        <w:rPr>
          <w:sz w:val="24"/>
          <w:szCs w:val="24"/>
        </w:rPr>
        <w:t>n o movilidad reducida.</w:t>
      </w:r>
    </w:p>
    <w:p w14:paraId="0B8E3645" w14:textId="77777777" w:rsidR="00F63775" w:rsidRPr="00F63775" w:rsidRDefault="00F63775" w:rsidP="00EE6579">
      <w:pPr>
        <w:jc w:val="both"/>
        <w:rPr>
          <w:sz w:val="24"/>
          <w:szCs w:val="24"/>
        </w:rPr>
      </w:pPr>
      <w:r w:rsidRPr="00F63775">
        <w:rPr>
          <w:sz w:val="24"/>
          <w:szCs w:val="24"/>
        </w:rPr>
        <w:t>** Podr</w:t>
      </w:r>
      <w:r w:rsidRPr="00F63775">
        <w:rPr>
          <w:rFonts w:hint="eastAsia"/>
          <w:sz w:val="24"/>
          <w:szCs w:val="24"/>
        </w:rPr>
        <w:t>á</w:t>
      </w:r>
      <w:r w:rsidRPr="00F63775">
        <w:rPr>
          <w:sz w:val="24"/>
          <w:szCs w:val="24"/>
        </w:rPr>
        <w:t xml:space="preserve"> haber solo 1 traslado de llegada (inicio) y 1 traslado de salida (final) por reserva.</w:t>
      </w:r>
    </w:p>
    <w:p w14:paraId="69C4AEAF" w14:textId="77777777" w:rsidR="00F63775" w:rsidRPr="00F63775" w:rsidRDefault="00F63775" w:rsidP="00EE6579">
      <w:pPr>
        <w:jc w:val="both"/>
        <w:rPr>
          <w:sz w:val="24"/>
          <w:szCs w:val="24"/>
        </w:rPr>
      </w:pPr>
      <w:r w:rsidRPr="00F63775">
        <w:rPr>
          <w:sz w:val="24"/>
          <w:szCs w:val="24"/>
        </w:rPr>
        <w:t>** Su grupo podr</w:t>
      </w:r>
      <w:r w:rsidRPr="00F63775">
        <w:rPr>
          <w:rFonts w:hint="eastAsia"/>
          <w:sz w:val="24"/>
          <w:szCs w:val="24"/>
        </w:rPr>
        <w:t>á</w:t>
      </w:r>
      <w:r w:rsidRPr="00F63775">
        <w:rPr>
          <w:sz w:val="24"/>
          <w:szCs w:val="24"/>
        </w:rPr>
        <w:t xml:space="preserve"> incluir viajeros de varias nacionalidades.</w:t>
      </w:r>
    </w:p>
    <w:p w14:paraId="396E6390" w14:textId="77777777" w:rsidR="00F63775" w:rsidRPr="00F63775" w:rsidRDefault="00F63775" w:rsidP="00EE6579">
      <w:pPr>
        <w:jc w:val="both"/>
        <w:rPr>
          <w:sz w:val="24"/>
          <w:szCs w:val="24"/>
        </w:rPr>
      </w:pPr>
      <w:r w:rsidRPr="00F63775">
        <w:rPr>
          <w:sz w:val="24"/>
          <w:szCs w:val="24"/>
        </w:rPr>
        <w:t>** El gu</w:t>
      </w:r>
      <w:r w:rsidRPr="00F63775">
        <w:rPr>
          <w:rFonts w:hint="eastAsia"/>
          <w:sz w:val="24"/>
          <w:szCs w:val="24"/>
        </w:rPr>
        <w:t>í</w:t>
      </w:r>
      <w:r w:rsidRPr="00F63775">
        <w:rPr>
          <w:sz w:val="24"/>
          <w:szCs w:val="24"/>
        </w:rPr>
        <w:t>a podr</w:t>
      </w:r>
      <w:r w:rsidRPr="00F63775">
        <w:rPr>
          <w:rFonts w:hint="eastAsia"/>
          <w:sz w:val="24"/>
          <w:szCs w:val="24"/>
        </w:rPr>
        <w:t>á</w:t>
      </w:r>
      <w:r w:rsidRPr="00F63775">
        <w:rPr>
          <w:sz w:val="24"/>
          <w:szCs w:val="24"/>
        </w:rPr>
        <w:t xml:space="preserve"> prestar servicios en español y en un solo idioma adicional.</w:t>
      </w:r>
    </w:p>
    <w:p w14:paraId="5AEE6C0B" w14:textId="77777777" w:rsidR="00F63775" w:rsidRPr="00F63775" w:rsidRDefault="00F63775" w:rsidP="00EE6579">
      <w:pPr>
        <w:jc w:val="both"/>
        <w:rPr>
          <w:sz w:val="24"/>
          <w:szCs w:val="24"/>
        </w:rPr>
      </w:pPr>
      <w:r w:rsidRPr="00F63775">
        <w:rPr>
          <w:sz w:val="24"/>
          <w:szCs w:val="24"/>
        </w:rPr>
        <w:t>** El orden de las visitas puede modificarse sin previo aviso.</w:t>
      </w:r>
    </w:p>
    <w:p w14:paraId="07B3CEF2" w14:textId="77777777" w:rsidR="00F63775" w:rsidRPr="00F63775" w:rsidRDefault="00F63775" w:rsidP="00F63775">
      <w:pPr>
        <w:pStyle w:val="Sinespaciado"/>
        <w:rPr>
          <w:rFonts w:eastAsia="Arial Unicode MS" w:cstheme="minorHAnsi"/>
          <w:sz w:val="24"/>
          <w:szCs w:val="24"/>
          <w:lang w:val="es-CO"/>
        </w:rPr>
      </w:pPr>
    </w:p>
    <w:p w14:paraId="1816D170" w14:textId="68643FB6" w:rsidR="00F63775" w:rsidRPr="00F63775" w:rsidRDefault="00F63775" w:rsidP="00EE6579">
      <w:pPr>
        <w:rPr>
          <w:sz w:val="24"/>
          <w:szCs w:val="24"/>
        </w:rPr>
      </w:pPr>
      <w:r w:rsidRPr="00F63775">
        <w:rPr>
          <w:b/>
          <w:bCs/>
          <w:sz w:val="24"/>
          <w:szCs w:val="24"/>
          <w:u w:val="single"/>
        </w:rPr>
        <w:t xml:space="preserve">Notas </w:t>
      </w:r>
      <w:r w:rsidRPr="00F63775">
        <w:rPr>
          <w:b/>
          <w:bCs/>
          <w:sz w:val="24"/>
          <w:szCs w:val="24"/>
          <w:u w:val="single"/>
        </w:rPr>
        <w:t>Adicionales:</w:t>
      </w:r>
      <w:r w:rsidRPr="00F63775">
        <w:rPr>
          <w:sz w:val="24"/>
          <w:szCs w:val="24"/>
        </w:rPr>
        <w:t xml:space="preserve"> </w:t>
      </w:r>
      <w:r w:rsidRPr="00F63775">
        <w:rPr>
          <w:sz w:val="24"/>
          <w:szCs w:val="24"/>
        </w:rPr>
        <w:br/>
        <w:t>** Algunos hoteles pueden solicitar una tarjeta de cr</w:t>
      </w:r>
      <w:r w:rsidRPr="00F63775">
        <w:rPr>
          <w:rFonts w:hint="eastAsia"/>
          <w:sz w:val="24"/>
          <w:szCs w:val="24"/>
        </w:rPr>
        <w:t>é</w:t>
      </w:r>
      <w:r w:rsidRPr="00F63775">
        <w:rPr>
          <w:sz w:val="24"/>
          <w:szCs w:val="24"/>
        </w:rPr>
        <w:t>dito como garant</w:t>
      </w:r>
      <w:r w:rsidRPr="00F63775">
        <w:rPr>
          <w:rFonts w:hint="eastAsia"/>
          <w:sz w:val="24"/>
          <w:szCs w:val="24"/>
        </w:rPr>
        <w:t>í</w:t>
      </w:r>
      <w:r w:rsidRPr="00F63775">
        <w:rPr>
          <w:sz w:val="24"/>
          <w:szCs w:val="24"/>
        </w:rPr>
        <w:t>a (dep</w:t>
      </w:r>
      <w:r w:rsidRPr="00F63775">
        <w:rPr>
          <w:rFonts w:hint="eastAsia"/>
          <w:sz w:val="24"/>
          <w:szCs w:val="24"/>
        </w:rPr>
        <w:t>ó</w:t>
      </w:r>
      <w:r w:rsidRPr="00F63775">
        <w:rPr>
          <w:sz w:val="24"/>
          <w:szCs w:val="24"/>
        </w:rPr>
        <w:t>sito) en el momento del check-in.</w:t>
      </w:r>
    </w:p>
    <w:p w14:paraId="3E6D8004" w14:textId="77777777" w:rsidR="00F63775" w:rsidRPr="00F63775" w:rsidRDefault="00F63775" w:rsidP="00EE6579">
      <w:pPr>
        <w:jc w:val="both"/>
        <w:rPr>
          <w:sz w:val="24"/>
          <w:szCs w:val="24"/>
        </w:rPr>
      </w:pPr>
      <w:r w:rsidRPr="00F63775">
        <w:rPr>
          <w:sz w:val="24"/>
          <w:szCs w:val="24"/>
        </w:rPr>
        <w:t>** No recomendamos habitaciones triples para 3 adultos; generalmente se configuran como habitaci</w:t>
      </w:r>
      <w:r w:rsidRPr="00F63775">
        <w:rPr>
          <w:rFonts w:hint="eastAsia"/>
          <w:sz w:val="24"/>
          <w:szCs w:val="24"/>
        </w:rPr>
        <w:t>ó</w:t>
      </w:r>
      <w:r w:rsidRPr="00F63775">
        <w:rPr>
          <w:sz w:val="24"/>
          <w:szCs w:val="24"/>
        </w:rPr>
        <w:t>n doble con cama extra (m</w:t>
      </w:r>
      <w:r w:rsidRPr="00F63775">
        <w:rPr>
          <w:rFonts w:hint="eastAsia"/>
          <w:sz w:val="24"/>
          <w:szCs w:val="24"/>
        </w:rPr>
        <w:t>á</w:t>
      </w:r>
      <w:r w:rsidRPr="00F63775">
        <w:rPr>
          <w:sz w:val="24"/>
          <w:szCs w:val="24"/>
        </w:rPr>
        <w:t>s peque</w:t>
      </w:r>
      <w:r w:rsidRPr="00F63775">
        <w:rPr>
          <w:rFonts w:hint="eastAsia"/>
          <w:sz w:val="24"/>
          <w:szCs w:val="24"/>
        </w:rPr>
        <w:t>ñ</w:t>
      </w:r>
      <w:r w:rsidRPr="00F63775">
        <w:rPr>
          <w:sz w:val="24"/>
          <w:szCs w:val="24"/>
        </w:rPr>
        <w:t>a que las dem</w:t>
      </w:r>
      <w:r w:rsidRPr="00F63775">
        <w:rPr>
          <w:rFonts w:hint="eastAsia"/>
          <w:sz w:val="24"/>
          <w:szCs w:val="24"/>
        </w:rPr>
        <w:t>á</w:t>
      </w:r>
      <w:r w:rsidRPr="00F63775">
        <w:rPr>
          <w:sz w:val="24"/>
          <w:szCs w:val="24"/>
        </w:rPr>
        <w:t>s).</w:t>
      </w:r>
    </w:p>
    <w:p w14:paraId="7CC6D3B4" w14:textId="343F1D5F" w:rsidR="00B13360" w:rsidRDefault="00F63775" w:rsidP="00EE6579">
      <w:pPr>
        <w:jc w:val="both"/>
        <w:rPr>
          <w:sz w:val="24"/>
          <w:szCs w:val="24"/>
        </w:rPr>
      </w:pPr>
      <w:r w:rsidRPr="00F63775">
        <w:rPr>
          <w:sz w:val="24"/>
          <w:szCs w:val="24"/>
        </w:rPr>
        <w:t>** No tenemos control sobre las bebidas servidas durante las comidas en los hoteles; su inclusi</w:t>
      </w:r>
      <w:r w:rsidRPr="00F63775">
        <w:rPr>
          <w:rFonts w:hint="eastAsia"/>
          <w:sz w:val="24"/>
          <w:szCs w:val="24"/>
        </w:rPr>
        <w:t>ó</w:t>
      </w:r>
      <w:r w:rsidRPr="00F63775">
        <w:rPr>
          <w:sz w:val="24"/>
          <w:szCs w:val="24"/>
        </w:rPr>
        <w:t>n depende de la pol</w:t>
      </w:r>
      <w:r w:rsidRPr="00F63775">
        <w:rPr>
          <w:rFonts w:hint="eastAsia"/>
          <w:sz w:val="24"/>
          <w:szCs w:val="24"/>
        </w:rPr>
        <w:t>í</w:t>
      </w:r>
      <w:r w:rsidRPr="00F63775">
        <w:rPr>
          <w:sz w:val="24"/>
          <w:szCs w:val="24"/>
        </w:rPr>
        <w:t>tica de cada establecimiento.</w:t>
      </w:r>
    </w:p>
    <w:p w14:paraId="018D21B1" w14:textId="77777777" w:rsidR="00EE6579" w:rsidRDefault="00EE6579" w:rsidP="00EE6579">
      <w:pPr>
        <w:jc w:val="both"/>
        <w:rPr>
          <w:sz w:val="24"/>
          <w:szCs w:val="24"/>
        </w:rPr>
      </w:pPr>
    </w:p>
    <w:p w14:paraId="53513EDC" w14:textId="77777777" w:rsidR="00EE6579" w:rsidRPr="00F63775" w:rsidRDefault="00EE6579" w:rsidP="00EE6579">
      <w:pPr>
        <w:jc w:val="both"/>
        <w:rPr>
          <w:sz w:val="24"/>
          <w:szCs w:val="24"/>
        </w:rPr>
      </w:pPr>
    </w:p>
    <w:p w14:paraId="02AA6A7E" w14:textId="76B62B98" w:rsidR="00C008B5" w:rsidRPr="00F63775" w:rsidRDefault="00C008B5" w:rsidP="00C008B5">
      <w:r w:rsidRPr="00F63775">
        <mc:AlternateContent>
          <mc:Choice Requires="wps">
            <w:drawing>
              <wp:anchor distT="0" distB="0" distL="114300" distR="114300" simplePos="0" relativeHeight="251734067" behindDoc="0" locked="0" layoutInCell="1" allowOverlap="1" wp14:anchorId="37DC3580" wp14:editId="44195E14">
                <wp:simplePos x="0" y="0"/>
                <wp:positionH relativeFrom="margin">
                  <wp:align>left</wp:align>
                </wp:positionH>
                <wp:positionV relativeFrom="paragraph">
                  <wp:posOffset>13280</wp:posOffset>
                </wp:positionV>
                <wp:extent cx="4543425" cy="327660"/>
                <wp:effectExtent l="0" t="0" r="28575" b="15240"/>
                <wp:wrapNone/>
                <wp:docPr id="841714810" name="Rectangle 8"/>
                <wp:cNvGraphicFramePr/>
                <a:graphic xmlns:a="http://schemas.openxmlformats.org/drawingml/2006/main">
                  <a:graphicData uri="http://schemas.microsoft.com/office/word/2010/wordprocessingShape">
                    <wps:wsp>
                      <wps:cNvSpPr/>
                      <wps:spPr>
                        <a:xfrm>
                          <a:off x="0" y="0"/>
                          <a:ext cx="4543425"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71ABE9C0" w14:textId="7195592B" w:rsidR="00C008B5" w:rsidRPr="00F63775" w:rsidRDefault="00C008B5" w:rsidP="00C008B5">
                            <w:pPr>
                              <w:pStyle w:val="Subttulo"/>
                              <w:jc w:val="center"/>
                              <w:rPr>
                                <w:rStyle w:val="Ttulodellibro"/>
                                <w:i w:val="0"/>
                                <w:iCs w:val="0"/>
                                <w:color w:val="60A500"/>
                              </w:rPr>
                            </w:pPr>
                            <w:r w:rsidRPr="00F63775">
                              <w:rPr>
                                <w:rStyle w:val="Ttulodellibro"/>
                                <w:i w:val="0"/>
                                <w:iCs w:val="0"/>
                                <w:color w:val="60A500"/>
                              </w:rPr>
                              <w:t xml:space="preserve">SERIE </w:t>
                            </w:r>
                            <w:r w:rsidR="0032152C">
                              <w:rPr>
                                <w:rStyle w:val="Ttulodellibro"/>
                                <w:i w:val="0"/>
                                <w:iCs w:val="0"/>
                                <w:color w:val="60A500"/>
                              </w:rPr>
                              <w:t xml:space="preserve">TURISTA </w:t>
                            </w:r>
                            <w:r w:rsidR="00EE6579">
                              <w:rPr>
                                <w:rStyle w:val="Ttulodellibro"/>
                                <w:i w:val="0"/>
                                <w:iCs w:val="0"/>
                                <w:color w:val="60A500"/>
                              </w:rPr>
                              <w:t>/ PRECIOS POR PASAJERO</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7DC3580" id="_x0000_s1031" style="position:absolute;margin-left:0;margin-top:1.05pt;width:357.75pt;height:25.8pt;z-index:25173406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" filled="f" strokecolor="#a5a5a5 [3206]">
                <v:stroke joinstyle="round"/>
                <v:textbox>
                  <w:txbxContent>
                    <w:p w14:paraId="71ABE9C0" w14:textId="7195592B" w:rsidR="00C008B5" w:rsidRPr="00F63775" w:rsidRDefault="00C008B5" w:rsidP="00C008B5">
                      <w:pPr>
                        <w:pStyle w:val="Subttulo"/>
                        <w:jc w:val="center"/>
                        <w:rPr>
                          <w:rStyle w:val="Ttulodellibro"/>
                          <w:i w:val="0"/>
                          <w:iCs w:val="0"/>
                          <w:color w:val="60A500"/>
                        </w:rPr>
                      </w:pPr>
                      <w:r w:rsidRPr="00F63775">
                        <w:rPr>
                          <w:rStyle w:val="Ttulodellibro"/>
                          <w:i w:val="0"/>
                          <w:iCs w:val="0"/>
                          <w:color w:val="60A500"/>
                        </w:rPr>
                        <w:t xml:space="preserve">SERIE </w:t>
                      </w:r>
                      <w:r w:rsidR="0032152C">
                        <w:rPr>
                          <w:rStyle w:val="Ttulodellibro"/>
                          <w:i w:val="0"/>
                          <w:iCs w:val="0"/>
                          <w:color w:val="60A500"/>
                        </w:rPr>
                        <w:t xml:space="preserve">TURISTA </w:t>
                      </w:r>
                      <w:r w:rsidR="00EE6579">
                        <w:rPr>
                          <w:rStyle w:val="Ttulodellibro"/>
                          <w:i w:val="0"/>
                          <w:iCs w:val="0"/>
                          <w:color w:val="60A500"/>
                        </w:rPr>
                        <w:t>/ PRECIOS POR PASAJERO</w:t>
                      </w:r>
                    </w:p>
                  </w:txbxContent>
                </v:textbox>
                <w10:wrap anchorx="margin"/>
              </v:rect>
            </w:pict>
          </mc:Fallback>
        </mc:AlternateContent>
      </w:r>
    </w:p>
    <w:p w14:paraId="240A606F" w14:textId="77777777" w:rsidR="00C008B5" w:rsidRPr="00F63775" w:rsidRDefault="00C008B5" w:rsidP="00C008B5"/>
    <w:tbl>
      <w:tblPr>
        <w:tblStyle w:val="Tablaconcuadrcula5oscura-nfasis6"/>
        <w:tblW w:w="7820" w:type="dxa"/>
        <w:tblLook w:val="04A0" w:firstRow="1" w:lastRow="0" w:firstColumn="1" w:lastColumn="0" w:noHBand="0" w:noVBand="1"/>
      </w:tblPr>
      <w:tblGrid>
        <w:gridCol w:w="4780"/>
        <w:gridCol w:w="1520"/>
        <w:gridCol w:w="1520"/>
      </w:tblGrid>
      <w:tr w:rsidR="0032152C" w:rsidRPr="00C04879" w14:paraId="757B39A1" w14:textId="77777777" w:rsidTr="0032152C">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2ED83C17" w14:textId="32CFC697" w:rsidR="0032152C" w:rsidRPr="0032152C" w:rsidRDefault="0032152C" w:rsidP="002A17EB">
            <w:pPr>
              <w:jc w:val="center"/>
              <w:rPr>
                <w:rFonts w:ascii="Calibri" w:eastAsia="Times New Roman" w:hAnsi="Calibri" w:cs="Calibri"/>
                <w:lang w:eastAsia="tr-TR"/>
              </w:rPr>
            </w:pPr>
            <w:r>
              <w:rPr>
                <w:rFonts w:ascii="Calibri" w:eastAsia="Times New Roman" w:hAnsi="Calibri" w:cs="Calibri"/>
                <w:lang w:eastAsia="tr-TR"/>
              </w:rPr>
              <w:t xml:space="preserve">VIGENCIA DE VIAJE </w:t>
            </w:r>
          </w:p>
        </w:tc>
        <w:tc>
          <w:tcPr>
            <w:tcW w:w="1520" w:type="dxa"/>
            <w:noWrap/>
            <w:hideMark/>
          </w:tcPr>
          <w:p w14:paraId="388615CC" w14:textId="0A9D4218" w:rsidR="0032152C" w:rsidRPr="0032152C" w:rsidRDefault="0032152C" w:rsidP="002A17E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tr-TR"/>
              </w:rPr>
            </w:pPr>
            <w:r w:rsidRPr="0032152C">
              <w:rPr>
                <w:rFonts w:ascii="Calibri" w:eastAsia="Times New Roman" w:hAnsi="Calibri" w:cs="Calibri"/>
                <w:lang w:eastAsia="tr-TR"/>
              </w:rPr>
              <w:t xml:space="preserve"> DBL / TPL</w:t>
            </w:r>
          </w:p>
        </w:tc>
        <w:tc>
          <w:tcPr>
            <w:tcW w:w="1520" w:type="dxa"/>
            <w:noWrap/>
            <w:hideMark/>
          </w:tcPr>
          <w:p w14:paraId="0AFF0BFA" w14:textId="08EAD8CC" w:rsidR="0032152C" w:rsidRPr="0032152C" w:rsidRDefault="0032152C" w:rsidP="002A17E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tr-TR"/>
              </w:rPr>
            </w:pPr>
            <w:r w:rsidRPr="0032152C">
              <w:rPr>
                <w:rFonts w:ascii="Calibri" w:eastAsia="Times New Roman" w:hAnsi="Calibri" w:cs="Calibri"/>
                <w:lang w:eastAsia="tr-TR"/>
              </w:rPr>
              <w:t xml:space="preserve"> SGL</w:t>
            </w:r>
          </w:p>
        </w:tc>
      </w:tr>
      <w:tr w:rsidR="0032152C" w:rsidRPr="00C04879" w14:paraId="2BF60030" w14:textId="77777777" w:rsidTr="0032152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135EBE17" w14:textId="77777777" w:rsidR="0032152C" w:rsidRPr="00C04879" w:rsidRDefault="0032152C" w:rsidP="002A17EB">
            <w:pPr>
              <w:jc w:val="center"/>
              <w:rPr>
                <w:rFonts w:ascii="Calibri" w:eastAsia="Times New Roman" w:hAnsi="Calibri" w:cs="Calibri"/>
                <w:color w:val="000000"/>
                <w:lang w:eastAsia="tr-TR"/>
              </w:rPr>
            </w:pPr>
            <w:r w:rsidRPr="00C04879">
              <w:rPr>
                <w:rFonts w:ascii="Calibri" w:eastAsia="Times New Roman" w:hAnsi="Calibri" w:cs="Calibri"/>
                <w:color w:val="000000"/>
                <w:lang w:eastAsia="tr-TR"/>
              </w:rPr>
              <w:t>15 mar – 14 nov 2026</w:t>
            </w:r>
          </w:p>
        </w:tc>
        <w:tc>
          <w:tcPr>
            <w:tcW w:w="1520" w:type="dxa"/>
            <w:noWrap/>
            <w:hideMark/>
          </w:tcPr>
          <w:p w14:paraId="34AF41B6" w14:textId="3B3C7F63" w:rsidR="0032152C" w:rsidRPr="00C04879" w:rsidRDefault="0032152C" w:rsidP="002A17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1.140USD</w:t>
            </w:r>
          </w:p>
        </w:tc>
        <w:tc>
          <w:tcPr>
            <w:tcW w:w="1520" w:type="dxa"/>
            <w:noWrap/>
            <w:hideMark/>
          </w:tcPr>
          <w:p w14:paraId="4278B64A" w14:textId="12B4067A" w:rsidR="0032152C" w:rsidRPr="00C04879" w:rsidRDefault="0032152C" w:rsidP="002A17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1.514USD</w:t>
            </w:r>
          </w:p>
        </w:tc>
      </w:tr>
      <w:tr w:rsidR="0032152C" w:rsidRPr="00C04879" w14:paraId="09DF8D27" w14:textId="77777777" w:rsidTr="0032152C">
        <w:trPr>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1771F9F9" w14:textId="77777777" w:rsidR="0032152C" w:rsidRPr="00C04879" w:rsidRDefault="0032152C" w:rsidP="002A17EB">
            <w:pPr>
              <w:jc w:val="center"/>
              <w:rPr>
                <w:rFonts w:ascii="Calibri" w:eastAsia="Times New Roman" w:hAnsi="Calibri" w:cs="Calibri"/>
                <w:color w:val="000000"/>
                <w:lang w:eastAsia="tr-TR"/>
              </w:rPr>
            </w:pPr>
            <w:r w:rsidRPr="00C04879">
              <w:rPr>
                <w:rFonts w:ascii="Calibri" w:eastAsia="Times New Roman" w:hAnsi="Calibri" w:cs="Calibri"/>
                <w:color w:val="000000"/>
                <w:lang w:eastAsia="tr-TR"/>
              </w:rPr>
              <w:t>15 nov - 23 dic 2026</w:t>
            </w:r>
          </w:p>
        </w:tc>
        <w:tc>
          <w:tcPr>
            <w:tcW w:w="1520" w:type="dxa"/>
            <w:noWrap/>
            <w:hideMark/>
          </w:tcPr>
          <w:p w14:paraId="0A8F7258" w14:textId="10F9F0EA" w:rsidR="0032152C" w:rsidRPr="00C04879" w:rsidRDefault="0032152C" w:rsidP="002A17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999USD</w:t>
            </w:r>
          </w:p>
        </w:tc>
        <w:tc>
          <w:tcPr>
            <w:tcW w:w="1520" w:type="dxa"/>
            <w:noWrap/>
            <w:hideMark/>
          </w:tcPr>
          <w:p w14:paraId="3C2245E1" w14:textId="1465728F" w:rsidR="0032152C" w:rsidRPr="00C04879" w:rsidRDefault="0032152C" w:rsidP="002A17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1.233USD</w:t>
            </w:r>
          </w:p>
        </w:tc>
      </w:tr>
      <w:tr w:rsidR="0032152C" w:rsidRPr="00C04879" w14:paraId="3F20F9FE" w14:textId="77777777" w:rsidTr="0032152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6036BE6C" w14:textId="77777777" w:rsidR="0032152C" w:rsidRPr="00C04879" w:rsidRDefault="0032152C" w:rsidP="002A17EB">
            <w:pPr>
              <w:jc w:val="center"/>
              <w:rPr>
                <w:rFonts w:ascii="Calibri" w:eastAsia="Times New Roman" w:hAnsi="Calibri" w:cs="Calibri"/>
                <w:color w:val="000000"/>
                <w:lang w:eastAsia="tr-TR"/>
              </w:rPr>
            </w:pPr>
            <w:r w:rsidRPr="00C04879">
              <w:rPr>
                <w:rFonts w:ascii="Calibri" w:eastAsia="Times New Roman" w:hAnsi="Calibri" w:cs="Calibri"/>
                <w:color w:val="000000"/>
                <w:lang w:eastAsia="tr-TR"/>
              </w:rPr>
              <w:t>24 dic 2026 – 04 ene 2026</w:t>
            </w:r>
          </w:p>
        </w:tc>
        <w:tc>
          <w:tcPr>
            <w:tcW w:w="1520" w:type="dxa"/>
            <w:noWrap/>
            <w:hideMark/>
          </w:tcPr>
          <w:p w14:paraId="2F342A59" w14:textId="56C2D6FF" w:rsidR="0032152C" w:rsidRPr="00C04879" w:rsidRDefault="0032152C" w:rsidP="002A17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1.140USD</w:t>
            </w:r>
          </w:p>
        </w:tc>
        <w:tc>
          <w:tcPr>
            <w:tcW w:w="1520" w:type="dxa"/>
            <w:noWrap/>
            <w:hideMark/>
          </w:tcPr>
          <w:p w14:paraId="7F496E7F" w14:textId="775934E0" w:rsidR="0032152C" w:rsidRPr="00C04879" w:rsidRDefault="0032152C" w:rsidP="002A17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1.514USD</w:t>
            </w:r>
          </w:p>
        </w:tc>
      </w:tr>
      <w:tr w:rsidR="0032152C" w:rsidRPr="00C04879" w14:paraId="11D47988" w14:textId="77777777" w:rsidTr="0032152C">
        <w:trPr>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6F2368DA" w14:textId="77777777" w:rsidR="0032152C" w:rsidRPr="00C04879" w:rsidRDefault="0032152C" w:rsidP="002A17EB">
            <w:pPr>
              <w:jc w:val="center"/>
              <w:rPr>
                <w:rFonts w:ascii="Calibri" w:eastAsia="Times New Roman" w:hAnsi="Calibri" w:cs="Calibri"/>
                <w:color w:val="000000"/>
                <w:lang w:eastAsia="tr-TR"/>
              </w:rPr>
            </w:pPr>
            <w:r w:rsidRPr="00C04879">
              <w:rPr>
                <w:rFonts w:ascii="Calibri" w:eastAsia="Times New Roman" w:hAnsi="Calibri" w:cs="Calibri"/>
                <w:color w:val="000000"/>
                <w:lang w:eastAsia="tr-TR"/>
              </w:rPr>
              <w:t>05 ene - 14 mar 2027</w:t>
            </w:r>
          </w:p>
        </w:tc>
        <w:tc>
          <w:tcPr>
            <w:tcW w:w="1520" w:type="dxa"/>
            <w:noWrap/>
            <w:hideMark/>
          </w:tcPr>
          <w:p w14:paraId="3C7A5C65" w14:textId="4F24230D" w:rsidR="0032152C" w:rsidRPr="00C04879" w:rsidRDefault="0032152C" w:rsidP="002A17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999USD</w:t>
            </w:r>
          </w:p>
        </w:tc>
        <w:tc>
          <w:tcPr>
            <w:tcW w:w="1520" w:type="dxa"/>
            <w:noWrap/>
            <w:hideMark/>
          </w:tcPr>
          <w:p w14:paraId="3D37696E" w14:textId="676C2BD4" w:rsidR="0032152C" w:rsidRPr="00C04879" w:rsidRDefault="0032152C" w:rsidP="002A17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1.233USD</w:t>
            </w:r>
          </w:p>
        </w:tc>
      </w:tr>
    </w:tbl>
    <w:p w14:paraId="2B1ADD9B" w14:textId="77777777" w:rsidR="00B13360" w:rsidRDefault="00B13360" w:rsidP="00C008B5"/>
    <w:p w14:paraId="3B291CFD" w14:textId="77777777" w:rsidR="00F63775" w:rsidRDefault="00F63775" w:rsidP="00C008B5"/>
    <w:p w14:paraId="383A1682" w14:textId="77777777" w:rsidR="00F63775" w:rsidRDefault="00F63775" w:rsidP="00C008B5"/>
    <w:p w14:paraId="41668AFE" w14:textId="77777777" w:rsidR="0032152C" w:rsidRDefault="0032152C" w:rsidP="00C008B5"/>
    <w:p w14:paraId="10E10CFE" w14:textId="77777777" w:rsidR="0032152C" w:rsidRDefault="0032152C" w:rsidP="00C008B5"/>
    <w:p w14:paraId="605737B4" w14:textId="77777777" w:rsidR="0032152C" w:rsidRDefault="0032152C" w:rsidP="00C008B5"/>
    <w:p w14:paraId="66879721" w14:textId="3721C86C" w:rsidR="0032152C" w:rsidRDefault="0032152C" w:rsidP="0032152C">
      <w:r w:rsidRPr="00F63775">
        <mc:AlternateContent>
          <mc:Choice Requires="wps">
            <w:drawing>
              <wp:anchor distT="0" distB="0" distL="114300" distR="114300" simplePos="0" relativeHeight="251736115" behindDoc="0" locked="0" layoutInCell="1" allowOverlap="1" wp14:anchorId="6AA2DBD9" wp14:editId="2D9B935D">
                <wp:simplePos x="0" y="0"/>
                <wp:positionH relativeFrom="margin">
                  <wp:align>left</wp:align>
                </wp:positionH>
                <wp:positionV relativeFrom="paragraph">
                  <wp:posOffset>161925</wp:posOffset>
                </wp:positionV>
                <wp:extent cx="5267325" cy="327660"/>
                <wp:effectExtent l="0" t="0" r="28575" b="15240"/>
                <wp:wrapNone/>
                <wp:docPr id="1659495502" name="Rectangle 8"/>
                <wp:cNvGraphicFramePr/>
                <a:graphic xmlns:a="http://schemas.openxmlformats.org/drawingml/2006/main">
                  <a:graphicData uri="http://schemas.microsoft.com/office/word/2010/wordprocessingShape">
                    <wps:wsp>
                      <wps:cNvSpPr/>
                      <wps:spPr>
                        <a:xfrm>
                          <a:off x="0" y="0"/>
                          <a:ext cx="5267325"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1CAA8BDA" w14:textId="41F1FA66" w:rsidR="0032152C" w:rsidRPr="00F63775" w:rsidRDefault="0032152C" w:rsidP="0032152C">
                            <w:pPr>
                              <w:pStyle w:val="Subttulo"/>
                              <w:jc w:val="center"/>
                              <w:rPr>
                                <w:rStyle w:val="Ttulodellibro"/>
                                <w:i w:val="0"/>
                                <w:iCs w:val="0"/>
                                <w:color w:val="60A500"/>
                              </w:rPr>
                            </w:pPr>
                            <w:r w:rsidRPr="00F63775">
                              <w:rPr>
                                <w:rStyle w:val="Ttulodellibro"/>
                                <w:i w:val="0"/>
                                <w:iCs w:val="0"/>
                                <w:color w:val="60A500"/>
                              </w:rPr>
                              <w:t xml:space="preserve">SERIE </w:t>
                            </w:r>
                            <w:r>
                              <w:rPr>
                                <w:rStyle w:val="Ttulodellibro"/>
                                <w:i w:val="0"/>
                                <w:iCs w:val="0"/>
                                <w:color w:val="60A500"/>
                              </w:rPr>
                              <w:t>PRIMERA</w:t>
                            </w:r>
                            <w:r w:rsidR="00EE6579">
                              <w:rPr>
                                <w:rStyle w:val="Ttulodellibro"/>
                                <w:i w:val="0"/>
                                <w:iCs w:val="0"/>
                                <w:color w:val="60A500"/>
                              </w:rPr>
                              <w:t xml:space="preserve"> / PRECIOS POR PASAJERO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6AA2DBD9" id="_x0000_s1032" style="position:absolute;margin-left:0;margin-top:12.75pt;width:414.75pt;height:25.8pt;z-index:25173611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" filled="f" strokecolor="#a5a5a5 [3206]">
                <v:stroke joinstyle="round"/>
                <v:textbox>
                  <w:txbxContent>
                    <w:p w14:paraId="1CAA8BDA" w14:textId="41F1FA66" w:rsidR="0032152C" w:rsidRPr="00F63775" w:rsidRDefault="0032152C" w:rsidP="0032152C">
                      <w:pPr>
                        <w:pStyle w:val="Subttulo"/>
                        <w:jc w:val="center"/>
                        <w:rPr>
                          <w:rStyle w:val="Ttulodellibro"/>
                          <w:i w:val="0"/>
                          <w:iCs w:val="0"/>
                          <w:color w:val="60A500"/>
                        </w:rPr>
                      </w:pPr>
                      <w:r w:rsidRPr="00F63775">
                        <w:rPr>
                          <w:rStyle w:val="Ttulodellibro"/>
                          <w:i w:val="0"/>
                          <w:iCs w:val="0"/>
                          <w:color w:val="60A500"/>
                        </w:rPr>
                        <w:t xml:space="preserve">SERIE </w:t>
                      </w:r>
                      <w:r>
                        <w:rPr>
                          <w:rStyle w:val="Ttulodellibro"/>
                          <w:i w:val="0"/>
                          <w:iCs w:val="0"/>
                          <w:color w:val="60A500"/>
                        </w:rPr>
                        <w:t>PRIMERA</w:t>
                      </w:r>
                      <w:r w:rsidR="00EE6579">
                        <w:rPr>
                          <w:rStyle w:val="Ttulodellibro"/>
                          <w:i w:val="0"/>
                          <w:iCs w:val="0"/>
                          <w:color w:val="60A500"/>
                        </w:rPr>
                        <w:t xml:space="preserve"> / PRECIOS POR PASAJERO </w:t>
                      </w:r>
                    </w:p>
                  </w:txbxContent>
                </v:textbox>
                <w10:wrap anchorx="margin"/>
              </v:rect>
            </w:pict>
          </mc:Fallback>
        </mc:AlternateContent>
      </w:r>
    </w:p>
    <w:p w14:paraId="3CC640A3" w14:textId="3FFA7C05" w:rsidR="0032152C" w:rsidRPr="00F63775" w:rsidRDefault="0032152C" w:rsidP="0032152C"/>
    <w:p w14:paraId="7ABDBC1B" w14:textId="15068B7C" w:rsidR="0032152C" w:rsidRPr="00F63775" w:rsidRDefault="0032152C" w:rsidP="0032152C"/>
    <w:tbl>
      <w:tblPr>
        <w:tblStyle w:val="Tablaconcuadrcula5oscura-nfasis6"/>
        <w:tblW w:w="7820" w:type="dxa"/>
        <w:tblLook w:val="04A0" w:firstRow="1" w:lastRow="0" w:firstColumn="1" w:lastColumn="0" w:noHBand="0" w:noVBand="1"/>
      </w:tblPr>
      <w:tblGrid>
        <w:gridCol w:w="4780"/>
        <w:gridCol w:w="1520"/>
        <w:gridCol w:w="1520"/>
      </w:tblGrid>
      <w:tr w:rsidR="0032152C" w:rsidRPr="00C04879" w14:paraId="7EC48E59" w14:textId="77777777" w:rsidTr="002A17EB">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5BE63FF5" w14:textId="5FA3E30E" w:rsidR="0032152C" w:rsidRPr="0032152C" w:rsidRDefault="0032152C" w:rsidP="002A17EB">
            <w:pPr>
              <w:jc w:val="center"/>
              <w:rPr>
                <w:rFonts w:ascii="Calibri" w:eastAsia="Times New Roman" w:hAnsi="Calibri" w:cs="Calibri"/>
                <w:lang w:eastAsia="tr-TR"/>
              </w:rPr>
            </w:pPr>
            <w:r>
              <w:rPr>
                <w:rFonts w:ascii="Calibri" w:eastAsia="Times New Roman" w:hAnsi="Calibri" w:cs="Calibri"/>
                <w:lang w:eastAsia="tr-TR"/>
              </w:rPr>
              <w:t xml:space="preserve">VIGENCIA DE VIAJE </w:t>
            </w:r>
          </w:p>
        </w:tc>
        <w:tc>
          <w:tcPr>
            <w:tcW w:w="1520" w:type="dxa"/>
            <w:noWrap/>
            <w:hideMark/>
          </w:tcPr>
          <w:p w14:paraId="2B30866D" w14:textId="77777777" w:rsidR="0032152C" w:rsidRPr="0032152C" w:rsidRDefault="0032152C" w:rsidP="002A17E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tr-TR"/>
              </w:rPr>
            </w:pPr>
            <w:r w:rsidRPr="0032152C">
              <w:rPr>
                <w:rFonts w:ascii="Calibri" w:eastAsia="Times New Roman" w:hAnsi="Calibri" w:cs="Calibri"/>
                <w:lang w:eastAsia="tr-TR"/>
              </w:rPr>
              <w:t xml:space="preserve"> DBL / TPL</w:t>
            </w:r>
          </w:p>
        </w:tc>
        <w:tc>
          <w:tcPr>
            <w:tcW w:w="1520" w:type="dxa"/>
            <w:noWrap/>
            <w:hideMark/>
          </w:tcPr>
          <w:p w14:paraId="7FA1D710" w14:textId="77777777" w:rsidR="0032152C" w:rsidRPr="0032152C" w:rsidRDefault="0032152C" w:rsidP="002A17EB">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tr-TR"/>
              </w:rPr>
            </w:pPr>
            <w:r w:rsidRPr="0032152C">
              <w:rPr>
                <w:rFonts w:ascii="Calibri" w:eastAsia="Times New Roman" w:hAnsi="Calibri" w:cs="Calibri"/>
                <w:lang w:eastAsia="tr-TR"/>
              </w:rPr>
              <w:t xml:space="preserve"> SGL</w:t>
            </w:r>
          </w:p>
        </w:tc>
      </w:tr>
      <w:tr w:rsidR="0032152C" w:rsidRPr="00C04879" w14:paraId="3E92B8BD" w14:textId="77777777" w:rsidTr="002A17E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5595F12E" w14:textId="261665D6" w:rsidR="0032152C" w:rsidRPr="00C04879" w:rsidRDefault="0032152C" w:rsidP="002A17EB">
            <w:pPr>
              <w:jc w:val="center"/>
              <w:rPr>
                <w:rFonts w:ascii="Calibri" w:eastAsia="Times New Roman" w:hAnsi="Calibri" w:cs="Calibri"/>
                <w:color w:val="000000"/>
                <w:lang w:eastAsia="tr-TR"/>
              </w:rPr>
            </w:pPr>
            <w:r w:rsidRPr="00C04879">
              <w:rPr>
                <w:rFonts w:ascii="Calibri" w:eastAsia="Times New Roman" w:hAnsi="Calibri" w:cs="Calibri"/>
                <w:color w:val="000000"/>
                <w:lang w:eastAsia="tr-TR"/>
              </w:rPr>
              <w:t>15 mar – 14 nov 2026</w:t>
            </w:r>
          </w:p>
        </w:tc>
        <w:tc>
          <w:tcPr>
            <w:tcW w:w="1520" w:type="dxa"/>
            <w:noWrap/>
            <w:hideMark/>
          </w:tcPr>
          <w:p w14:paraId="74524D7F" w14:textId="43425242" w:rsidR="0032152C" w:rsidRPr="00C04879" w:rsidRDefault="0032152C" w:rsidP="002A17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1.</w:t>
            </w:r>
            <w:r>
              <w:rPr>
                <w:rFonts w:ascii="Calibri" w:eastAsia="Times New Roman" w:hAnsi="Calibri" w:cs="Calibri"/>
                <w:color w:val="000000"/>
                <w:lang w:eastAsia="tr-TR"/>
              </w:rPr>
              <w:t>343</w:t>
            </w:r>
            <w:r>
              <w:rPr>
                <w:rFonts w:ascii="Calibri" w:eastAsia="Times New Roman" w:hAnsi="Calibri" w:cs="Calibri"/>
                <w:color w:val="000000"/>
                <w:lang w:eastAsia="tr-TR"/>
              </w:rPr>
              <w:t>USD</w:t>
            </w:r>
          </w:p>
        </w:tc>
        <w:tc>
          <w:tcPr>
            <w:tcW w:w="1520" w:type="dxa"/>
            <w:noWrap/>
            <w:hideMark/>
          </w:tcPr>
          <w:p w14:paraId="1473EE89" w14:textId="310E3B80" w:rsidR="0032152C" w:rsidRPr="00C04879" w:rsidRDefault="0032152C" w:rsidP="002A17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1.</w:t>
            </w:r>
            <w:r>
              <w:rPr>
                <w:rFonts w:ascii="Calibri" w:eastAsia="Times New Roman" w:hAnsi="Calibri" w:cs="Calibri"/>
                <w:color w:val="000000"/>
                <w:lang w:eastAsia="tr-TR"/>
              </w:rPr>
              <w:t>913</w:t>
            </w:r>
            <w:r>
              <w:rPr>
                <w:rFonts w:ascii="Calibri" w:eastAsia="Times New Roman" w:hAnsi="Calibri" w:cs="Calibri"/>
                <w:color w:val="000000"/>
                <w:lang w:eastAsia="tr-TR"/>
              </w:rPr>
              <w:t>USD</w:t>
            </w:r>
          </w:p>
        </w:tc>
      </w:tr>
      <w:tr w:rsidR="0032152C" w:rsidRPr="00C04879" w14:paraId="019B7D09" w14:textId="77777777" w:rsidTr="002A17EB">
        <w:trPr>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1DC602A1" w14:textId="77777777" w:rsidR="0032152C" w:rsidRPr="00C04879" w:rsidRDefault="0032152C" w:rsidP="002A17EB">
            <w:pPr>
              <w:jc w:val="center"/>
              <w:rPr>
                <w:rFonts w:ascii="Calibri" w:eastAsia="Times New Roman" w:hAnsi="Calibri" w:cs="Calibri"/>
                <w:color w:val="000000"/>
                <w:lang w:eastAsia="tr-TR"/>
              </w:rPr>
            </w:pPr>
            <w:r w:rsidRPr="00C04879">
              <w:rPr>
                <w:rFonts w:ascii="Calibri" w:eastAsia="Times New Roman" w:hAnsi="Calibri" w:cs="Calibri"/>
                <w:color w:val="000000"/>
                <w:lang w:eastAsia="tr-TR"/>
              </w:rPr>
              <w:t>15 nov - 23 dic 2026</w:t>
            </w:r>
          </w:p>
        </w:tc>
        <w:tc>
          <w:tcPr>
            <w:tcW w:w="1520" w:type="dxa"/>
            <w:noWrap/>
            <w:hideMark/>
          </w:tcPr>
          <w:p w14:paraId="505F9768" w14:textId="770675D1" w:rsidR="0032152C" w:rsidRPr="00C04879" w:rsidRDefault="0032152C" w:rsidP="002A17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1.093</w:t>
            </w:r>
            <w:r>
              <w:rPr>
                <w:rFonts w:ascii="Calibri" w:eastAsia="Times New Roman" w:hAnsi="Calibri" w:cs="Calibri"/>
                <w:color w:val="000000"/>
                <w:lang w:eastAsia="tr-TR"/>
              </w:rPr>
              <w:t>USD</w:t>
            </w:r>
          </w:p>
        </w:tc>
        <w:tc>
          <w:tcPr>
            <w:tcW w:w="1520" w:type="dxa"/>
            <w:noWrap/>
            <w:hideMark/>
          </w:tcPr>
          <w:p w14:paraId="7E403E1B" w14:textId="46090EDA" w:rsidR="0032152C" w:rsidRPr="00C04879" w:rsidRDefault="0032152C" w:rsidP="002A17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1.</w:t>
            </w:r>
            <w:r>
              <w:rPr>
                <w:rFonts w:ascii="Calibri" w:eastAsia="Times New Roman" w:hAnsi="Calibri" w:cs="Calibri"/>
                <w:color w:val="000000"/>
                <w:lang w:eastAsia="tr-TR"/>
              </w:rPr>
              <w:t>468</w:t>
            </w:r>
            <w:r>
              <w:rPr>
                <w:rFonts w:ascii="Calibri" w:eastAsia="Times New Roman" w:hAnsi="Calibri" w:cs="Calibri"/>
                <w:color w:val="000000"/>
                <w:lang w:eastAsia="tr-TR"/>
              </w:rPr>
              <w:t>USD</w:t>
            </w:r>
          </w:p>
        </w:tc>
      </w:tr>
      <w:tr w:rsidR="0032152C" w:rsidRPr="00C04879" w14:paraId="570E453E" w14:textId="77777777" w:rsidTr="002A17E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4518730C" w14:textId="1E334E3E" w:rsidR="0032152C" w:rsidRPr="00C04879" w:rsidRDefault="0032152C" w:rsidP="002A17EB">
            <w:pPr>
              <w:jc w:val="center"/>
              <w:rPr>
                <w:rFonts w:ascii="Calibri" w:eastAsia="Times New Roman" w:hAnsi="Calibri" w:cs="Calibri"/>
                <w:color w:val="000000"/>
                <w:lang w:eastAsia="tr-TR"/>
              </w:rPr>
            </w:pPr>
            <w:r w:rsidRPr="00C04879">
              <w:rPr>
                <w:rFonts w:ascii="Calibri" w:eastAsia="Times New Roman" w:hAnsi="Calibri" w:cs="Calibri"/>
                <w:color w:val="000000"/>
                <w:lang w:eastAsia="tr-TR"/>
              </w:rPr>
              <w:t>24 dic 2026 – 04 ene 2026</w:t>
            </w:r>
          </w:p>
        </w:tc>
        <w:tc>
          <w:tcPr>
            <w:tcW w:w="1520" w:type="dxa"/>
            <w:noWrap/>
            <w:hideMark/>
          </w:tcPr>
          <w:p w14:paraId="560276B7" w14:textId="1F2C22F7" w:rsidR="0032152C" w:rsidRPr="00C04879" w:rsidRDefault="0032152C" w:rsidP="002A17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1.</w:t>
            </w:r>
            <w:r>
              <w:rPr>
                <w:rFonts w:ascii="Calibri" w:eastAsia="Times New Roman" w:hAnsi="Calibri" w:cs="Calibri"/>
                <w:color w:val="000000"/>
                <w:lang w:eastAsia="tr-TR"/>
              </w:rPr>
              <w:t>343</w:t>
            </w:r>
            <w:r>
              <w:rPr>
                <w:rFonts w:ascii="Calibri" w:eastAsia="Times New Roman" w:hAnsi="Calibri" w:cs="Calibri"/>
                <w:color w:val="000000"/>
                <w:lang w:eastAsia="tr-TR"/>
              </w:rPr>
              <w:t>USD</w:t>
            </w:r>
          </w:p>
        </w:tc>
        <w:tc>
          <w:tcPr>
            <w:tcW w:w="1520" w:type="dxa"/>
            <w:noWrap/>
            <w:hideMark/>
          </w:tcPr>
          <w:p w14:paraId="37912A3D" w14:textId="0A0638C1" w:rsidR="0032152C" w:rsidRPr="00C04879" w:rsidRDefault="0032152C" w:rsidP="002A17EB">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1.</w:t>
            </w:r>
            <w:r>
              <w:rPr>
                <w:rFonts w:ascii="Calibri" w:eastAsia="Times New Roman" w:hAnsi="Calibri" w:cs="Calibri"/>
                <w:color w:val="000000"/>
                <w:lang w:eastAsia="tr-TR"/>
              </w:rPr>
              <w:t>913</w:t>
            </w:r>
            <w:r>
              <w:rPr>
                <w:rFonts w:ascii="Calibri" w:eastAsia="Times New Roman" w:hAnsi="Calibri" w:cs="Calibri"/>
                <w:color w:val="000000"/>
                <w:lang w:eastAsia="tr-TR"/>
              </w:rPr>
              <w:t>USD</w:t>
            </w:r>
          </w:p>
        </w:tc>
      </w:tr>
      <w:tr w:rsidR="0032152C" w:rsidRPr="00C04879" w14:paraId="3EB17287" w14:textId="77777777" w:rsidTr="002A17EB">
        <w:trPr>
          <w:trHeight w:val="288"/>
        </w:trPr>
        <w:tc>
          <w:tcPr>
            <w:cnfStyle w:val="001000000000" w:firstRow="0" w:lastRow="0" w:firstColumn="1" w:lastColumn="0" w:oddVBand="0" w:evenVBand="0" w:oddHBand="0" w:evenHBand="0" w:firstRowFirstColumn="0" w:firstRowLastColumn="0" w:lastRowFirstColumn="0" w:lastRowLastColumn="0"/>
            <w:tcW w:w="4780" w:type="dxa"/>
            <w:noWrap/>
            <w:hideMark/>
          </w:tcPr>
          <w:p w14:paraId="5983489E" w14:textId="7502CCC3" w:rsidR="0032152C" w:rsidRPr="00C04879" w:rsidRDefault="0032152C" w:rsidP="002A17EB">
            <w:pPr>
              <w:jc w:val="center"/>
              <w:rPr>
                <w:rFonts w:ascii="Calibri" w:eastAsia="Times New Roman" w:hAnsi="Calibri" w:cs="Calibri"/>
                <w:color w:val="000000"/>
                <w:lang w:eastAsia="tr-TR"/>
              </w:rPr>
            </w:pPr>
            <w:r w:rsidRPr="00C04879">
              <w:rPr>
                <w:rFonts w:ascii="Calibri" w:eastAsia="Times New Roman" w:hAnsi="Calibri" w:cs="Calibri"/>
                <w:color w:val="000000"/>
                <w:lang w:eastAsia="tr-TR"/>
              </w:rPr>
              <w:t>05 ene - 14 mar 2027</w:t>
            </w:r>
          </w:p>
        </w:tc>
        <w:tc>
          <w:tcPr>
            <w:tcW w:w="1520" w:type="dxa"/>
            <w:noWrap/>
            <w:hideMark/>
          </w:tcPr>
          <w:p w14:paraId="1C85C139" w14:textId="73519E43" w:rsidR="0032152C" w:rsidRPr="00C04879" w:rsidRDefault="0032152C" w:rsidP="002A17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1.093</w:t>
            </w:r>
            <w:r>
              <w:rPr>
                <w:rFonts w:ascii="Calibri" w:eastAsia="Times New Roman" w:hAnsi="Calibri" w:cs="Calibri"/>
                <w:color w:val="000000"/>
                <w:lang w:eastAsia="tr-TR"/>
              </w:rPr>
              <w:t>USD</w:t>
            </w:r>
          </w:p>
        </w:tc>
        <w:tc>
          <w:tcPr>
            <w:tcW w:w="1520" w:type="dxa"/>
            <w:noWrap/>
            <w:hideMark/>
          </w:tcPr>
          <w:p w14:paraId="525269CB" w14:textId="2ACB6CCD" w:rsidR="0032152C" w:rsidRPr="00C04879" w:rsidRDefault="0032152C" w:rsidP="002A17EB">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tr-TR"/>
              </w:rPr>
            </w:pPr>
            <w:r>
              <w:rPr>
                <w:rFonts w:ascii="Calibri" w:eastAsia="Times New Roman" w:hAnsi="Calibri" w:cs="Calibri"/>
                <w:color w:val="000000"/>
                <w:lang w:eastAsia="tr-TR"/>
              </w:rPr>
              <w:t>1.</w:t>
            </w:r>
            <w:r>
              <w:rPr>
                <w:rFonts w:ascii="Calibri" w:eastAsia="Times New Roman" w:hAnsi="Calibri" w:cs="Calibri"/>
                <w:color w:val="000000"/>
                <w:lang w:eastAsia="tr-TR"/>
              </w:rPr>
              <w:t>468</w:t>
            </w:r>
            <w:r>
              <w:rPr>
                <w:rFonts w:ascii="Calibri" w:eastAsia="Times New Roman" w:hAnsi="Calibri" w:cs="Calibri"/>
                <w:color w:val="000000"/>
                <w:lang w:eastAsia="tr-TR"/>
              </w:rPr>
              <w:t>USD</w:t>
            </w:r>
          </w:p>
        </w:tc>
      </w:tr>
    </w:tbl>
    <w:p w14:paraId="3374378B" w14:textId="77777777" w:rsidR="0032152C" w:rsidRPr="00F63775" w:rsidRDefault="0032152C" w:rsidP="00C008B5"/>
    <w:p w14:paraId="3A69469D" w14:textId="77777777" w:rsidR="00C65A6D" w:rsidRPr="00F63775" w:rsidRDefault="00C65A6D" w:rsidP="00C65A6D">
      <w:pPr>
        <w:rPr>
          <w:b/>
          <w:bCs/>
        </w:rPr>
      </w:pPr>
      <w:r w:rsidRPr="00F63775">
        <w:rPr>
          <w:b/>
          <w:bCs/>
        </w:rPr>
        <w:t>POLÍTICA DE NIÑOS:</w:t>
      </w:r>
    </w:p>
    <w:p w14:paraId="73C6BB3D" w14:textId="77777777" w:rsidR="00C65A6D" w:rsidRPr="00F63775" w:rsidRDefault="00C65A6D" w:rsidP="00C65A6D">
      <w:pPr>
        <w:pStyle w:val="Sinespaciado"/>
        <w:rPr>
          <w:rFonts w:cstheme="minorHAnsi"/>
          <w:sz w:val="18"/>
          <w:szCs w:val="18"/>
          <w:lang w:val="es-CO"/>
        </w:rPr>
      </w:pPr>
      <w:r w:rsidRPr="00F63775">
        <w:rPr>
          <w:rFonts w:cstheme="minorHAnsi"/>
          <w:sz w:val="18"/>
          <w:szCs w:val="18"/>
          <w:lang w:val="es-CO"/>
        </w:rPr>
        <w:t>0- 6 años: gratis compartiendo la habitación con 2 adultos.</w:t>
      </w:r>
    </w:p>
    <w:p w14:paraId="2A0A1AEF" w14:textId="37AF09E0" w:rsidR="00C65A6D" w:rsidRPr="00F63775" w:rsidRDefault="00C65A6D" w:rsidP="00C65A6D">
      <w:pPr>
        <w:pStyle w:val="Sinespaciado"/>
        <w:rPr>
          <w:rFonts w:cstheme="minorHAnsi"/>
          <w:sz w:val="18"/>
          <w:szCs w:val="18"/>
          <w:lang w:val="es-CO"/>
        </w:rPr>
      </w:pPr>
      <w:r w:rsidRPr="00F63775">
        <w:rPr>
          <w:rFonts w:cstheme="minorHAnsi"/>
          <w:sz w:val="18"/>
          <w:szCs w:val="18"/>
          <w:lang w:val="es-CO"/>
        </w:rPr>
        <w:t xml:space="preserve">7- 11 años pagan el </w:t>
      </w:r>
      <w:r w:rsidR="00B13360" w:rsidRPr="00F63775">
        <w:rPr>
          <w:rFonts w:cstheme="minorHAnsi"/>
          <w:sz w:val="18"/>
          <w:szCs w:val="18"/>
          <w:lang w:val="es-CO"/>
        </w:rPr>
        <w:t>3</w:t>
      </w:r>
      <w:r w:rsidRPr="00F63775">
        <w:rPr>
          <w:rFonts w:cstheme="minorHAnsi"/>
          <w:sz w:val="18"/>
          <w:szCs w:val="18"/>
          <w:lang w:val="es-CO"/>
        </w:rPr>
        <w:t>0% compartiendo la habitación con 2 adultos.</w:t>
      </w:r>
    </w:p>
    <w:p w14:paraId="60B7FB65" w14:textId="08B595EF" w:rsidR="00C65A6D" w:rsidRPr="00F63775" w:rsidRDefault="00C65A6D" w:rsidP="00C65A6D">
      <w:pPr>
        <w:pStyle w:val="Sinespaciado"/>
        <w:rPr>
          <w:rFonts w:cstheme="minorHAnsi"/>
          <w:sz w:val="18"/>
          <w:szCs w:val="18"/>
          <w:lang w:val="es-CO"/>
        </w:rPr>
      </w:pPr>
      <w:r w:rsidRPr="00F63775">
        <w:rPr>
          <w:rFonts w:cstheme="minorHAnsi"/>
          <w:sz w:val="18"/>
          <w:szCs w:val="18"/>
          <w:lang w:val="es-CO"/>
        </w:rPr>
        <w:t>12 años o más pagan como adulto.</w:t>
      </w:r>
    </w:p>
    <w:p w14:paraId="5B440393" w14:textId="77777777" w:rsidR="00C65A6D" w:rsidRPr="00F63775" w:rsidRDefault="00C65A6D" w:rsidP="00C65A6D">
      <w:pPr>
        <w:pStyle w:val="Sinespaciado"/>
        <w:rPr>
          <w:rFonts w:cstheme="minorHAnsi"/>
          <w:sz w:val="18"/>
          <w:szCs w:val="18"/>
          <w:lang w:val="es-CO"/>
        </w:rPr>
      </w:pPr>
    </w:p>
    <w:p w14:paraId="0D3430DB" w14:textId="77777777" w:rsidR="00C65A6D" w:rsidRPr="00F63775" w:rsidRDefault="00C65A6D" w:rsidP="00C65A6D"/>
    <w:tbl>
      <w:tblPr>
        <w:tblStyle w:val="Tabladelista3-nfasis6"/>
        <w:tblW w:w="10550" w:type="dxa"/>
        <w:tblLook w:val="04A0" w:firstRow="1" w:lastRow="0" w:firstColumn="1" w:lastColumn="0" w:noHBand="0" w:noVBand="1"/>
      </w:tblPr>
      <w:tblGrid>
        <w:gridCol w:w="5154"/>
        <w:gridCol w:w="5396"/>
      </w:tblGrid>
      <w:tr w:rsidR="000763E5" w:rsidRPr="00F63775" w14:paraId="79DA5461" w14:textId="77777777" w:rsidTr="00040080">
        <w:trPr>
          <w:cnfStyle w:val="100000000000" w:firstRow="1" w:lastRow="0" w:firstColumn="0" w:lastColumn="0" w:oddVBand="0" w:evenVBand="0" w:oddHBand="0" w:evenHBand="0" w:firstRowFirstColumn="0" w:firstRowLastColumn="0" w:lastRowFirstColumn="0" w:lastRowLastColumn="0"/>
          <w:trHeight w:val="219"/>
        </w:trPr>
        <w:tc>
          <w:tcPr>
            <w:cnfStyle w:val="001000000100" w:firstRow="0" w:lastRow="0" w:firstColumn="1" w:lastColumn="0" w:oddVBand="0" w:evenVBand="0" w:oddHBand="0" w:evenHBand="0" w:firstRowFirstColumn="1" w:firstRowLastColumn="0" w:lastRowFirstColumn="0" w:lastRowLastColumn="0"/>
            <w:tcW w:w="5154" w:type="dxa"/>
          </w:tcPr>
          <w:p w14:paraId="0705E835" w14:textId="0CADEFF8" w:rsidR="000763E5" w:rsidRPr="00F63775" w:rsidRDefault="000763E5" w:rsidP="00547C74">
            <w:pPr>
              <w:jc w:val="center"/>
              <w:rPr>
                <w:rFonts w:cstheme="minorHAnsi"/>
                <w:b w:val="0"/>
                <w:bCs w:val="0"/>
                <w:sz w:val="20"/>
                <w:szCs w:val="20"/>
              </w:rPr>
            </w:pPr>
            <w:r w:rsidRPr="00F63775">
              <w:rPr>
                <w:rFonts w:cstheme="minorHAnsi"/>
                <w:sz w:val="20"/>
                <w:szCs w:val="20"/>
              </w:rPr>
              <w:t>SERVICIOS INCLUIDOS</w:t>
            </w:r>
          </w:p>
        </w:tc>
        <w:tc>
          <w:tcPr>
            <w:tcW w:w="5396" w:type="dxa"/>
          </w:tcPr>
          <w:p w14:paraId="08A9EC49" w14:textId="77777777" w:rsidR="000763E5" w:rsidRPr="00F63775" w:rsidRDefault="000763E5" w:rsidP="00547C74">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rPr>
            </w:pPr>
            <w:r w:rsidRPr="00F63775">
              <w:rPr>
                <w:rFonts w:cstheme="minorHAnsi"/>
                <w:sz w:val="20"/>
                <w:szCs w:val="20"/>
              </w:rPr>
              <w:t>SERVICIOS NO INCLUIDOS</w:t>
            </w:r>
          </w:p>
        </w:tc>
      </w:tr>
      <w:tr w:rsidR="000763E5" w:rsidRPr="00F63775" w14:paraId="613F300B" w14:textId="77777777" w:rsidTr="00040080">
        <w:trPr>
          <w:cnfStyle w:val="000000100000" w:firstRow="0" w:lastRow="0" w:firstColumn="0" w:lastColumn="0" w:oddVBand="0" w:evenVBand="0" w:oddHBand="1" w:evenHBand="0" w:firstRowFirstColumn="0" w:firstRowLastColumn="0" w:lastRowFirstColumn="0" w:lastRowLastColumn="0"/>
          <w:trHeight w:val="955"/>
        </w:trPr>
        <w:tc>
          <w:tcPr>
            <w:cnfStyle w:val="001000000000" w:firstRow="0" w:lastRow="0" w:firstColumn="1" w:lastColumn="0" w:oddVBand="0" w:evenVBand="0" w:oddHBand="0" w:evenHBand="0" w:firstRowFirstColumn="0" w:firstRowLastColumn="0" w:lastRowFirstColumn="0" w:lastRowLastColumn="0"/>
            <w:tcW w:w="5154" w:type="dxa"/>
          </w:tcPr>
          <w:p w14:paraId="47E3FF5B" w14:textId="77777777" w:rsidR="000763E5" w:rsidRPr="00F63775" w:rsidRDefault="000763E5" w:rsidP="00547C74">
            <w:pPr>
              <w:spacing w:line="276" w:lineRule="auto"/>
              <w:rPr>
                <w:rFonts w:cstheme="minorHAnsi"/>
                <w:sz w:val="20"/>
                <w:szCs w:val="20"/>
              </w:rPr>
            </w:pPr>
          </w:p>
          <w:p w14:paraId="10C8121D" w14:textId="143DCDF7" w:rsidR="000763E5" w:rsidRPr="00F63775" w:rsidRDefault="00850B4F" w:rsidP="009707CB">
            <w:pPr>
              <w:pStyle w:val="Prrafodelista"/>
              <w:numPr>
                <w:ilvl w:val="0"/>
                <w:numId w:val="38"/>
              </w:numPr>
              <w:spacing w:line="276" w:lineRule="auto"/>
              <w:jc w:val="both"/>
              <w:rPr>
                <w:rFonts w:cstheme="minorHAnsi"/>
                <w:b w:val="0"/>
                <w:bCs w:val="0"/>
                <w:sz w:val="20"/>
                <w:szCs w:val="20"/>
              </w:rPr>
            </w:pPr>
            <w:r>
              <w:rPr>
                <w:rFonts w:cstheme="minorHAnsi"/>
                <w:b w:val="0"/>
                <w:bCs w:val="0"/>
                <w:sz w:val="20"/>
                <w:szCs w:val="20"/>
              </w:rPr>
              <w:t>3</w:t>
            </w:r>
            <w:r w:rsidR="000763E5" w:rsidRPr="00F63775">
              <w:rPr>
                <w:rFonts w:cstheme="minorHAnsi"/>
                <w:b w:val="0"/>
                <w:bCs w:val="0"/>
                <w:sz w:val="20"/>
                <w:szCs w:val="20"/>
              </w:rPr>
              <w:t xml:space="preserve"> noches de Alojamiento en Estambul </w:t>
            </w:r>
          </w:p>
          <w:p w14:paraId="0CB43C47" w14:textId="38338C8A" w:rsidR="00EE40AE" w:rsidRPr="00F63775" w:rsidRDefault="00EE40AE" w:rsidP="009707CB">
            <w:pPr>
              <w:pStyle w:val="Prrafodelista"/>
              <w:numPr>
                <w:ilvl w:val="0"/>
                <w:numId w:val="38"/>
              </w:numPr>
              <w:spacing w:line="276" w:lineRule="auto"/>
              <w:jc w:val="both"/>
              <w:rPr>
                <w:rFonts w:cstheme="minorHAnsi"/>
                <w:b w:val="0"/>
                <w:bCs w:val="0"/>
                <w:sz w:val="20"/>
                <w:szCs w:val="20"/>
              </w:rPr>
            </w:pPr>
            <w:r w:rsidRPr="00F63775">
              <w:rPr>
                <w:rFonts w:cstheme="minorHAnsi"/>
                <w:b w:val="0"/>
                <w:bCs w:val="0"/>
                <w:sz w:val="20"/>
                <w:szCs w:val="20"/>
              </w:rPr>
              <w:t>2 noches en Capadocia</w:t>
            </w:r>
          </w:p>
          <w:p w14:paraId="0667B5BB" w14:textId="231B617A" w:rsidR="009707CB" w:rsidRPr="00F63775" w:rsidRDefault="009707CB" w:rsidP="009707CB">
            <w:pPr>
              <w:pStyle w:val="Prrafodelista"/>
              <w:numPr>
                <w:ilvl w:val="0"/>
                <w:numId w:val="38"/>
              </w:numPr>
              <w:spacing w:line="276" w:lineRule="auto"/>
              <w:jc w:val="both"/>
              <w:rPr>
                <w:rFonts w:cstheme="minorHAnsi"/>
                <w:b w:val="0"/>
                <w:bCs w:val="0"/>
                <w:sz w:val="20"/>
                <w:szCs w:val="20"/>
              </w:rPr>
            </w:pPr>
            <w:r w:rsidRPr="00F63775">
              <w:rPr>
                <w:rFonts w:cstheme="minorHAnsi"/>
                <w:b w:val="0"/>
                <w:bCs w:val="0"/>
                <w:sz w:val="20"/>
                <w:szCs w:val="20"/>
              </w:rPr>
              <w:t xml:space="preserve">Desayunos diarios </w:t>
            </w:r>
          </w:p>
          <w:p w14:paraId="36B9E5C9" w14:textId="3FB61CE2" w:rsidR="000763E5" w:rsidRPr="00850B4F" w:rsidRDefault="000763E5" w:rsidP="009707CB">
            <w:pPr>
              <w:pStyle w:val="Prrafodelista"/>
              <w:numPr>
                <w:ilvl w:val="0"/>
                <w:numId w:val="38"/>
              </w:numPr>
              <w:spacing w:line="276" w:lineRule="auto"/>
              <w:jc w:val="both"/>
              <w:rPr>
                <w:rFonts w:cstheme="minorHAnsi"/>
                <w:b w:val="0"/>
                <w:bCs w:val="0"/>
                <w:sz w:val="20"/>
                <w:szCs w:val="20"/>
              </w:rPr>
            </w:pPr>
            <w:r w:rsidRPr="00F63775">
              <w:rPr>
                <w:rFonts w:cstheme="minorHAnsi"/>
                <w:b w:val="0"/>
                <w:bCs w:val="0"/>
                <w:sz w:val="20"/>
                <w:szCs w:val="20"/>
              </w:rPr>
              <w:t xml:space="preserve">Traslados de </w:t>
            </w:r>
            <w:r w:rsidR="00850B4F" w:rsidRPr="00F63775">
              <w:rPr>
                <w:rFonts w:cstheme="minorHAnsi"/>
                <w:b w:val="0"/>
                <w:bCs w:val="0"/>
                <w:sz w:val="20"/>
                <w:szCs w:val="20"/>
              </w:rPr>
              <w:t xml:space="preserve">llegada </w:t>
            </w:r>
            <w:r w:rsidR="00850B4F">
              <w:rPr>
                <w:rFonts w:cstheme="minorHAnsi"/>
                <w:b w:val="0"/>
                <w:bCs w:val="0"/>
                <w:sz w:val="20"/>
                <w:szCs w:val="20"/>
              </w:rPr>
              <w:t>IST</w:t>
            </w:r>
            <w:r w:rsidR="009707CB" w:rsidRPr="00F63775">
              <w:rPr>
                <w:rFonts w:cstheme="minorHAnsi"/>
                <w:b w:val="0"/>
                <w:bCs w:val="0"/>
                <w:sz w:val="20"/>
                <w:szCs w:val="20"/>
              </w:rPr>
              <w:t xml:space="preserve"> </w:t>
            </w:r>
            <w:r w:rsidR="00850B4F">
              <w:rPr>
                <w:rFonts w:cstheme="minorHAnsi"/>
                <w:b w:val="0"/>
                <w:bCs w:val="0"/>
                <w:sz w:val="20"/>
                <w:szCs w:val="20"/>
              </w:rPr>
              <w:t>Estambul</w:t>
            </w:r>
          </w:p>
          <w:p w14:paraId="725768FF" w14:textId="2A3376E1" w:rsidR="00850B4F" w:rsidRPr="00850B4F" w:rsidRDefault="00850B4F" w:rsidP="009707CB">
            <w:pPr>
              <w:pStyle w:val="Prrafodelista"/>
              <w:numPr>
                <w:ilvl w:val="0"/>
                <w:numId w:val="38"/>
              </w:numPr>
              <w:spacing w:line="276" w:lineRule="auto"/>
              <w:jc w:val="both"/>
              <w:rPr>
                <w:rFonts w:cstheme="minorHAnsi"/>
                <w:b w:val="0"/>
                <w:bCs w:val="0"/>
                <w:sz w:val="20"/>
                <w:szCs w:val="20"/>
              </w:rPr>
            </w:pPr>
            <w:r>
              <w:rPr>
                <w:rFonts w:cstheme="minorHAnsi"/>
                <w:b w:val="0"/>
                <w:bCs w:val="0"/>
                <w:sz w:val="20"/>
                <w:szCs w:val="20"/>
              </w:rPr>
              <w:t xml:space="preserve">Traslado de salida por Capadocia </w:t>
            </w:r>
          </w:p>
          <w:p w14:paraId="45FE719A" w14:textId="75226A00" w:rsidR="00850B4F" w:rsidRPr="00F63775" w:rsidRDefault="00850B4F" w:rsidP="009707CB">
            <w:pPr>
              <w:pStyle w:val="Prrafodelista"/>
              <w:numPr>
                <w:ilvl w:val="0"/>
                <w:numId w:val="38"/>
              </w:numPr>
              <w:spacing w:line="276" w:lineRule="auto"/>
              <w:jc w:val="both"/>
              <w:rPr>
                <w:rFonts w:cstheme="minorHAnsi"/>
                <w:b w:val="0"/>
                <w:bCs w:val="0"/>
                <w:sz w:val="20"/>
                <w:szCs w:val="20"/>
              </w:rPr>
            </w:pPr>
            <w:r>
              <w:rPr>
                <w:rFonts w:cstheme="minorHAnsi"/>
                <w:b w:val="0"/>
                <w:bCs w:val="0"/>
                <w:sz w:val="20"/>
                <w:szCs w:val="20"/>
              </w:rPr>
              <w:t xml:space="preserve">2 almuerzos + 1 cena sin bebidas </w:t>
            </w:r>
          </w:p>
          <w:p w14:paraId="4CDCE949" w14:textId="093613A8" w:rsidR="000763E5" w:rsidRPr="00850B4F" w:rsidRDefault="000763E5" w:rsidP="009707CB">
            <w:pPr>
              <w:pStyle w:val="Prrafodelista"/>
              <w:numPr>
                <w:ilvl w:val="0"/>
                <w:numId w:val="38"/>
              </w:numPr>
              <w:spacing w:line="276" w:lineRule="auto"/>
              <w:jc w:val="both"/>
              <w:rPr>
                <w:rFonts w:cstheme="minorHAnsi"/>
                <w:b w:val="0"/>
                <w:bCs w:val="0"/>
                <w:sz w:val="20"/>
                <w:szCs w:val="20"/>
              </w:rPr>
            </w:pPr>
            <w:r w:rsidRPr="00F63775">
              <w:rPr>
                <w:rFonts w:cstheme="minorHAnsi"/>
                <w:b w:val="0"/>
                <w:bCs w:val="0"/>
                <w:sz w:val="20"/>
                <w:szCs w:val="20"/>
              </w:rPr>
              <w:t>Entradas y visitas según el itinerario</w:t>
            </w:r>
          </w:p>
          <w:p w14:paraId="1C9A3ACA" w14:textId="0FFD15A0" w:rsidR="00850B4F" w:rsidRPr="00F63775" w:rsidRDefault="00850B4F" w:rsidP="009707CB">
            <w:pPr>
              <w:pStyle w:val="Prrafodelista"/>
              <w:numPr>
                <w:ilvl w:val="0"/>
                <w:numId w:val="38"/>
              </w:numPr>
              <w:spacing w:line="276" w:lineRule="auto"/>
              <w:jc w:val="both"/>
              <w:rPr>
                <w:rFonts w:cstheme="minorHAnsi"/>
                <w:b w:val="0"/>
                <w:bCs w:val="0"/>
                <w:sz w:val="20"/>
                <w:szCs w:val="20"/>
              </w:rPr>
            </w:pPr>
            <w:r>
              <w:rPr>
                <w:rFonts w:cstheme="minorHAnsi"/>
                <w:b w:val="0"/>
                <w:bCs w:val="0"/>
                <w:sz w:val="20"/>
                <w:szCs w:val="20"/>
              </w:rPr>
              <w:t>Vuelo domestico Estambul – Capadocia +1EQ/ 15kl + 1Eq Mano 8kl.</w:t>
            </w:r>
          </w:p>
          <w:p w14:paraId="51EE7B6C" w14:textId="4BD27A3F" w:rsidR="000763E5" w:rsidRPr="00F63775" w:rsidRDefault="000763E5" w:rsidP="009707CB">
            <w:pPr>
              <w:pStyle w:val="Prrafodelista"/>
              <w:numPr>
                <w:ilvl w:val="0"/>
                <w:numId w:val="38"/>
              </w:numPr>
              <w:spacing w:line="276" w:lineRule="auto"/>
              <w:jc w:val="both"/>
              <w:rPr>
                <w:rFonts w:cstheme="minorHAnsi"/>
                <w:b w:val="0"/>
                <w:bCs w:val="0"/>
                <w:sz w:val="20"/>
                <w:szCs w:val="20"/>
              </w:rPr>
            </w:pPr>
            <w:r w:rsidRPr="00F63775">
              <w:rPr>
                <w:rFonts w:cstheme="minorHAnsi"/>
                <w:b w:val="0"/>
                <w:bCs w:val="0"/>
                <w:sz w:val="20"/>
                <w:szCs w:val="20"/>
              </w:rPr>
              <w:t>Guía profesional de habla hispana</w:t>
            </w:r>
          </w:p>
          <w:p w14:paraId="4501B946" w14:textId="3859D5D7" w:rsidR="000763E5" w:rsidRPr="00F63775" w:rsidRDefault="000763E5" w:rsidP="009707CB">
            <w:pPr>
              <w:pStyle w:val="Prrafodelista"/>
              <w:numPr>
                <w:ilvl w:val="0"/>
                <w:numId w:val="38"/>
              </w:numPr>
              <w:spacing w:line="276" w:lineRule="auto"/>
              <w:jc w:val="both"/>
              <w:rPr>
                <w:rFonts w:cstheme="minorHAnsi"/>
                <w:b w:val="0"/>
                <w:bCs w:val="0"/>
                <w:sz w:val="20"/>
                <w:szCs w:val="20"/>
              </w:rPr>
            </w:pPr>
            <w:r w:rsidRPr="00F63775">
              <w:rPr>
                <w:rFonts w:cstheme="minorHAnsi"/>
                <w:b w:val="0"/>
                <w:bCs w:val="0"/>
                <w:sz w:val="20"/>
                <w:szCs w:val="20"/>
              </w:rPr>
              <w:t>Asistencia al viajero 24h/7 en español vía (WhatsApp – Teléfono)</w:t>
            </w:r>
          </w:p>
          <w:p w14:paraId="6E2D8081" w14:textId="77777777" w:rsidR="000763E5" w:rsidRPr="00F63775" w:rsidRDefault="000763E5" w:rsidP="00547C74">
            <w:pPr>
              <w:spacing w:line="276" w:lineRule="auto"/>
              <w:rPr>
                <w:rFonts w:cstheme="minorHAnsi"/>
                <w:sz w:val="20"/>
                <w:szCs w:val="20"/>
              </w:rPr>
            </w:pPr>
          </w:p>
        </w:tc>
        <w:tc>
          <w:tcPr>
            <w:tcW w:w="5396" w:type="dxa"/>
          </w:tcPr>
          <w:p w14:paraId="62A7B90A" w14:textId="77777777" w:rsidR="000763E5" w:rsidRPr="00F63775" w:rsidRDefault="000763E5" w:rsidP="00547C74">
            <w:pPr>
              <w:spacing w:line="276" w:lineRule="auto"/>
              <w:ind w:left="720"/>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3DA83110" w14:textId="30C1BB32" w:rsidR="000763E5" w:rsidRPr="00F63775" w:rsidRDefault="000763E5" w:rsidP="000763E5">
            <w:pPr>
              <w:pStyle w:val="Prrafodelista"/>
              <w:numPr>
                <w:ilvl w:val="0"/>
                <w:numId w:val="36"/>
              </w:num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63775">
              <w:rPr>
                <w:rFonts w:cstheme="minorHAnsi"/>
                <w:sz w:val="20"/>
                <w:szCs w:val="20"/>
              </w:rPr>
              <w:t>Boleto aéreo Origen – Destino</w:t>
            </w:r>
          </w:p>
          <w:p w14:paraId="475EA90F" w14:textId="3ED6C205" w:rsidR="000763E5" w:rsidRPr="00F63775" w:rsidRDefault="000763E5" w:rsidP="000763E5">
            <w:pPr>
              <w:pStyle w:val="Prrafodelista"/>
              <w:numPr>
                <w:ilvl w:val="0"/>
                <w:numId w:val="36"/>
              </w:num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63775">
              <w:rPr>
                <w:rFonts w:cstheme="minorHAnsi"/>
                <w:sz w:val="20"/>
                <w:szCs w:val="20"/>
              </w:rPr>
              <w:t xml:space="preserve">Seguro </w:t>
            </w:r>
            <w:r w:rsidR="009707CB" w:rsidRPr="00F63775">
              <w:rPr>
                <w:rFonts w:cstheme="minorHAnsi"/>
                <w:sz w:val="20"/>
                <w:szCs w:val="20"/>
              </w:rPr>
              <w:t>Médico</w:t>
            </w:r>
            <w:r w:rsidRPr="00F63775">
              <w:rPr>
                <w:rFonts w:cstheme="minorHAnsi"/>
                <w:sz w:val="20"/>
                <w:szCs w:val="20"/>
              </w:rPr>
              <w:t xml:space="preserve"> Internacional </w:t>
            </w:r>
          </w:p>
          <w:p w14:paraId="5772AF4A" w14:textId="0CF8BE46" w:rsidR="000763E5" w:rsidRPr="00F63775" w:rsidRDefault="000763E5" w:rsidP="000763E5">
            <w:pPr>
              <w:pStyle w:val="Prrafodelista"/>
              <w:numPr>
                <w:ilvl w:val="0"/>
                <w:numId w:val="36"/>
              </w:num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63775">
              <w:rPr>
                <w:rFonts w:cstheme="minorHAnsi"/>
                <w:sz w:val="20"/>
                <w:szCs w:val="20"/>
              </w:rPr>
              <w:t>Tasas Hoteleras en Turquía de pago en destino 15$ pp.</w:t>
            </w:r>
          </w:p>
          <w:p w14:paraId="65BB90FB" w14:textId="441502E3" w:rsidR="000763E5" w:rsidRPr="00F63775" w:rsidRDefault="000763E5" w:rsidP="000763E5">
            <w:pPr>
              <w:pStyle w:val="Prrafodelista"/>
              <w:numPr>
                <w:ilvl w:val="0"/>
                <w:numId w:val="36"/>
              </w:num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63775">
              <w:rPr>
                <w:rFonts w:cstheme="minorHAnsi"/>
                <w:sz w:val="20"/>
                <w:szCs w:val="20"/>
              </w:rPr>
              <w:t xml:space="preserve">Propinas Generales del viaje de pago en destino 45$ pp. </w:t>
            </w:r>
          </w:p>
          <w:p w14:paraId="67B5EAFC" w14:textId="57130F8E" w:rsidR="000763E5" w:rsidRPr="00F63775" w:rsidRDefault="000763E5" w:rsidP="000763E5">
            <w:pPr>
              <w:pStyle w:val="Prrafodelista"/>
              <w:numPr>
                <w:ilvl w:val="0"/>
                <w:numId w:val="36"/>
              </w:num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63775">
              <w:rPr>
                <w:rFonts w:cstheme="minorHAnsi"/>
                <w:sz w:val="20"/>
                <w:szCs w:val="20"/>
              </w:rPr>
              <w:t>Excursiones opcionales o gastos personales</w:t>
            </w:r>
          </w:p>
          <w:p w14:paraId="4904C4C6" w14:textId="2B52CA2A" w:rsidR="000763E5" w:rsidRPr="00F63775" w:rsidRDefault="000763E5" w:rsidP="000763E5">
            <w:pPr>
              <w:pStyle w:val="Prrafodelista"/>
              <w:numPr>
                <w:ilvl w:val="0"/>
                <w:numId w:val="36"/>
              </w:num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F63775">
              <w:rPr>
                <w:rFonts w:cstheme="minorHAnsi"/>
                <w:sz w:val="20"/>
                <w:szCs w:val="20"/>
              </w:rPr>
              <w:t>Cualquier servicio no mencionado como incluido</w:t>
            </w:r>
          </w:p>
          <w:p w14:paraId="56FDCA1A" w14:textId="77777777" w:rsidR="000763E5" w:rsidRPr="00F63775" w:rsidRDefault="000763E5" w:rsidP="00547C74">
            <w:pPr>
              <w:spacing w:line="276" w:lineRule="auto"/>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2503ACC4" w14:textId="77777777" w:rsidR="00C008B5" w:rsidRPr="00F63775" w:rsidRDefault="00C008B5" w:rsidP="008F15EE"/>
    <w:tbl>
      <w:tblPr>
        <w:tblStyle w:val="Tabladelista3-nfasis6"/>
        <w:tblW w:w="9393" w:type="dxa"/>
        <w:tblLook w:val="04A0" w:firstRow="1" w:lastRow="0" w:firstColumn="1" w:lastColumn="0" w:noHBand="0" w:noVBand="1"/>
      </w:tblPr>
      <w:tblGrid>
        <w:gridCol w:w="2708"/>
        <w:gridCol w:w="6685"/>
      </w:tblGrid>
      <w:tr w:rsidR="00FA0CA3" w:rsidRPr="00F63775" w14:paraId="754345D3" w14:textId="77777777" w:rsidTr="009707CB">
        <w:trPr>
          <w:cnfStyle w:val="100000000000" w:firstRow="1" w:lastRow="0" w:firstColumn="0" w:lastColumn="0" w:oddVBand="0" w:evenVBand="0" w:oddHBand="0" w:evenHBand="0" w:firstRowFirstColumn="0" w:firstRowLastColumn="0" w:lastRowFirstColumn="0" w:lastRowLastColumn="0"/>
          <w:trHeight w:val="132"/>
        </w:trPr>
        <w:tc>
          <w:tcPr>
            <w:cnfStyle w:val="001000000100" w:firstRow="0" w:lastRow="0" w:firstColumn="1" w:lastColumn="0" w:oddVBand="0" w:evenVBand="0" w:oddHBand="0" w:evenHBand="0" w:firstRowFirstColumn="1" w:firstRowLastColumn="0" w:lastRowFirstColumn="0" w:lastRowLastColumn="0"/>
            <w:tcW w:w="0" w:type="auto"/>
            <w:gridSpan w:val="2"/>
          </w:tcPr>
          <w:p w14:paraId="0AB5A338" w14:textId="553B58AC" w:rsidR="00FA0CA3" w:rsidRPr="00F63775" w:rsidRDefault="00FA0CA3" w:rsidP="003E0A43">
            <w:pPr>
              <w:jc w:val="center"/>
              <w:rPr>
                <w:rFonts w:asciiTheme="majorHAnsi" w:hAnsiTheme="majorHAnsi" w:cstheme="majorHAnsi"/>
                <w:sz w:val="16"/>
                <w:szCs w:val="16"/>
              </w:rPr>
            </w:pPr>
            <w:r w:rsidRPr="00F63775">
              <w:rPr>
                <w:rFonts w:asciiTheme="majorHAnsi" w:hAnsiTheme="majorHAnsi" w:cstheme="majorHAnsi"/>
                <w:sz w:val="16"/>
                <w:szCs w:val="16"/>
              </w:rPr>
              <w:t>TURQUÍA</w:t>
            </w:r>
            <w:r w:rsidR="004F63A9" w:rsidRPr="00F63775">
              <w:rPr>
                <w:rFonts w:asciiTheme="majorHAnsi" w:hAnsiTheme="majorHAnsi" w:cstheme="majorHAnsi"/>
                <w:sz w:val="16"/>
                <w:szCs w:val="16"/>
              </w:rPr>
              <w:t xml:space="preserve">, CATEGORIAS DE ALOJAMIENTO </w:t>
            </w:r>
          </w:p>
        </w:tc>
      </w:tr>
      <w:tr w:rsidR="009707CB" w:rsidRPr="00F63775" w14:paraId="55F36920" w14:textId="77777777" w:rsidTr="009707CB">
        <w:trPr>
          <w:cnfStyle w:val="000000100000" w:firstRow="0" w:lastRow="0" w:firstColumn="0" w:lastColumn="0" w:oddVBand="0" w:evenVBand="0" w:oddHBand="1" w:evenHBand="0" w:firstRowFirstColumn="0" w:firstRowLastColumn="0" w:lastRowFirstColumn="0" w:lastRowLastColumn="0"/>
          <w:trHeight w:val="119"/>
        </w:trPr>
        <w:tc>
          <w:tcPr>
            <w:cnfStyle w:val="001000000000" w:firstRow="0" w:lastRow="0" w:firstColumn="1" w:lastColumn="0" w:oddVBand="0" w:evenVBand="0" w:oddHBand="0" w:evenHBand="0" w:firstRowFirstColumn="0" w:firstRowLastColumn="0" w:lastRowFirstColumn="0" w:lastRowLastColumn="0"/>
            <w:tcW w:w="0" w:type="auto"/>
          </w:tcPr>
          <w:p w14:paraId="30DAAF7B" w14:textId="77777777" w:rsidR="009707CB" w:rsidRPr="00F63775" w:rsidRDefault="009707CB" w:rsidP="003E0A43">
            <w:pPr>
              <w:jc w:val="center"/>
              <w:rPr>
                <w:rFonts w:asciiTheme="majorHAnsi" w:hAnsiTheme="majorHAnsi" w:cstheme="majorHAnsi"/>
                <w:b w:val="0"/>
                <w:bCs w:val="0"/>
                <w:sz w:val="16"/>
                <w:szCs w:val="16"/>
              </w:rPr>
            </w:pPr>
            <w:r w:rsidRPr="00F63775">
              <w:rPr>
                <w:rFonts w:asciiTheme="majorHAnsi" w:hAnsiTheme="majorHAnsi" w:cstheme="majorHAnsi"/>
                <w:sz w:val="16"/>
                <w:szCs w:val="16"/>
              </w:rPr>
              <w:t>Ciudad</w:t>
            </w:r>
          </w:p>
        </w:tc>
        <w:tc>
          <w:tcPr>
            <w:tcW w:w="0" w:type="auto"/>
          </w:tcPr>
          <w:p w14:paraId="508AD707" w14:textId="01C901CB" w:rsidR="009707CB" w:rsidRPr="00F63775" w:rsidRDefault="009707CB" w:rsidP="009707CB">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16"/>
                <w:szCs w:val="16"/>
              </w:rPr>
            </w:pPr>
            <w:r w:rsidRPr="00F63775">
              <w:rPr>
                <w:rFonts w:asciiTheme="majorHAnsi" w:hAnsiTheme="majorHAnsi" w:cstheme="majorHAnsi"/>
                <w:b/>
                <w:bCs/>
                <w:sz w:val="16"/>
                <w:szCs w:val="16"/>
              </w:rPr>
              <w:t>PRIMERA</w:t>
            </w:r>
          </w:p>
        </w:tc>
      </w:tr>
      <w:tr w:rsidR="009707CB" w:rsidRPr="00F63775" w14:paraId="6658B987" w14:textId="77777777" w:rsidTr="009707CB">
        <w:trPr>
          <w:trHeight w:val="358"/>
        </w:trPr>
        <w:tc>
          <w:tcPr>
            <w:cnfStyle w:val="001000000000" w:firstRow="0" w:lastRow="0" w:firstColumn="1" w:lastColumn="0" w:oddVBand="0" w:evenVBand="0" w:oddHBand="0" w:evenHBand="0" w:firstRowFirstColumn="0" w:firstRowLastColumn="0" w:lastRowFirstColumn="0" w:lastRowLastColumn="0"/>
            <w:tcW w:w="0" w:type="auto"/>
          </w:tcPr>
          <w:p w14:paraId="7614D6D3" w14:textId="77777777" w:rsidR="009707CB" w:rsidRPr="00F63775" w:rsidRDefault="009707CB" w:rsidP="003E0A43">
            <w:pPr>
              <w:jc w:val="center"/>
              <w:rPr>
                <w:rFonts w:asciiTheme="majorHAnsi" w:hAnsiTheme="majorHAnsi" w:cstheme="majorHAnsi"/>
                <w:b w:val="0"/>
                <w:bCs w:val="0"/>
                <w:sz w:val="16"/>
                <w:szCs w:val="16"/>
              </w:rPr>
            </w:pPr>
          </w:p>
          <w:p w14:paraId="18825391" w14:textId="77777777" w:rsidR="009707CB" w:rsidRPr="00F63775" w:rsidRDefault="009707CB" w:rsidP="003E0A43">
            <w:pPr>
              <w:jc w:val="center"/>
              <w:rPr>
                <w:rFonts w:asciiTheme="majorHAnsi" w:hAnsiTheme="majorHAnsi" w:cstheme="majorHAnsi"/>
                <w:b w:val="0"/>
                <w:bCs w:val="0"/>
                <w:sz w:val="16"/>
                <w:szCs w:val="16"/>
              </w:rPr>
            </w:pPr>
          </w:p>
          <w:p w14:paraId="5ACC9F57" w14:textId="77777777" w:rsidR="009707CB" w:rsidRPr="00F63775" w:rsidRDefault="009707CB" w:rsidP="003E0A43">
            <w:pPr>
              <w:jc w:val="center"/>
              <w:rPr>
                <w:rFonts w:asciiTheme="majorHAnsi" w:hAnsiTheme="majorHAnsi" w:cstheme="majorHAnsi"/>
                <w:b w:val="0"/>
                <w:bCs w:val="0"/>
                <w:sz w:val="16"/>
                <w:szCs w:val="16"/>
              </w:rPr>
            </w:pPr>
          </w:p>
          <w:p w14:paraId="7709B940" w14:textId="77777777" w:rsidR="009707CB" w:rsidRPr="00F63775" w:rsidRDefault="009707CB" w:rsidP="003E0A43">
            <w:pPr>
              <w:jc w:val="center"/>
              <w:rPr>
                <w:rFonts w:asciiTheme="majorHAnsi" w:hAnsiTheme="majorHAnsi" w:cstheme="majorHAnsi"/>
                <w:b w:val="0"/>
                <w:bCs w:val="0"/>
                <w:sz w:val="16"/>
                <w:szCs w:val="16"/>
              </w:rPr>
            </w:pPr>
          </w:p>
          <w:p w14:paraId="4B14B4A0" w14:textId="77777777" w:rsidR="009707CB" w:rsidRPr="00F63775" w:rsidRDefault="009707CB" w:rsidP="003E0A43">
            <w:pPr>
              <w:jc w:val="center"/>
              <w:rPr>
                <w:rFonts w:asciiTheme="majorHAnsi" w:hAnsiTheme="majorHAnsi" w:cstheme="majorHAnsi"/>
                <w:b w:val="0"/>
                <w:bCs w:val="0"/>
                <w:sz w:val="16"/>
                <w:szCs w:val="16"/>
              </w:rPr>
            </w:pPr>
          </w:p>
          <w:p w14:paraId="74623903" w14:textId="77777777" w:rsidR="009707CB" w:rsidRPr="00F63775" w:rsidRDefault="009707CB" w:rsidP="003E0A43">
            <w:pPr>
              <w:jc w:val="center"/>
              <w:rPr>
                <w:rFonts w:asciiTheme="majorHAnsi" w:hAnsiTheme="majorHAnsi" w:cstheme="majorHAnsi"/>
                <w:b w:val="0"/>
                <w:bCs w:val="0"/>
                <w:sz w:val="16"/>
                <w:szCs w:val="16"/>
              </w:rPr>
            </w:pPr>
          </w:p>
          <w:p w14:paraId="77320E97" w14:textId="77777777" w:rsidR="009707CB" w:rsidRPr="00F63775" w:rsidRDefault="009707CB" w:rsidP="003E0A43">
            <w:pPr>
              <w:rPr>
                <w:rFonts w:asciiTheme="majorHAnsi" w:hAnsiTheme="majorHAnsi" w:cstheme="majorHAnsi"/>
                <w:b w:val="0"/>
                <w:bCs w:val="0"/>
                <w:sz w:val="16"/>
                <w:szCs w:val="16"/>
              </w:rPr>
            </w:pPr>
          </w:p>
          <w:p w14:paraId="5666A347" w14:textId="77777777" w:rsidR="009707CB" w:rsidRPr="00F63775" w:rsidRDefault="009707CB" w:rsidP="003E0A43">
            <w:pPr>
              <w:jc w:val="center"/>
              <w:rPr>
                <w:rFonts w:asciiTheme="majorHAnsi" w:hAnsiTheme="majorHAnsi" w:cstheme="majorHAnsi"/>
                <w:b w:val="0"/>
                <w:bCs w:val="0"/>
                <w:sz w:val="16"/>
                <w:szCs w:val="16"/>
              </w:rPr>
            </w:pPr>
            <w:r w:rsidRPr="00F63775">
              <w:rPr>
                <w:rFonts w:asciiTheme="majorHAnsi" w:hAnsiTheme="majorHAnsi" w:cstheme="majorHAnsi"/>
                <w:sz w:val="16"/>
                <w:szCs w:val="16"/>
              </w:rPr>
              <w:t>ESTAMBUL</w:t>
            </w:r>
          </w:p>
        </w:tc>
        <w:tc>
          <w:tcPr>
            <w:tcW w:w="0" w:type="auto"/>
          </w:tcPr>
          <w:p w14:paraId="3A92AE57" w14:textId="77777777" w:rsidR="009707CB" w:rsidRPr="00F63775" w:rsidRDefault="009707CB" w:rsidP="003E0A43">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p>
          <w:p w14:paraId="62233B40" w14:textId="766E83C6" w:rsidR="009707CB" w:rsidRPr="00F63775" w:rsidRDefault="009707CB" w:rsidP="003E0A43">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sz w:val="16"/>
                <w:szCs w:val="16"/>
              </w:rPr>
            </w:pPr>
            <w:r w:rsidRPr="00F63775">
              <w:rPr>
                <w:rFonts w:asciiTheme="majorHAnsi" w:hAnsiTheme="majorHAnsi" w:cstheme="majorHAnsi"/>
                <w:b/>
                <w:bCs/>
                <w:sz w:val="16"/>
                <w:szCs w:val="16"/>
              </w:rPr>
              <w:t>Hoteles 4*/5*</w:t>
            </w:r>
          </w:p>
          <w:p w14:paraId="7CA501BA" w14:textId="77777777" w:rsidR="009707CB" w:rsidRPr="00F63775" w:rsidRDefault="009707CB" w:rsidP="003E0A43">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F63775">
              <w:rPr>
                <w:rFonts w:asciiTheme="majorHAnsi" w:hAnsiTheme="majorHAnsi" w:cstheme="majorHAnsi"/>
                <w:sz w:val="16"/>
                <w:szCs w:val="16"/>
              </w:rPr>
              <w:t>- La Quinta by Wyndham 5*</w:t>
            </w:r>
          </w:p>
          <w:p w14:paraId="614049F5" w14:textId="77777777" w:rsidR="009707CB" w:rsidRPr="00F63775" w:rsidRDefault="009707CB" w:rsidP="003E0A43">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F63775">
              <w:rPr>
                <w:rFonts w:asciiTheme="majorHAnsi" w:hAnsiTheme="majorHAnsi" w:cstheme="majorHAnsi"/>
                <w:sz w:val="16"/>
                <w:szCs w:val="16"/>
              </w:rPr>
              <w:t>- Ramada Tekstilkent 5*</w:t>
            </w:r>
          </w:p>
          <w:p w14:paraId="7A6232E9" w14:textId="77777777" w:rsidR="009707CB" w:rsidRPr="00F63775" w:rsidRDefault="009707CB" w:rsidP="003E0A43">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F63775">
              <w:rPr>
                <w:rFonts w:asciiTheme="majorHAnsi" w:hAnsiTheme="majorHAnsi" w:cstheme="majorHAnsi"/>
                <w:sz w:val="16"/>
                <w:szCs w:val="16"/>
              </w:rPr>
              <w:t>- Elite World Grand Istanbul 5*</w:t>
            </w:r>
          </w:p>
          <w:p w14:paraId="24481EF7" w14:textId="77777777" w:rsidR="009707CB" w:rsidRPr="00F63775" w:rsidRDefault="009707CB" w:rsidP="003E0A43">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F63775">
              <w:rPr>
                <w:rFonts w:asciiTheme="majorHAnsi" w:hAnsiTheme="majorHAnsi" w:cstheme="majorHAnsi"/>
                <w:sz w:val="16"/>
                <w:szCs w:val="16"/>
              </w:rPr>
              <w:t>- The G Hotels Istanbul 5*</w:t>
            </w:r>
          </w:p>
          <w:p w14:paraId="7DD8A931" w14:textId="77777777" w:rsidR="009707CB" w:rsidRPr="00F63775" w:rsidRDefault="009707CB" w:rsidP="003E0A43">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F63775">
              <w:rPr>
                <w:rFonts w:asciiTheme="majorHAnsi" w:hAnsiTheme="majorHAnsi" w:cstheme="majorHAnsi"/>
                <w:sz w:val="16"/>
                <w:szCs w:val="16"/>
              </w:rPr>
              <w:t>- Centro Westside by Rotana Hotel 4*</w:t>
            </w:r>
          </w:p>
          <w:p w14:paraId="7BDFB73B" w14:textId="77777777" w:rsidR="009707CB" w:rsidRPr="00F63775" w:rsidRDefault="009707CB" w:rsidP="003E0A43">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F63775">
              <w:rPr>
                <w:rFonts w:asciiTheme="majorHAnsi" w:hAnsiTheme="majorHAnsi" w:cstheme="majorHAnsi"/>
                <w:sz w:val="16"/>
                <w:szCs w:val="16"/>
              </w:rPr>
              <w:t>- Elite World Business 5*</w:t>
            </w:r>
          </w:p>
          <w:p w14:paraId="3FA348A9" w14:textId="61F4EE8A" w:rsidR="009707CB" w:rsidRPr="00F63775" w:rsidRDefault="009707CB" w:rsidP="003E0A43">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F63775">
              <w:rPr>
                <w:rFonts w:asciiTheme="majorHAnsi" w:hAnsiTheme="majorHAnsi" w:cstheme="majorHAnsi"/>
                <w:sz w:val="16"/>
                <w:szCs w:val="16"/>
              </w:rPr>
              <w:t>- Tryp By Wyndham Topkapi 4</w:t>
            </w:r>
          </w:p>
          <w:p w14:paraId="76274665" w14:textId="77777777" w:rsidR="009707CB" w:rsidRPr="00F63775" w:rsidRDefault="009707CB" w:rsidP="003E0A43">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F63775">
              <w:rPr>
                <w:rFonts w:asciiTheme="majorHAnsi" w:hAnsiTheme="majorHAnsi" w:cstheme="majorHAnsi"/>
                <w:sz w:val="16"/>
                <w:szCs w:val="16"/>
              </w:rPr>
              <w:t>- Windsor Hotel 5*</w:t>
            </w:r>
          </w:p>
          <w:p w14:paraId="5BC48A13" w14:textId="77777777" w:rsidR="009707CB" w:rsidRPr="00F63775" w:rsidRDefault="009707CB" w:rsidP="003E0A43">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6"/>
                <w:szCs w:val="16"/>
              </w:rPr>
            </w:pPr>
          </w:p>
        </w:tc>
      </w:tr>
      <w:tr w:rsidR="009707CB" w:rsidRPr="00F63775" w14:paraId="29F69B6B" w14:textId="77777777" w:rsidTr="009707CB">
        <w:trPr>
          <w:cnfStyle w:val="000000100000" w:firstRow="0" w:lastRow="0" w:firstColumn="0" w:lastColumn="0" w:oddVBand="0" w:evenVBand="0" w:oddHBand="1"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0" w:type="auto"/>
          </w:tcPr>
          <w:p w14:paraId="30579B88" w14:textId="77777777" w:rsidR="009707CB" w:rsidRPr="00F63775" w:rsidRDefault="009707CB" w:rsidP="003E0A43">
            <w:pPr>
              <w:jc w:val="center"/>
              <w:rPr>
                <w:rFonts w:asciiTheme="majorHAnsi" w:hAnsiTheme="majorHAnsi" w:cstheme="majorHAnsi"/>
                <w:b w:val="0"/>
                <w:bCs w:val="0"/>
                <w:sz w:val="16"/>
                <w:szCs w:val="16"/>
              </w:rPr>
            </w:pPr>
          </w:p>
          <w:p w14:paraId="2BF68753" w14:textId="77777777" w:rsidR="009707CB" w:rsidRPr="00F63775" w:rsidRDefault="009707CB" w:rsidP="003E0A43">
            <w:pPr>
              <w:jc w:val="center"/>
              <w:rPr>
                <w:rFonts w:asciiTheme="majorHAnsi" w:hAnsiTheme="majorHAnsi" w:cstheme="majorHAnsi"/>
                <w:b w:val="0"/>
                <w:bCs w:val="0"/>
                <w:sz w:val="16"/>
                <w:szCs w:val="16"/>
              </w:rPr>
            </w:pPr>
          </w:p>
          <w:p w14:paraId="2BB2499B" w14:textId="77777777" w:rsidR="009707CB" w:rsidRPr="00F63775" w:rsidRDefault="009707CB" w:rsidP="003E0A43">
            <w:pPr>
              <w:jc w:val="center"/>
              <w:rPr>
                <w:rFonts w:asciiTheme="majorHAnsi" w:hAnsiTheme="majorHAnsi" w:cstheme="majorHAnsi"/>
                <w:b w:val="0"/>
                <w:bCs w:val="0"/>
                <w:sz w:val="16"/>
                <w:szCs w:val="16"/>
              </w:rPr>
            </w:pPr>
          </w:p>
          <w:p w14:paraId="71BE799A" w14:textId="77777777" w:rsidR="009707CB" w:rsidRPr="00F63775" w:rsidRDefault="009707CB" w:rsidP="003E0A43">
            <w:pPr>
              <w:jc w:val="center"/>
              <w:rPr>
                <w:rFonts w:asciiTheme="majorHAnsi" w:hAnsiTheme="majorHAnsi" w:cstheme="majorHAnsi"/>
                <w:b w:val="0"/>
                <w:bCs w:val="0"/>
                <w:sz w:val="16"/>
                <w:szCs w:val="16"/>
              </w:rPr>
            </w:pPr>
          </w:p>
          <w:p w14:paraId="334BEEEC" w14:textId="77777777" w:rsidR="009707CB" w:rsidRPr="00F63775" w:rsidRDefault="009707CB" w:rsidP="003E0A43">
            <w:pPr>
              <w:jc w:val="center"/>
              <w:rPr>
                <w:rFonts w:asciiTheme="majorHAnsi" w:hAnsiTheme="majorHAnsi" w:cstheme="majorHAnsi"/>
                <w:b w:val="0"/>
                <w:bCs w:val="0"/>
                <w:sz w:val="16"/>
                <w:szCs w:val="16"/>
              </w:rPr>
            </w:pPr>
            <w:r w:rsidRPr="00F63775">
              <w:rPr>
                <w:rFonts w:asciiTheme="majorHAnsi" w:hAnsiTheme="majorHAnsi" w:cstheme="majorHAnsi"/>
                <w:sz w:val="16"/>
                <w:szCs w:val="16"/>
              </w:rPr>
              <w:t>CAPADCOCIA</w:t>
            </w:r>
          </w:p>
        </w:tc>
        <w:tc>
          <w:tcPr>
            <w:tcW w:w="0" w:type="auto"/>
          </w:tcPr>
          <w:p w14:paraId="0319B5D2" w14:textId="77777777" w:rsidR="009707CB" w:rsidRPr="00F63775" w:rsidRDefault="009707CB"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p w14:paraId="0C60E3DA" w14:textId="77777777" w:rsidR="009707CB" w:rsidRPr="00F63775" w:rsidRDefault="009707CB"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F63775">
              <w:rPr>
                <w:rFonts w:asciiTheme="majorHAnsi" w:hAnsiTheme="majorHAnsi" w:cstheme="majorHAnsi"/>
                <w:sz w:val="16"/>
                <w:szCs w:val="16"/>
              </w:rPr>
              <w:t>- Ramada by Wyndham 4*</w:t>
            </w:r>
          </w:p>
          <w:p w14:paraId="7C11DC44" w14:textId="77777777" w:rsidR="009707CB" w:rsidRPr="00F63775" w:rsidRDefault="009707CB"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F63775">
              <w:rPr>
                <w:rFonts w:asciiTheme="majorHAnsi" w:hAnsiTheme="majorHAnsi" w:cstheme="majorHAnsi"/>
                <w:sz w:val="16"/>
                <w:szCs w:val="16"/>
              </w:rPr>
              <w:t>- Mustafa Hotel 4*</w:t>
            </w:r>
          </w:p>
          <w:p w14:paraId="543C04C5" w14:textId="77777777" w:rsidR="009707CB" w:rsidRPr="00F63775" w:rsidRDefault="009707CB"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F63775">
              <w:rPr>
                <w:rFonts w:asciiTheme="majorHAnsi" w:hAnsiTheme="majorHAnsi" w:cstheme="majorHAnsi"/>
                <w:sz w:val="16"/>
                <w:szCs w:val="16"/>
              </w:rPr>
              <w:t>- Avrasya Hotel 4*</w:t>
            </w:r>
          </w:p>
          <w:p w14:paraId="1D8FCFA9" w14:textId="77777777" w:rsidR="009707CB" w:rsidRPr="00F63775" w:rsidRDefault="009707CB"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F63775">
              <w:rPr>
                <w:rFonts w:asciiTheme="majorHAnsi" w:hAnsiTheme="majorHAnsi" w:cstheme="majorHAnsi"/>
                <w:sz w:val="16"/>
                <w:szCs w:val="16"/>
              </w:rPr>
              <w:t>- DoubleTree by Hilton Avanos 5*</w:t>
            </w:r>
          </w:p>
          <w:p w14:paraId="311E54EC" w14:textId="77777777" w:rsidR="009707CB" w:rsidRPr="00F63775" w:rsidRDefault="009707CB"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F63775">
              <w:rPr>
                <w:rFonts w:asciiTheme="majorHAnsi" w:hAnsiTheme="majorHAnsi" w:cstheme="majorHAnsi"/>
                <w:sz w:val="16"/>
                <w:szCs w:val="16"/>
              </w:rPr>
              <w:t>- Crown Plaza Nevsehir 5*</w:t>
            </w:r>
          </w:p>
          <w:p w14:paraId="73ACA2FE" w14:textId="77777777" w:rsidR="009707CB" w:rsidRPr="00F63775" w:rsidRDefault="009707CB"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F63775">
              <w:rPr>
                <w:rFonts w:asciiTheme="majorHAnsi" w:hAnsiTheme="majorHAnsi" w:cstheme="majorHAnsi"/>
                <w:sz w:val="16"/>
                <w:szCs w:val="16"/>
              </w:rPr>
              <w:t>- Marriot Cappadocia 5*</w:t>
            </w:r>
          </w:p>
          <w:p w14:paraId="40F5F27E" w14:textId="77777777" w:rsidR="009707CB" w:rsidRPr="00F63775" w:rsidRDefault="009707CB"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F63775">
              <w:rPr>
                <w:rFonts w:asciiTheme="majorHAnsi" w:hAnsiTheme="majorHAnsi" w:cstheme="majorHAnsi"/>
                <w:sz w:val="16"/>
                <w:szCs w:val="16"/>
              </w:rPr>
              <w:t>- Monark Hotel 4*</w:t>
            </w:r>
          </w:p>
          <w:p w14:paraId="3664AE4E" w14:textId="77777777" w:rsidR="009707CB" w:rsidRPr="00F63775" w:rsidRDefault="009707CB"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F63775">
              <w:rPr>
                <w:rFonts w:asciiTheme="majorHAnsi" w:hAnsiTheme="majorHAnsi" w:cstheme="majorHAnsi"/>
                <w:sz w:val="16"/>
                <w:szCs w:val="16"/>
              </w:rPr>
              <w:t>- Emin Kocak 4*</w:t>
            </w:r>
          </w:p>
          <w:p w14:paraId="4F7FBAB4" w14:textId="77777777" w:rsidR="009707CB" w:rsidRPr="00F63775" w:rsidRDefault="009707CB" w:rsidP="003E0A43">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p>
        </w:tc>
      </w:tr>
    </w:tbl>
    <w:p w14:paraId="7FDDE685" w14:textId="77777777" w:rsidR="00FA0CA3" w:rsidRPr="00F63775" w:rsidRDefault="00FA0CA3" w:rsidP="00FA0CA3">
      <w:pPr>
        <w:rPr>
          <w:b/>
          <w:bCs/>
        </w:rPr>
      </w:pPr>
      <w:r w:rsidRPr="00F63775">
        <w:rPr>
          <w:b/>
          <w:bCs/>
        </w:rPr>
        <w:lastRenderedPageBreak/>
        <w:t>INFORMACION IMPORTANTE Y CONDICIONES GENERALES</w:t>
      </w:r>
    </w:p>
    <w:p w14:paraId="7EE18834" w14:textId="77777777" w:rsidR="00FA0CA3" w:rsidRPr="00F63775" w:rsidRDefault="00FA0CA3" w:rsidP="00FA0CA3">
      <w:pPr>
        <w:rPr>
          <w:b/>
        </w:rPr>
      </w:pPr>
    </w:p>
    <w:p w14:paraId="2D3337E4" w14:textId="77777777" w:rsidR="00FA0CA3" w:rsidRPr="00F63775" w:rsidRDefault="00FA0CA3" w:rsidP="00FA0CA3">
      <w:pPr>
        <w:rPr>
          <w:b/>
          <w:bCs/>
        </w:rPr>
      </w:pPr>
      <w:r w:rsidRPr="00F63775">
        <w:rPr>
          <w:b/>
          <w:bCs/>
        </w:rPr>
        <w:t>RESPONSABILIDADES</w:t>
      </w:r>
    </w:p>
    <w:p w14:paraId="20F3E931" w14:textId="09B00E21" w:rsidR="00FA0CA3" w:rsidRPr="00F63775" w:rsidRDefault="00FA0CA3" w:rsidP="002C7704">
      <w:pPr>
        <w:jc w:val="both"/>
        <w:rPr>
          <w:sz w:val="18"/>
          <w:szCs w:val="18"/>
        </w:rPr>
      </w:pPr>
      <w:r w:rsidRPr="00F63775">
        <w:rPr>
          <w:sz w:val="18"/>
          <w:szCs w:val="18"/>
        </w:rPr>
        <w:t xml:space="preserve">Los servicios prestados por </w:t>
      </w:r>
      <w:r w:rsidR="007A343D" w:rsidRPr="00F63775">
        <w:rPr>
          <w:sz w:val="18"/>
          <w:szCs w:val="18"/>
        </w:rPr>
        <w:t>Vimexport son</w:t>
      </w:r>
      <w:r w:rsidRPr="00F63775">
        <w:rPr>
          <w:sz w:val="18"/>
          <w:szCs w:val="18"/>
        </w:rPr>
        <w:t xml:space="preserve"> terrestres (incluyendo, en caso de que el circuito lo indique, tramo aéreo/ Ferry/ crucero operado por las compañías de línea regular correspondientes). Se inician en el momento en el que el cliente recibe el primer servicio previsto de nuestra compañía (siempre tras trámites fronterizos y aduaneros) y finalizan en el momento en el que el cliente recibe el último servicio previsto (traslado, desayuno o el que correspondiera según paquete adquirido). </w:t>
      </w:r>
      <w:r w:rsidR="002C7704" w:rsidRPr="00F63775">
        <w:rPr>
          <w:sz w:val="18"/>
          <w:szCs w:val="18"/>
        </w:rPr>
        <w:t>Vimexport SAS</w:t>
      </w:r>
      <w:r w:rsidRPr="00F63775">
        <w:rPr>
          <w:sz w:val="18"/>
          <w:szCs w:val="18"/>
        </w:rPr>
        <w:t xml:space="preserve"> no es responsable por las consecuencias o circunstancias derivadas de servicios no brindados por nuestra compañía (problemas aéreos, deterioro o pérdida de equipajes en vuelos, problemas en aduanas/fronteras o de documentación).</w:t>
      </w:r>
    </w:p>
    <w:p w14:paraId="4845BB97" w14:textId="7B05F698" w:rsidR="00FA0CA3" w:rsidRPr="00F63775" w:rsidRDefault="002C7704" w:rsidP="002C7704">
      <w:pPr>
        <w:jc w:val="both"/>
        <w:rPr>
          <w:sz w:val="18"/>
          <w:szCs w:val="18"/>
        </w:rPr>
      </w:pPr>
      <w:r w:rsidRPr="00F63775">
        <w:rPr>
          <w:sz w:val="18"/>
          <w:szCs w:val="18"/>
        </w:rPr>
        <w:t xml:space="preserve">Vimexport </w:t>
      </w:r>
      <w:r w:rsidR="007A343D" w:rsidRPr="00F63775">
        <w:rPr>
          <w:sz w:val="18"/>
          <w:szCs w:val="18"/>
        </w:rPr>
        <w:t>SAS no</w:t>
      </w:r>
      <w:r w:rsidR="00FA0CA3" w:rsidRPr="00F63775">
        <w:rPr>
          <w:sz w:val="18"/>
          <w:szCs w:val="18"/>
        </w:rPr>
        <w:t xml:space="preserve"> se </w:t>
      </w:r>
      <w:r w:rsidRPr="00F63775">
        <w:rPr>
          <w:sz w:val="18"/>
          <w:szCs w:val="18"/>
        </w:rPr>
        <w:t>hará</w:t>
      </w:r>
      <w:r w:rsidR="00FA0CA3" w:rsidRPr="00F63775">
        <w:rPr>
          <w:sz w:val="18"/>
          <w:szCs w:val="18"/>
        </w:rPr>
        <w:t xml:space="preserve"> responsable de los objetos o bienes materiales perdidos u olvidados por el pasajero durante el circuito, como tampoco se </w:t>
      </w:r>
      <w:r w:rsidRPr="00F63775">
        <w:rPr>
          <w:sz w:val="18"/>
          <w:szCs w:val="18"/>
        </w:rPr>
        <w:t>hará</w:t>
      </w:r>
      <w:r w:rsidR="00FA0CA3" w:rsidRPr="00F63775">
        <w:rPr>
          <w:sz w:val="18"/>
          <w:szCs w:val="18"/>
        </w:rPr>
        <w:t xml:space="preserve"> responsable en caso de deterioro o daño de objetos o bienes materiales pertenecientes a terceros.</w:t>
      </w:r>
    </w:p>
    <w:p w14:paraId="7B31D51B" w14:textId="08C1DCEE" w:rsidR="00FA0CA3" w:rsidRPr="00F63775" w:rsidRDefault="00FA0CA3" w:rsidP="002C7704">
      <w:pPr>
        <w:jc w:val="both"/>
        <w:rPr>
          <w:sz w:val="18"/>
          <w:szCs w:val="18"/>
        </w:rPr>
      </w:pPr>
      <w:r w:rsidRPr="00F63775">
        <w:rPr>
          <w:sz w:val="18"/>
          <w:szCs w:val="18"/>
        </w:rPr>
        <w:t>En general ningún servicio que no conste como incluido en el programa, contrato o información que se le entrega al viajero. Tasas de Aeropuerto, tasas de embarque en cruceros, visados, impuestos de entradas y salidas a países, propinas (</w:t>
      </w:r>
      <w:r w:rsidR="002C7704" w:rsidRPr="00F63775">
        <w:rPr>
          <w:sz w:val="18"/>
          <w:szCs w:val="18"/>
        </w:rPr>
        <w:t>que,</w:t>
      </w:r>
      <w:r w:rsidRPr="00F63775">
        <w:rPr>
          <w:sz w:val="18"/>
          <w:szCs w:val="18"/>
        </w:rPr>
        <w:t xml:space="preserve"> en algunos destinos como Turquía, Egipto, Israel o Cruceros, que llevará especificados en su bono, es obligatoria y deben ser abonadas directamente en destino)</w:t>
      </w:r>
    </w:p>
    <w:p w14:paraId="6864D274" w14:textId="77777777" w:rsidR="00FA0CA3" w:rsidRPr="00F63775" w:rsidRDefault="00FA0CA3" w:rsidP="002C7704">
      <w:pPr>
        <w:jc w:val="both"/>
      </w:pPr>
      <w:r w:rsidRPr="00F63775">
        <w:rPr>
          <w:sz w:val="18"/>
          <w:szCs w:val="18"/>
        </w:rPr>
        <w:t>Las erratas o variaciones que se detecten tras la publicación de este catálogo serán avisadas a nuestros tours operadores y corregidas en la documentación enviada para cada reserva, si usted adquiere el circuito. La adquisición de cualquiera de nuestros circuitos implica el conocimiento y aceptación de las mismas</w:t>
      </w:r>
      <w:r w:rsidRPr="00F63775">
        <w:t>.</w:t>
      </w:r>
    </w:p>
    <w:p w14:paraId="7EEAA17A" w14:textId="77777777" w:rsidR="00FA0CA3" w:rsidRPr="00F63775" w:rsidRDefault="00FA0CA3" w:rsidP="00FA0CA3"/>
    <w:p w14:paraId="1518DBE6" w14:textId="28CD9F19" w:rsidR="00FA0CA3" w:rsidRPr="00F63775" w:rsidRDefault="00FA0CA3" w:rsidP="00FA0CA3">
      <w:pPr>
        <w:rPr>
          <w:b/>
          <w:bCs/>
        </w:rPr>
      </w:pPr>
      <w:r w:rsidRPr="00F63775">
        <w:rPr>
          <w:b/>
          <w:bCs/>
        </w:rPr>
        <w:t>SALIDAS GARANTIZADAS</w:t>
      </w:r>
    </w:p>
    <w:p w14:paraId="75B8CBC9" w14:textId="3363C394" w:rsidR="00FA0CA3" w:rsidRPr="00F63775" w:rsidRDefault="00FA0CA3" w:rsidP="002C7704">
      <w:pPr>
        <w:jc w:val="both"/>
        <w:rPr>
          <w:sz w:val="18"/>
          <w:szCs w:val="18"/>
        </w:rPr>
      </w:pPr>
      <w:r w:rsidRPr="00F63775">
        <w:rPr>
          <w:sz w:val="18"/>
          <w:szCs w:val="18"/>
        </w:rPr>
        <w:t xml:space="preserve">Todos nuestros circuitos y programas combinados de más de 1 país tienen salidas garantizadas, aunque en limitados casos podría suceder que </w:t>
      </w:r>
      <w:r w:rsidR="002C7704" w:rsidRPr="00F63775">
        <w:rPr>
          <w:sz w:val="18"/>
          <w:szCs w:val="18"/>
        </w:rPr>
        <w:t>Vimexport SAS</w:t>
      </w:r>
      <w:r w:rsidRPr="00F63775">
        <w:rPr>
          <w:sz w:val="18"/>
          <w:szCs w:val="18"/>
        </w:rPr>
        <w:t xml:space="preserve"> no pudiera operar alguna salida. En este caso, y a modo de compensación, </w:t>
      </w:r>
      <w:r w:rsidR="002C7704" w:rsidRPr="00F63775">
        <w:rPr>
          <w:sz w:val="18"/>
          <w:szCs w:val="18"/>
        </w:rPr>
        <w:t>Vimexport SAS</w:t>
      </w:r>
      <w:r w:rsidRPr="00F63775">
        <w:rPr>
          <w:sz w:val="18"/>
          <w:szCs w:val="18"/>
        </w:rPr>
        <w:t xml:space="preserve"> brindaría el mismo viaje en fecha anterior o posterior al elegido u otro viaje de similares características en duración y recorrido ofreciéndose, a modo de compensación, una reducción de un 50% sobre el valor del mismo. Podrán cancelarse salidas garantizadas, sin compensación ni responsabilidad por parte de </w:t>
      </w:r>
      <w:r w:rsidR="002C7704" w:rsidRPr="00F63775">
        <w:rPr>
          <w:sz w:val="18"/>
          <w:szCs w:val="18"/>
        </w:rPr>
        <w:t>Vimexport SAS</w:t>
      </w:r>
      <w:r w:rsidRPr="00F63775">
        <w:rPr>
          <w:sz w:val="18"/>
          <w:szCs w:val="18"/>
        </w:rPr>
        <w:t>, si existieran circunstancias excepcionales no previsibles como - entre otros - conflictos bélicos, atentados terroristas, catástrofes naturales, epidemias o circunstancias económicas que generen bajada muy significativa en las ventas previstas.</w:t>
      </w:r>
    </w:p>
    <w:p w14:paraId="4D6ED7ED" w14:textId="77777777" w:rsidR="00FA0CA3" w:rsidRPr="00F63775" w:rsidRDefault="00FA0CA3" w:rsidP="00FA0CA3"/>
    <w:p w14:paraId="305E8D52" w14:textId="77777777" w:rsidR="00FA0CA3" w:rsidRPr="00F63775" w:rsidRDefault="00FA0CA3" w:rsidP="00FA0CA3">
      <w:pPr>
        <w:rPr>
          <w:b/>
          <w:bCs/>
        </w:rPr>
      </w:pPr>
      <w:r w:rsidRPr="00F63775">
        <w:rPr>
          <w:b/>
          <w:bCs/>
        </w:rPr>
        <w:t>EL ORDEN DEL ITINERARIO</w:t>
      </w:r>
    </w:p>
    <w:p w14:paraId="252B3393" w14:textId="77777777" w:rsidR="00FA0CA3" w:rsidRPr="00F63775" w:rsidRDefault="00FA0CA3" w:rsidP="002C7704">
      <w:pPr>
        <w:jc w:val="both"/>
        <w:rPr>
          <w:sz w:val="18"/>
          <w:szCs w:val="18"/>
        </w:rPr>
      </w:pPr>
      <w:r w:rsidRPr="00F63775">
        <w:rPr>
          <w:sz w:val="18"/>
          <w:szCs w:val="18"/>
        </w:rPr>
        <w:t>El orden del itinerario puede ser variado por motivos climáticos o operativos manteniendo siempre el mismo contenido del programa sin previo aviso, incluyendo cambios en el orden de las visitas por razones operativas, localización de hotelería, horarios de apertura y cierre de monumentos o lugares culturales.</w:t>
      </w:r>
    </w:p>
    <w:p w14:paraId="41026F01" w14:textId="5CC599BE" w:rsidR="00FA0CA3" w:rsidRPr="00F63775" w:rsidRDefault="00FA0CA3" w:rsidP="002C7704">
      <w:pPr>
        <w:jc w:val="both"/>
        <w:rPr>
          <w:sz w:val="18"/>
          <w:szCs w:val="18"/>
        </w:rPr>
      </w:pPr>
      <w:r w:rsidRPr="00F63775">
        <w:rPr>
          <w:sz w:val="18"/>
          <w:szCs w:val="18"/>
        </w:rPr>
        <w:t xml:space="preserve">La salida del circuito hacia Ankara es siempre los </w:t>
      </w:r>
      <w:r w:rsidR="007A343D" w:rsidRPr="00F63775">
        <w:rPr>
          <w:b/>
          <w:sz w:val="18"/>
          <w:szCs w:val="18"/>
        </w:rPr>
        <w:t>lunes</w:t>
      </w:r>
      <w:r w:rsidRPr="00F63775">
        <w:rPr>
          <w:b/>
          <w:sz w:val="18"/>
          <w:szCs w:val="18"/>
        </w:rPr>
        <w:t xml:space="preserve"> y </w:t>
      </w:r>
      <w:r w:rsidR="007A343D" w:rsidRPr="00F63775">
        <w:rPr>
          <w:b/>
          <w:sz w:val="18"/>
          <w:szCs w:val="18"/>
        </w:rPr>
        <w:t>jueves</w:t>
      </w:r>
      <w:r w:rsidRPr="00F63775">
        <w:rPr>
          <w:b/>
          <w:sz w:val="18"/>
          <w:szCs w:val="18"/>
        </w:rPr>
        <w:t xml:space="preserve">, </w:t>
      </w:r>
      <w:r w:rsidRPr="00F63775">
        <w:rPr>
          <w:sz w:val="18"/>
          <w:szCs w:val="18"/>
        </w:rPr>
        <w:t xml:space="preserve">el orden de las noches en Estambul puede variarse teniéndolas pre/o post circuito dependiendo del día de llegada de los pasajeros a Estambul. </w:t>
      </w:r>
    </w:p>
    <w:p w14:paraId="020C01B3" w14:textId="77777777" w:rsidR="00FA0CA3" w:rsidRPr="00F63775" w:rsidRDefault="00FA0CA3" w:rsidP="002C7704">
      <w:pPr>
        <w:jc w:val="both"/>
        <w:rPr>
          <w:sz w:val="18"/>
          <w:szCs w:val="18"/>
        </w:rPr>
      </w:pPr>
      <w:r w:rsidRPr="00F63775">
        <w:rPr>
          <w:sz w:val="18"/>
          <w:szCs w:val="18"/>
        </w:rPr>
        <w:t xml:space="preserve">El pasajero deberá presentarse en el lobby de manera puntual a la hora confirmada por el asistente para la salida al tour, y estar atento para poder encontrarte con su guía. En caso de no encontrarse con el guía, por favor contacte urgentemente con su asistente o número de emergencias. </w:t>
      </w:r>
    </w:p>
    <w:p w14:paraId="0DA37C60" w14:textId="77777777" w:rsidR="00FA0CA3" w:rsidRPr="00F63775" w:rsidRDefault="00FA0CA3" w:rsidP="002C7704">
      <w:pPr>
        <w:jc w:val="both"/>
        <w:rPr>
          <w:sz w:val="18"/>
          <w:szCs w:val="18"/>
        </w:rPr>
      </w:pPr>
      <w:r w:rsidRPr="00F63775">
        <w:rPr>
          <w:sz w:val="18"/>
          <w:szCs w:val="18"/>
        </w:rPr>
        <w:t>Los circuitos son tours acompañado con un guía de habla hispana, el guía estará con el grupo durante el circuito y será su principal punto de contacto. Cuando esté en Estambul, podría tener diferentes guías según el día de visitas. Una vez que salgamos de Estambul hacia Ankara (circuito por el interior del país), tendrá el mismo guía para el resto del viaje.</w:t>
      </w:r>
    </w:p>
    <w:p w14:paraId="68AFBF3D" w14:textId="77777777" w:rsidR="00FA0CA3" w:rsidRPr="00F63775" w:rsidRDefault="00FA0CA3" w:rsidP="002C7704">
      <w:pPr>
        <w:jc w:val="both"/>
        <w:rPr>
          <w:sz w:val="18"/>
          <w:szCs w:val="18"/>
        </w:rPr>
      </w:pPr>
      <w:r w:rsidRPr="00F63775">
        <w:rPr>
          <w:sz w:val="18"/>
          <w:szCs w:val="18"/>
        </w:rPr>
        <w:t>En las recogidas de las mañanas de visitas en Estambul nuestro equipo de guías/asistentes son de habla hispana e inglesa, se organizan y distribuyen según la ubicación de los hoteles, por lo que será recogido por uno de ellos y llevado al punto de encuentro en la zona histórica, donde su guía de habla hispana se reunirá con usted y el resto del grupo al completo para comenzar las visitas. De esta forma minimizamos el tiempo de trayecto de su hotel al punto de inicio de la actividad.</w:t>
      </w:r>
    </w:p>
    <w:p w14:paraId="42E51784" w14:textId="77777777" w:rsidR="00FA0CA3" w:rsidRPr="00F63775" w:rsidRDefault="00FA0CA3" w:rsidP="00FA0CA3"/>
    <w:p w14:paraId="69C3F692" w14:textId="77777777" w:rsidR="00FA0CA3" w:rsidRPr="00F63775" w:rsidRDefault="00FA0CA3" w:rsidP="00FA0CA3">
      <w:pPr>
        <w:rPr>
          <w:b/>
          <w:bCs/>
        </w:rPr>
      </w:pPr>
      <w:r w:rsidRPr="00F63775">
        <w:rPr>
          <w:b/>
          <w:bCs/>
        </w:rPr>
        <w:t>HOTELES</w:t>
      </w:r>
    </w:p>
    <w:p w14:paraId="1DD73428" w14:textId="77777777" w:rsidR="00FA0CA3" w:rsidRPr="00F63775" w:rsidRDefault="00FA0CA3" w:rsidP="00FA0CA3">
      <w:pPr>
        <w:rPr>
          <w:b/>
        </w:rPr>
      </w:pPr>
    </w:p>
    <w:p w14:paraId="5212C2BC" w14:textId="30FEB7B6" w:rsidR="00FA0CA3" w:rsidRPr="00F63775" w:rsidRDefault="00FA0CA3" w:rsidP="002C7704">
      <w:pPr>
        <w:numPr>
          <w:ilvl w:val="0"/>
          <w:numId w:val="25"/>
        </w:numPr>
        <w:jc w:val="both"/>
        <w:rPr>
          <w:sz w:val="18"/>
          <w:szCs w:val="18"/>
        </w:rPr>
      </w:pPr>
      <w:r w:rsidRPr="00F63775">
        <w:rPr>
          <w:sz w:val="18"/>
          <w:szCs w:val="18"/>
        </w:rPr>
        <w:t>Nuestros hoteles están cuidadosamente elegidos y seleccionados, Proponiendo siempre distintas opciones de hoteles céntricos y modernos según el gusto de cada pasajero.</w:t>
      </w:r>
    </w:p>
    <w:p w14:paraId="19445FB5" w14:textId="2911D78C" w:rsidR="00FA0CA3" w:rsidRPr="00F63775" w:rsidRDefault="002C7704" w:rsidP="002C7704">
      <w:pPr>
        <w:numPr>
          <w:ilvl w:val="0"/>
          <w:numId w:val="25"/>
        </w:numPr>
        <w:jc w:val="both"/>
        <w:rPr>
          <w:sz w:val="18"/>
          <w:szCs w:val="18"/>
        </w:rPr>
      </w:pPr>
      <w:r w:rsidRPr="00F63775">
        <w:rPr>
          <w:sz w:val="18"/>
          <w:szCs w:val="18"/>
        </w:rPr>
        <w:t>La ubicación de nuestros hoteles está</w:t>
      </w:r>
      <w:r w:rsidR="00FA0CA3" w:rsidRPr="00F63775">
        <w:rPr>
          <w:sz w:val="18"/>
          <w:szCs w:val="18"/>
        </w:rPr>
        <w:t xml:space="preserve"> elegidos a base de una buena comunicación con el centro de las ciudades visitadas</w:t>
      </w:r>
    </w:p>
    <w:p w14:paraId="14717E72" w14:textId="1038A25F" w:rsidR="00FA0CA3" w:rsidRPr="00F63775" w:rsidRDefault="00FA0CA3" w:rsidP="002C7704">
      <w:pPr>
        <w:numPr>
          <w:ilvl w:val="0"/>
          <w:numId w:val="25"/>
        </w:numPr>
        <w:jc w:val="both"/>
        <w:rPr>
          <w:sz w:val="18"/>
          <w:szCs w:val="18"/>
        </w:rPr>
      </w:pPr>
      <w:r w:rsidRPr="00F63775">
        <w:rPr>
          <w:sz w:val="18"/>
          <w:szCs w:val="18"/>
        </w:rPr>
        <w:t>Las habitaciones son básicamente dobles, de dos camas o cama matrimonial y disponen de baño/ducha privados.</w:t>
      </w:r>
    </w:p>
    <w:p w14:paraId="38A1E036" w14:textId="10A8D412" w:rsidR="00FA0CA3" w:rsidRPr="00F63775" w:rsidRDefault="00FA0CA3" w:rsidP="002C7704">
      <w:pPr>
        <w:numPr>
          <w:ilvl w:val="0"/>
          <w:numId w:val="25"/>
        </w:numPr>
        <w:jc w:val="both"/>
        <w:rPr>
          <w:sz w:val="18"/>
          <w:szCs w:val="18"/>
        </w:rPr>
      </w:pPr>
      <w:r w:rsidRPr="00F63775">
        <w:rPr>
          <w:sz w:val="18"/>
          <w:szCs w:val="18"/>
        </w:rPr>
        <w:t xml:space="preserve">Los hoteles finales (de los previstos indicados) serán informados cerca de 10 días antes de la salida. </w:t>
      </w:r>
      <w:r w:rsidR="00B53E83" w:rsidRPr="00F63775">
        <w:rPr>
          <w:sz w:val="18"/>
          <w:szCs w:val="18"/>
        </w:rPr>
        <w:t xml:space="preserve">Vimexport </w:t>
      </w:r>
      <w:r w:rsidRPr="00F63775">
        <w:rPr>
          <w:sz w:val="18"/>
          <w:szCs w:val="18"/>
        </w:rPr>
        <w:t xml:space="preserve">no aceptara cambio de </w:t>
      </w:r>
      <w:r w:rsidR="002C7704" w:rsidRPr="00F63775">
        <w:rPr>
          <w:sz w:val="18"/>
          <w:szCs w:val="18"/>
        </w:rPr>
        <w:t>hotelería</w:t>
      </w:r>
      <w:r w:rsidRPr="00F63775">
        <w:rPr>
          <w:sz w:val="18"/>
          <w:szCs w:val="18"/>
        </w:rPr>
        <w:t xml:space="preserve"> una vez el pasajero/s este en destino.</w:t>
      </w:r>
    </w:p>
    <w:p w14:paraId="2360F090" w14:textId="6EECC710" w:rsidR="00FA0CA3" w:rsidRPr="00F63775" w:rsidRDefault="00FA0CA3" w:rsidP="002C7704">
      <w:pPr>
        <w:numPr>
          <w:ilvl w:val="0"/>
          <w:numId w:val="25"/>
        </w:numPr>
        <w:jc w:val="both"/>
        <w:rPr>
          <w:sz w:val="18"/>
          <w:szCs w:val="18"/>
        </w:rPr>
      </w:pPr>
      <w:r w:rsidRPr="00F63775">
        <w:rPr>
          <w:sz w:val="18"/>
          <w:szCs w:val="18"/>
        </w:rPr>
        <w:lastRenderedPageBreak/>
        <w:t>La Clasificación de todos los hoteles previstos es según las normas del Ministerio de Turismo del país visitado.</w:t>
      </w:r>
    </w:p>
    <w:p w14:paraId="58F985B9" w14:textId="77777777" w:rsidR="00FA0CA3" w:rsidRPr="00F63775" w:rsidRDefault="00FA0CA3" w:rsidP="002C7704">
      <w:pPr>
        <w:numPr>
          <w:ilvl w:val="0"/>
          <w:numId w:val="25"/>
        </w:numPr>
        <w:jc w:val="both"/>
        <w:rPr>
          <w:sz w:val="18"/>
          <w:szCs w:val="18"/>
        </w:rPr>
      </w:pPr>
      <w:r w:rsidRPr="00F63775">
        <w:rPr>
          <w:sz w:val="18"/>
          <w:szCs w:val="18"/>
        </w:rPr>
        <w:t>Habitación triple en la mayoría de los hoteles, la cama supletoria para la tercera persona no es de igual tamaño y comodidad.</w:t>
      </w:r>
    </w:p>
    <w:p w14:paraId="778BF9FF" w14:textId="77777777" w:rsidR="00FA0CA3" w:rsidRPr="00F63775" w:rsidRDefault="00FA0CA3" w:rsidP="00FA0CA3"/>
    <w:p w14:paraId="5002AC23" w14:textId="77777777" w:rsidR="00FA0CA3" w:rsidRPr="00F63775" w:rsidRDefault="00FA0CA3" w:rsidP="00FA0CA3">
      <w:pPr>
        <w:rPr>
          <w:b/>
          <w:bCs/>
        </w:rPr>
      </w:pPr>
      <w:r w:rsidRPr="00F63775">
        <w:rPr>
          <w:b/>
          <w:bCs/>
        </w:rPr>
        <w:t>TRAMOS AÉREOS, FERRIES y BARCOS</w:t>
      </w:r>
    </w:p>
    <w:p w14:paraId="4250BB1E" w14:textId="336C0969" w:rsidR="00FA0CA3" w:rsidRPr="00F63775" w:rsidRDefault="00FA0CA3" w:rsidP="002C7704">
      <w:pPr>
        <w:jc w:val="both"/>
        <w:rPr>
          <w:sz w:val="18"/>
          <w:szCs w:val="18"/>
        </w:rPr>
      </w:pPr>
      <w:r w:rsidRPr="00F63775">
        <w:rPr>
          <w:sz w:val="18"/>
          <w:szCs w:val="18"/>
        </w:rPr>
        <w:t>Los circuitos que incluyen tramos en vuelos,</w:t>
      </w:r>
      <w:r w:rsidR="00FD5B9F" w:rsidRPr="00F63775">
        <w:rPr>
          <w:sz w:val="18"/>
          <w:szCs w:val="18"/>
        </w:rPr>
        <w:t xml:space="preserve"> </w:t>
      </w:r>
      <w:r w:rsidRPr="00F63775">
        <w:rPr>
          <w:sz w:val="18"/>
          <w:szCs w:val="18"/>
        </w:rPr>
        <w:t>Ferries o Barcos están sujetos a un número de plazas limitadas. Si en el momento de realizar la reserva no existieran plazas disponibles, se podrá ofrecer disponibilidad en otro horario, clase o distinta compañía. En estos casos, los itinerarios podrían verse alterados existiendo la posibilidad de pérdida de alguna visita incluida.</w:t>
      </w:r>
    </w:p>
    <w:p w14:paraId="2E273981" w14:textId="32D505F1" w:rsidR="00FA0CA3" w:rsidRPr="00F63775" w:rsidRDefault="00FA0CA3" w:rsidP="002C7704">
      <w:pPr>
        <w:jc w:val="both"/>
        <w:rPr>
          <w:sz w:val="18"/>
          <w:szCs w:val="18"/>
        </w:rPr>
      </w:pPr>
      <w:r w:rsidRPr="00F63775">
        <w:rPr>
          <w:sz w:val="18"/>
          <w:szCs w:val="18"/>
        </w:rPr>
        <w:t xml:space="preserve">Los circuitos con vuelos incluidos, éstos se emitirán en base a los datos/ documentación recibidos. </w:t>
      </w:r>
      <w:r w:rsidR="002C7704" w:rsidRPr="00F63775">
        <w:rPr>
          <w:sz w:val="18"/>
          <w:szCs w:val="18"/>
        </w:rPr>
        <w:t>Vimexport SAS</w:t>
      </w:r>
      <w:r w:rsidRPr="00F63775">
        <w:rPr>
          <w:sz w:val="18"/>
          <w:szCs w:val="18"/>
        </w:rPr>
        <w:t xml:space="preserve"> no se responsabiliza de los gastos generados por la necesidad de cancelación y nueva emisión de vuelos debido a que los datos de pasaporte de los pasajeros entregados a </w:t>
      </w:r>
      <w:r w:rsidR="002C7704" w:rsidRPr="00F63775">
        <w:rPr>
          <w:sz w:val="18"/>
          <w:szCs w:val="18"/>
        </w:rPr>
        <w:t>Vimexport SAS</w:t>
      </w:r>
      <w:r w:rsidRPr="00F63775">
        <w:rPr>
          <w:sz w:val="18"/>
          <w:szCs w:val="18"/>
        </w:rPr>
        <w:t xml:space="preserve"> difieran de los correspondientes reales del pasajero en el momento del embarque. Se facturarán gastos por cambios de reservas en circuitos que incluyan cruceros, vuelos o en fechas especiales</w:t>
      </w:r>
    </w:p>
    <w:p w14:paraId="7162D20A" w14:textId="77777777" w:rsidR="00FA0CA3" w:rsidRPr="00F63775" w:rsidRDefault="00FA0CA3" w:rsidP="002C7704">
      <w:pPr>
        <w:jc w:val="both"/>
        <w:rPr>
          <w:sz w:val="18"/>
          <w:szCs w:val="18"/>
        </w:rPr>
      </w:pPr>
      <w:r w:rsidRPr="00F63775">
        <w:rPr>
          <w:sz w:val="18"/>
          <w:szCs w:val="18"/>
        </w:rPr>
        <w:t>Los tramos aéreos internos incluidos en nuestros circuitos tienen una limitación de equipaje de 15 kg /persona (el coste derivado por el exceso de equipaje deberá ser asumido directamente por los clientes en el momento de facturar en la compañía aérea). En caso de necesidad el pasajero podrá dejar equipaje en el hotel de circuito siempre y cuando regrese al mismo hotel (coste variable según Hotel asumido por el pasajero), compruebe con el asistente su hotel de regreso</w:t>
      </w:r>
    </w:p>
    <w:p w14:paraId="3F03130A" w14:textId="54F820A5" w:rsidR="00FA0CA3" w:rsidRPr="00F63775" w:rsidRDefault="00FA0CA3" w:rsidP="002C7704">
      <w:pPr>
        <w:jc w:val="both"/>
        <w:rPr>
          <w:sz w:val="18"/>
          <w:szCs w:val="18"/>
        </w:rPr>
      </w:pPr>
      <w:r w:rsidRPr="00F63775">
        <w:rPr>
          <w:sz w:val="18"/>
          <w:szCs w:val="18"/>
        </w:rPr>
        <w:t xml:space="preserve">En caso de que las </w:t>
      </w:r>
      <w:r w:rsidR="002C7704" w:rsidRPr="00F63775">
        <w:rPr>
          <w:sz w:val="18"/>
          <w:szCs w:val="18"/>
        </w:rPr>
        <w:t>compañías</w:t>
      </w:r>
      <w:r w:rsidRPr="00F63775">
        <w:rPr>
          <w:sz w:val="18"/>
          <w:szCs w:val="18"/>
        </w:rPr>
        <w:t xml:space="preserve"> de ferry entre las islas griegas sufran modificaciones de horarios o cancelaciones imprevistas por motivos climáticos u operativos </w:t>
      </w:r>
      <w:proofErr w:type="gramStart"/>
      <w:r w:rsidR="002C7704" w:rsidRPr="00F63775">
        <w:rPr>
          <w:sz w:val="18"/>
          <w:szCs w:val="18"/>
        </w:rPr>
        <w:t xml:space="preserve">Vimexport </w:t>
      </w:r>
      <w:r w:rsidRPr="00F63775">
        <w:rPr>
          <w:sz w:val="18"/>
          <w:szCs w:val="18"/>
        </w:rPr>
        <w:t xml:space="preserve"> se</w:t>
      </w:r>
      <w:proofErr w:type="gramEnd"/>
      <w:r w:rsidRPr="00F63775">
        <w:rPr>
          <w:sz w:val="18"/>
          <w:szCs w:val="18"/>
        </w:rPr>
        <w:t xml:space="preserve"> encarga de buscar las alternativas adecuadas, pero SIN hacerse cargo de los gastos que pueden </w:t>
      </w:r>
      <w:r w:rsidR="002C7704" w:rsidRPr="00F63775">
        <w:rPr>
          <w:sz w:val="18"/>
          <w:szCs w:val="18"/>
        </w:rPr>
        <w:t>sugerir. Durante</w:t>
      </w:r>
      <w:r w:rsidRPr="00F63775">
        <w:rPr>
          <w:sz w:val="18"/>
          <w:szCs w:val="18"/>
        </w:rPr>
        <w:t xml:space="preserve"> los trayectos de avión, ferry, tren no se dispone de asistencia de habla hispana.</w:t>
      </w:r>
    </w:p>
    <w:p w14:paraId="6215767C" w14:textId="77777777" w:rsidR="0057251D" w:rsidRPr="00F63775" w:rsidRDefault="0057251D" w:rsidP="00FA0CA3">
      <w:pPr>
        <w:rPr>
          <w:b/>
          <w:bCs/>
        </w:rPr>
      </w:pPr>
    </w:p>
    <w:p w14:paraId="7C4CB001" w14:textId="29A60B8A" w:rsidR="00FA0CA3" w:rsidRPr="00F63775" w:rsidRDefault="00FA0CA3" w:rsidP="00FA0CA3">
      <w:pPr>
        <w:rPr>
          <w:b/>
          <w:bCs/>
        </w:rPr>
      </w:pPr>
      <w:r w:rsidRPr="00F63775">
        <w:rPr>
          <w:b/>
          <w:bCs/>
        </w:rPr>
        <w:t>TRASLADOS DE LLEGADA Y SALIDA</w:t>
      </w:r>
    </w:p>
    <w:p w14:paraId="689C8B74" w14:textId="77777777" w:rsidR="00FA0CA3" w:rsidRPr="00F63775" w:rsidRDefault="00FA0CA3" w:rsidP="00FD5B9F">
      <w:pPr>
        <w:jc w:val="both"/>
        <w:rPr>
          <w:sz w:val="18"/>
          <w:szCs w:val="18"/>
        </w:rPr>
      </w:pPr>
      <w:r w:rsidRPr="00F63775">
        <w:rPr>
          <w:sz w:val="18"/>
          <w:szCs w:val="18"/>
        </w:rPr>
        <w:t>Durante el traslado de llegada la espera gratuita incluida es de 90 minutos en el aeropuerto, a contar desde la hora de aterrizaje del vuelo. Deberá facilitarse número de contacto del pasajero previamente en la reserva para facilitar el contacto con el personal del aeropuerto.</w:t>
      </w:r>
    </w:p>
    <w:p w14:paraId="6262DCB3" w14:textId="5F96BD8B" w:rsidR="00FA0CA3" w:rsidRPr="00F63775" w:rsidRDefault="00FA0CA3" w:rsidP="00FD5B9F">
      <w:pPr>
        <w:jc w:val="both"/>
        <w:rPr>
          <w:sz w:val="18"/>
          <w:szCs w:val="18"/>
        </w:rPr>
      </w:pPr>
      <w:r w:rsidRPr="00F63775">
        <w:rPr>
          <w:sz w:val="18"/>
          <w:szCs w:val="18"/>
        </w:rPr>
        <w:t xml:space="preserve">Durante el traslado a el aeropuerto de Estambul (IST) una vez haya recogido su equipaje y pasado la aduana, deberá dirigirse hacia al exterior de la puerta número 8 donde nuestro representante le estará esperando con un cartel </w:t>
      </w:r>
      <w:proofErr w:type="gramStart"/>
      <w:r w:rsidRPr="00F63775">
        <w:rPr>
          <w:sz w:val="18"/>
          <w:szCs w:val="18"/>
        </w:rPr>
        <w:t xml:space="preserve">de </w:t>
      </w:r>
      <w:r w:rsidR="00FD5B9F" w:rsidRPr="00F63775">
        <w:rPr>
          <w:sz w:val="18"/>
          <w:szCs w:val="18"/>
        </w:rPr>
        <w:t>,</w:t>
      </w:r>
      <w:proofErr w:type="gramEnd"/>
      <w:r w:rsidRPr="00F63775">
        <w:rPr>
          <w:sz w:val="18"/>
          <w:szCs w:val="18"/>
        </w:rPr>
        <w:t xml:space="preserve"> Si su llegada es a el aeropuerto de Estambul (SAW en el lado asiático) una vez haya recogido su equipaje y pasado la aduana, nuestro representante le estará esperando, cruzando el paso de peatones entre la columna 9 y columna 10 con el cartel</w:t>
      </w:r>
      <w:r w:rsidR="00FD5B9F" w:rsidRPr="00F63775">
        <w:rPr>
          <w:sz w:val="18"/>
          <w:szCs w:val="18"/>
        </w:rPr>
        <w:t>.</w:t>
      </w:r>
    </w:p>
    <w:p w14:paraId="61214E13" w14:textId="34F270D0" w:rsidR="00FA0CA3" w:rsidRPr="00F63775" w:rsidRDefault="00FA0CA3" w:rsidP="00FD5B9F">
      <w:pPr>
        <w:jc w:val="both"/>
        <w:rPr>
          <w:sz w:val="18"/>
          <w:szCs w:val="18"/>
        </w:rPr>
      </w:pPr>
      <w:r w:rsidRPr="00F63775">
        <w:rPr>
          <w:sz w:val="18"/>
          <w:szCs w:val="18"/>
        </w:rPr>
        <w:t>Durante el traslado de llegada en el caso que no consiga encontrarse con nuestro representante por motivos del alto tráfico en el aeropuerto, retraso en recogida de equipaje u otros problemas, deberá contactar con nosotros al número de emergencias 24/7: +90 539 657 5098 WhatsApp/llamada, y de esa forma podamos facilitar su encuentro.</w:t>
      </w:r>
    </w:p>
    <w:p w14:paraId="535DCC28" w14:textId="53DEA3F1" w:rsidR="00FA0CA3" w:rsidRPr="00F63775" w:rsidRDefault="00FA0CA3" w:rsidP="00FD5B9F">
      <w:pPr>
        <w:jc w:val="both"/>
        <w:rPr>
          <w:sz w:val="18"/>
          <w:szCs w:val="18"/>
        </w:rPr>
      </w:pPr>
      <w:r w:rsidRPr="00F63775">
        <w:rPr>
          <w:sz w:val="18"/>
          <w:szCs w:val="18"/>
        </w:rPr>
        <w:t>Los traslados aeropuerto/hotel/aeropuerto son realizados por personal local por lo que no están garantizados en español (traslados de llegada y salida o traslados para vuelos contemplados en su circuito), para cualquier problema o necesidad contacte a su asistente de habla hispana o al número de emergencias por favor. El equipo estará encantado de ayudarle</w:t>
      </w:r>
    </w:p>
    <w:p w14:paraId="252233BD" w14:textId="1F44403A" w:rsidR="00FA0CA3" w:rsidRPr="00F63775" w:rsidRDefault="00FA0CA3" w:rsidP="00FD5B9F">
      <w:pPr>
        <w:jc w:val="both"/>
        <w:rPr>
          <w:sz w:val="18"/>
          <w:szCs w:val="18"/>
        </w:rPr>
      </w:pPr>
      <w:r w:rsidRPr="00F63775">
        <w:rPr>
          <w:sz w:val="18"/>
          <w:szCs w:val="18"/>
        </w:rPr>
        <w:t>En caso de retraso, pérdida de conexión o llegada en un vuelo diferente al previsto es imprescindible que contacte a la mayor brevedad posible con el teléfono de emergencia</w:t>
      </w:r>
    </w:p>
    <w:p w14:paraId="2C2797C7" w14:textId="77777777" w:rsidR="00FA0CA3" w:rsidRPr="00F63775" w:rsidRDefault="00FA0CA3" w:rsidP="00FD5B9F">
      <w:pPr>
        <w:jc w:val="both"/>
        <w:rPr>
          <w:sz w:val="18"/>
          <w:szCs w:val="18"/>
        </w:rPr>
      </w:pPr>
      <w:r w:rsidRPr="00F63775">
        <w:rPr>
          <w:sz w:val="18"/>
          <w:szCs w:val="18"/>
        </w:rPr>
        <w:t>En aquellos casos en que se soliciten noches adicionales, sean pre o post tour, el traslado de salida o llegada estará igualmente incluido sin cargo adicional, en la mayoría de los programas, y siempre que las noches adicionales hayan sido reservadas e incluidas en su programa de viaje y estén pegadas al inicio o fin de un tour</w:t>
      </w:r>
    </w:p>
    <w:p w14:paraId="05F67707" w14:textId="77777777" w:rsidR="00FA0CA3" w:rsidRPr="00F63775" w:rsidRDefault="00FA0CA3" w:rsidP="00FA0CA3">
      <w:pPr>
        <w:sectPr w:rsidR="00FA0CA3" w:rsidRPr="00F63775" w:rsidSect="001C7E3C">
          <w:headerReference w:type="default" r:id="rId9"/>
          <w:footerReference w:type="default" r:id="rId10"/>
          <w:pgSz w:w="11900" w:h="16840"/>
          <w:pgMar w:top="1661" w:right="1134" w:bottom="1038" w:left="1134" w:header="0" w:footer="856" w:gutter="0"/>
          <w:cols w:space="720"/>
        </w:sectPr>
      </w:pPr>
    </w:p>
    <w:p w14:paraId="6563D213" w14:textId="77777777" w:rsidR="00FA0CA3" w:rsidRPr="00F63775" w:rsidRDefault="00FA0CA3" w:rsidP="00FA0CA3">
      <w:pPr>
        <w:rPr>
          <w:b/>
          <w:bCs/>
        </w:rPr>
      </w:pPr>
      <w:r w:rsidRPr="00F63775">
        <w:rPr>
          <w:b/>
          <w:bCs/>
        </w:rPr>
        <w:lastRenderedPageBreak/>
        <w:t>ASISTENCIA 24 HORAS</w:t>
      </w:r>
    </w:p>
    <w:p w14:paraId="43226F1F" w14:textId="615EF97C" w:rsidR="00FA0CA3" w:rsidRPr="00F63775" w:rsidRDefault="00FD5B9F" w:rsidP="00FD5B9F">
      <w:pPr>
        <w:jc w:val="both"/>
        <w:rPr>
          <w:sz w:val="18"/>
          <w:szCs w:val="18"/>
        </w:rPr>
      </w:pPr>
      <w:r w:rsidRPr="00F63775">
        <w:rPr>
          <w:sz w:val="18"/>
          <w:szCs w:val="18"/>
        </w:rPr>
        <w:t>Vimexport SAS</w:t>
      </w:r>
      <w:r w:rsidR="00FA0CA3" w:rsidRPr="00F63775">
        <w:rPr>
          <w:sz w:val="18"/>
          <w:szCs w:val="18"/>
        </w:rPr>
        <w:t xml:space="preserve"> pone a disposición del cliente un teléfono 24 horas de uso exclusivo durante los días de viaje, número de emergencias 24/7: +</w:t>
      </w:r>
      <w:r w:rsidR="0055000C" w:rsidRPr="00F63775">
        <w:rPr>
          <w:sz w:val="18"/>
          <w:szCs w:val="18"/>
        </w:rPr>
        <w:t>573046666754</w:t>
      </w:r>
      <w:r w:rsidR="00FA0CA3" w:rsidRPr="00F63775">
        <w:rPr>
          <w:sz w:val="18"/>
          <w:szCs w:val="18"/>
        </w:rPr>
        <w:t xml:space="preserve"> WhatsApp/llamada. Además, antes de su llegada a Estambul, un representante local se pondrá en contacto con usted a través de WhatsApp para darle detalles sobre su llegada y agendar un encuentro en el lobby del hotel, donde le informaran de recomendaciones generales del viaje, horarios confirmados para las visitas, nombre de su guía/as y podrá resolver cualquier duda o pregunta. El asistente le enviara la información de horarios y orden de visitas a través de WhatsApp. Si no recibe ninguna comunicación, por favor contáctenos a través del número de emergencias vía WhatsApp. </w:t>
      </w:r>
    </w:p>
    <w:p w14:paraId="7CEE795B" w14:textId="77777777" w:rsidR="00FA0CA3" w:rsidRPr="00F63775" w:rsidRDefault="00FA0CA3" w:rsidP="00FA0CA3"/>
    <w:p w14:paraId="63B286BA" w14:textId="77777777" w:rsidR="00FA0CA3" w:rsidRPr="00F63775" w:rsidRDefault="00FA0CA3" w:rsidP="00FA0CA3">
      <w:pPr>
        <w:rPr>
          <w:b/>
          <w:bCs/>
        </w:rPr>
      </w:pPr>
      <w:r w:rsidRPr="00F63775">
        <w:rPr>
          <w:b/>
          <w:bCs/>
        </w:rPr>
        <w:t>POLITICA DE CANCELACION</w:t>
      </w:r>
    </w:p>
    <w:p w14:paraId="52E77259" w14:textId="7D873141" w:rsidR="00FA0CA3" w:rsidRPr="00F63775" w:rsidRDefault="00FA0CA3" w:rsidP="00FD5B9F">
      <w:pPr>
        <w:jc w:val="both"/>
        <w:rPr>
          <w:sz w:val="18"/>
          <w:szCs w:val="18"/>
        </w:rPr>
      </w:pPr>
      <w:r w:rsidRPr="00F63775">
        <w:rPr>
          <w:sz w:val="18"/>
          <w:szCs w:val="18"/>
        </w:rPr>
        <w:t>Los gastos de gestión y los gastos de anulación si se hubieran producido sea cual fuere la fecha de salida y una vez que el viaje hubiera sido confirmado por parte de</w:t>
      </w:r>
      <w:r w:rsidR="00B53E83" w:rsidRPr="00F63775">
        <w:rPr>
          <w:sz w:val="18"/>
          <w:szCs w:val="18"/>
        </w:rPr>
        <w:t xml:space="preserve"> </w:t>
      </w:r>
      <w:r w:rsidR="0055000C" w:rsidRPr="00F63775">
        <w:rPr>
          <w:sz w:val="18"/>
          <w:szCs w:val="18"/>
        </w:rPr>
        <w:t>Vimexport.</w:t>
      </w:r>
      <w:r w:rsidRPr="00F63775">
        <w:rPr>
          <w:sz w:val="18"/>
          <w:szCs w:val="18"/>
        </w:rPr>
        <w:t xml:space="preserve"> Los gastos de gestión facturados por </w:t>
      </w:r>
      <w:r w:rsidR="00B53E83" w:rsidRPr="00F63775">
        <w:rPr>
          <w:sz w:val="18"/>
          <w:szCs w:val="18"/>
        </w:rPr>
        <w:t xml:space="preserve">Vimexport </w:t>
      </w:r>
      <w:r w:rsidRPr="00F63775">
        <w:rPr>
          <w:sz w:val="18"/>
          <w:szCs w:val="18"/>
        </w:rPr>
        <w:t>serán de (20 USD) por expediente.</w:t>
      </w:r>
    </w:p>
    <w:p w14:paraId="5D5CA75A" w14:textId="0B73D53A" w:rsidR="00FA0CA3" w:rsidRPr="00F63775" w:rsidRDefault="00FA0CA3" w:rsidP="00FD5B9F">
      <w:pPr>
        <w:jc w:val="both"/>
        <w:rPr>
          <w:sz w:val="18"/>
          <w:szCs w:val="18"/>
        </w:rPr>
      </w:pPr>
      <w:r w:rsidRPr="00F63775">
        <w:rPr>
          <w:sz w:val="18"/>
          <w:szCs w:val="18"/>
        </w:rPr>
        <w:t>No se aplica penalidad para las Cancelaciones de reservas realizadas por motivos de fuerzas mayores debidamente justificadas y demostrables</w:t>
      </w:r>
    </w:p>
    <w:p w14:paraId="2B35CE4C" w14:textId="297F860D" w:rsidR="00FA0CA3" w:rsidRPr="00F63775" w:rsidRDefault="00FA0CA3" w:rsidP="00FD5B9F">
      <w:pPr>
        <w:numPr>
          <w:ilvl w:val="0"/>
          <w:numId w:val="25"/>
        </w:numPr>
        <w:jc w:val="both"/>
        <w:rPr>
          <w:sz w:val="18"/>
          <w:szCs w:val="18"/>
        </w:rPr>
      </w:pPr>
      <w:r w:rsidRPr="00F63775">
        <w:rPr>
          <w:sz w:val="18"/>
          <w:szCs w:val="18"/>
        </w:rPr>
        <w:t>Se aplicaría una penalidad del 50 % para cancelaciones realizadas en 15 días antes de la fecha del viaje.</w:t>
      </w:r>
    </w:p>
    <w:p w14:paraId="5FD4080C" w14:textId="44039362" w:rsidR="00FA0CA3" w:rsidRPr="00F63775" w:rsidRDefault="00FA0CA3" w:rsidP="00FD5B9F">
      <w:pPr>
        <w:numPr>
          <w:ilvl w:val="0"/>
          <w:numId w:val="25"/>
        </w:numPr>
        <w:jc w:val="both"/>
        <w:rPr>
          <w:sz w:val="18"/>
          <w:szCs w:val="18"/>
        </w:rPr>
      </w:pPr>
      <w:r w:rsidRPr="00F63775">
        <w:rPr>
          <w:sz w:val="18"/>
          <w:szCs w:val="18"/>
        </w:rPr>
        <w:t>Se aplicaría una penalidad del 75% para cancelaciones realizadas en 7 días antes de la fecha de viaje.</w:t>
      </w:r>
    </w:p>
    <w:p w14:paraId="604F73F1" w14:textId="0F233F2D" w:rsidR="00FA0CA3" w:rsidRPr="00F63775" w:rsidRDefault="00FA0CA3" w:rsidP="00FD5B9F">
      <w:pPr>
        <w:numPr>
          <w:ilvl w:val="0"/>
          <w:numId w:val="25"/>
        </w:numPr>
        <w:jc w:val="both"/>
        <w:rPr>
          <w:sz w:val="18"/>
          <w:szCs w:val="18"/>
        </w:rPr>
      </w:pPr>
      <w:r w:rsidRPr="00F63775">
        <w:rPr>
          <w:sz w:val="18"/>
          <w:szCs w:val="18"/>
        </w:rPr>
        <w:t>Se aplicaría una penalidad del 100% para cancelaciones realizadas en menos de 7 días antes de la fecha de viaje</w:t>
      </w:r>
    </w:p>
    <w:p w14:paraId="555622CC" w14:textId="10D61290" w:rsidR="00FA0CA3" w:rsidRPr="00F63775" w:rsidRDefault="00FA0CA3" w:rsidP="00FA0CA3">
      <w:pPr>
        <w:rPr>
          <w:b/>
          <w:bCs/>
        </w:rPr>
      </w:pPr>
      <w:r w:rsidRPr="00F63775">
        <w:rPr>
          <w:b/>
          <w:bCs/>
        </w:rPr>
        <w:t xml:space="preserve"> RECLAMACIONES</w:t>
      </w:r>
    </w:p>
    <w:p w14:paraId="659BBE85" w14:textId="563B4F6D" w:rsidR="00FA0CA3" w:rsidRPr="00F63775" w:rsidRDefault="00FA0CA3" w:rsidP="00CB4688">
      <w:pPr>
        <w:jc w:val="both"/>
        <w:rPr>
          <w:sz w:val="18"/>
          <w:szCs w:val="18"/>
        </w:rPr>
      </w:pPr>
      <w:r w:rsidRPr="00F63775">
        <w:rPr>
          <w:sz w:val="18"/>
          <w:szCs w:val="18"/>
        </w:rPr>
        <w:t xml:space="preserve">En el caso de considerar que exista algún incumplimiento de los servicios contratados a </w:t>
      </w:r>
      <w:r w:rsidR="00FD5B9F" w:rsidRPr="00F63775">
        <w:rPr>
          <w:sz w:val="18"/>
          <w:szCs w:val="18"/>
        </w:rPr>
        <w:t>Vimexport SAS</w:t>
      </w:r>
      <w:r w:rsidRPr="00F63775">
        <w:rPr>
          <w:sz w:val="18"/>
          <w:szCs w:val="18"/>
        </w:rPr>
        <w:t xml:space="preserve"> rogamos soliciten a nuestro guía acompañante o corresponsal una nota escrita que señale dicho incumplimiento. En el caso de que por cualquier motivo esto no fuera factible, rogamos se nos informe con la mayor premura posible sobre el incumplimiento para tratar de buscar una resolución urgente al mismo. Si no se ha cumplido este aspecto, en el caso de reclamación posterior, la carga de la prueba de los acontecimientos que se reclamen corresponderá al consumidor. </w:t>
      </w:r>
      <w:r w:rsidR="00FD5B9F" w:rsidRPr="00F63775">
        <w:rPr>
          <w:sz w:val="18"/>
          <w:szCs w:val="18"/>
        </w:rPr>
        <w:t>Vimexport SAS</w:t>
      </w:r>
      <w:r w:rsidRPr="00F63775">
        <w:rPr>
          <w:sz w:val="18"/>
          <w:szCs w:val="18"/>
        </w:rPr>
        <w:t xml:space="preserve"> garantiza la contestación a la totalidad de los escritos o reclamaciones que se reciban en los 20 días posteriores a la fecha de finalización del viaje, dirigidos a través de la agencia de viajes que realizó la venta. </w:t>
      </w:r>
      <w:r w:rsidR="00FD5B9F" w:rsidRPr="00F63775">
        <w:rPr>
          <w:sz w:val="18"/>
          <w:szCs w:val="18"/>
        </w:rPr>
        <w:t xml:space="preserve">Vimexport </w:t>
      </w:r>
      <w:proofErr w:type="gramStart"/>
      <w:r w:rsidR="00FD5B9F" w:rsidRPr="00F63775">
        <w:rPr>
          <w:sz w:val="18"/>
          <w:szCs w:val="18"/>
        </w:rPr>
        <w:t xml:space="preserve">SAS </w:t>
      </w:r>
      <w:r w:rsidRPr="00F63775">
        <w:rPr>
          <w:sz w:val="18"/>
          <w:szCs w:val="18"/>
        </w:rPr>
        <w:t xml:space="preserve"> no</w:t>
      </w:r>
      <w:proofErr w:type="gramEnd"/>
      <w:r w:rsidRPr="00F63775">
        <w:rPr>
          <w:sz w:val="18"/>
          <w:szCs w:val="18"/>
        </w:rPr>
        <w:t xml:space="preserve"> atenderá reclamaciones que se reciban con posterioridad a la fecha señalada, dada la dificultad existente para realizar las averiguaciones pertinentes transcurrido un dilatado período de tiempo.</w:t>
      </w:r>
    </w:p>
    <w:p w14:paraId="22E8DE6B" w14:textId="77777777" w:rsidR="00FA0CA3" w:rsidRPr="00F63775" w:rsidRDefault="00FA0CA3" w:rsidP="00FA0CA3">
      <w:pPr>
        <w:rPr>
          <w:b/>
          <w:bCs/>
        </w:rPr>
      </w:pPr>
      <w:r w:rsidRPr="00F63775">
        <w:rPr>
          <w:b/>
          <w:bCs/>
        </w:rPr>
        <w:t>LAS PROPINAS</w:t>
      </w:r>
    </w:p>
    <w:p w14:paraId="7C707E61" w14:textId="3C62FDA3" w:rsidR="00FA0CA3" w:rsidRPr="00F63775" w:rsidRDefault="00FA0CA3" w:rsidP="00CB4688">
      <w:pPr>
        <w:jc w:val="both"/>
        <w:rPr>
          <w:sz w:val="18"/>
          <w:szCs w:val="18"/>
        </w:rPr>
      </w:pPr>
      <w:r w:rsidRPr="00F63775">
        <w:rPr>
          <w:sz w:val="18"/>
          <w:szCs w:val="18"/>
        </w:rPr>
        <w:t xml:space="preserve">La propina es una costumbre común en la región del medio oriente y forma una parte de la ganancia de los trabajadores del sector, nuestros circuitos no Incluyen las propinas correspondientes a su viaje, sin </w:t>
      </w:r>
      <w:r w:rsidR="005A144D" w:rsidRPr="00F63775">
        <w:rPr>
          <w:sz w:val="18"/>
          <w:szCs w:val="18"/>
        </w:rPr>
        <w:t>embargo,</w:t>
      </w:r>
      <w:r w:rsidRPr="00F63775">
        <w:rPr>
          <w:sz w:val="18"/>
          <w:szCs w:val="18"/>
        </w:rPr>
        <w:t xml:space="preserve"> </w:t>
      </w:r>
      <w:r w:rsidR="005A144D" w:rsidRPr="00F63775">
        <w:rPr>
          <w:sz w:val="18"/>
          <w:szCs w:val="18"/>
        </w:rPr>
        <w:t>está</w:t>
      </w:r>
      <w:r w:rsidRPr="00F63775">
        <w:rPr>
          <w:sz w:val="18"/>
          <w:szCs w:val="18"/>
        </w:rPr>
        <w:t xml:space="preserve"> indicado en cada itinerario el monto a pagar de propinas que serían divididas entre (guías-Conductores-Maleteros-Camareros) que les prestan servicios a lo largo de su estancia y debe ser pagada a su llegada o a lo largo del viaje</w:t>
      </w:r>
    </w:p>
    <w:p w14:paraId="4C26E6BC" w14:textId="3F467B85" w:rsidR="00FA0CA3" w:rsidRPr="00F63775" w:rsidRDefault="00FA0CA3" w:rsidP="00FA0CA3">
      <w:pPr>
        <w:rPr>
          <w:b/>
          <w:bCs/>
        </w:rPr>
      </w:pPr>
      <w:r w:rsidRPr="00F63775">
        <w:rPr>
          <w:b/>
          <w:bCs/>
        </w:rPr>
        <w:t>NUESTROS VIAJES INCLUYEN:</w:t>
      </w:r>
    </w:p>
    <w:p w14:paraId="0B6E8BAD" w14:textId="77777777" w:rsidR="00FA0CA3" w:rsidRPr="00F63775" w:rsidRDefault="00FA0CA3" w:rsidP="005A144D">
      <w:pPr>
        <w:pStyle w:val="Sinespaciado"/>
        <w:numPr>
          <w:ilvl w:val="0"/>
          <w:numId w:val="26"/>
        </w:numPr>
        <w:rPr>
          <w:rFonts w:cstheme="minorHAnsi"/>
          <w:sz w:val="18"/>
          <w:szCs w:val="18"/>
          <w:lang w:val="es-CO"/>
        </w:rPr>
      </w:pPr>
      <w:r w:rsidRPr="00F63775">
        <w:rPr>
          <w:rFonts w:cstheme="minorHAnsi"/>
          <w:sz w:val="18"/>
          <w:szCs w:val="18"/>
          <w:lang w:val="es-CO"/>
        </w:rPr>
        <w:t>Asistencia de habla hispana y traslados a la llegada, de la salida y durante las visitas.</w:t>
      </w:r>
    </w:p>
    <w:p w14:paraId="2AF11A01" w14:textId="77777777" w:rsidR="00FA0CA3" w:rsidRPr="00F63775" w:rsidRDefault="00FA0CA3" w:rsidP="005A144D">
      <w:pPr>
        <w:pStyle w:val="Sinespaciado"/>
        <w:numPr>
          <w:ilvl w:val="0"/>
          <w:numId w:val="26"/>
        </w:numPr>
        <w:rPr>
          <w:rFonts w:cstheme="minorHAnsi"/>
          <w:sz w:val="18"/>
          <w:szCs w:val="18"/>
          <w:lang w:val="es-CO"/>
        </w:rPr>
      </w:pPr>
      <w:r w:rsidRPr="00F63775">
        <w:rPr>
          <w:rFonts w:cstheme="minorHAnsi"/>
          <w:sz w:val="18"/>
          <w:szCs w:val="18"/>
          <w:lang w:val="es-CO"/>
        </w:rPr>
        <w:t>Estadía según categoría del hotel en régimen de comidas reservado.</w:t>
      </w:r>
    </w:p>
    <w:p w14:paraId="7E7F6E01" w14:textId="77777777" w:rsidR="00FA0CA3" w:rsidRPr="00F63775" w:rsidRDefault="00FA0CA3" w:rsidP="005A144D">
      <w:pPr>
        <w:pStyle w:val="Sinespaciado"/>
        <w:numPr>
          <w:ilvl w:val="0"/>
          <w:numId w:val="26"/>
        </w:numPr>
        <w:rPr>
          <w:rFonts w:cstheme="minorHAnsi"/>
          <w:sz w:val="18"/>
          <w:szCs w:val="18"/>
          <w:lang w:val="es-CO"/>
        </w:rPr>
      </w:pPr>
      <w:r w:rsidRPr="00F63775">
        <w:rPr>
          <w:rFonts w:cstheme="minorHAnsi"/>
          <w:sz w:val="18"/>
          <w:szCs w:val="18"/>
          <w:lang w:val="es-CO"/>
        </w:rPr>
        <w:t>Transporte con aire acondicionado.</w:t>
      </w:r>
    </w:p>
    <w:p w14:paraId="79AC0DCD" w14:textId="77777777" w:rsidR="00FA0CA3" w:rsidRPr="00F63775" w:rsidRDefault="00FA0CA3" w:rsidP="005A144D">
      <w:pPr>
        <w:pStyle w:val="Sinespaciado"/>
        <w:numPr>
          <w:ilvl w:val="0"/>
          <w:numId w:val="26"/>
        </w:numPr>
        <w:rPr>
          <w:rFonts w:cstheme="minorHAnsi"/>
          <w:sz w:val="18"/>
          <w:szCs w:val="18"/>
          <w:lang w:val="es-CO"/>
        </w:rPr>
      </w:pPr>
      <w:r w:rsidRPr="00F63775">
        <w:rPr>
          <w:rFonts w:cstheme="minorHAnsi"/>
          <w:sz w:val="18"/>
          <w:szCs w:val="18"/>
          <w:lang w:val="es-CO"/>
        </w:rPr>
        <w:t>Guía de habla español.</w:t>
      </w:r>
    </w:p>
    <w:p w14:paraId="589A71F9" w14:textId="77777777" w:rsidR="00FA0CA3" w:rsidRPr="00F63775" w:rsidRDefault="00FA0CA3" w:rsidP="005A144D">
      <w:pPr>
        <w:pStyle w:val="Sinespaciado"/>
        <w:numPr>
          <w:ilvl w:val="0"/>
          <w:numId w:val="26"/>
        </w:numPr>
        <w:rPr>
          <w:rFonts w:cstheme="minorHAnsi"/>
          <w:sz w:val="18"/>
          <w:szCs w:val="18"/>
          <w:lang w:val="es-CO"/>
        </w:rPr>
      </w:pPr>
      <w:r w:rsidRPr="00F63775">
        <w:rPr>
          <w:rFonts w:cstheme="minorHAnsi"/>
          <w:sz w:val="18"/>
          <w:szCs w:val="18"/>
          <w:lang w:val="es-CO"/>
        </w:rPr>
        <w:t>Visitas y entradas, según indicado en el programa elegido</w:t>
      </w:r>
    </w:p>
    <w:p w14:paraId="38134B14" w14:textId="77777777" w:rsidR="00FA0CA3" w:rsidRPr="00F63775" w:rsidRDefault="00FA0CA3" w:rsidP="00FA0CA3"/>
    <w:p w14:paraId="030F46AF" w14:textId="5F3FE52E" w:rsidR="00FA0CA3" w:rsidRPr="00F63775" w:rsidRDefault="00FA0CA3" w:rsidP="00FA0CA3">
      <w:pPr>
        <w:rPr>
          <w:b/>
          <w:bCs/>
        </w:rPr>
      </w:pPr>
      <w:r w:rsidRPr="00F63775">
        <w:rPr>
          <w:b/>
          <w:bCs/>
        </w:rPr>
        <w:t>NUESTROS VIAJES NO INCLUYEN:</w:t>
      </w:r>
    </w:p>
    <w:p w14:paraId="6E8E9D17" w14:textId="1888B5B3" w:rsidR="00E00921" w:rsidRPr="00F63775" w:rsidRDefault="00E00921" w:rsidP="00E00921">
      <w:pPr>
        <w:pStyle w:val="Sinespaciado"/>
        <w:numPr>
          <w:ilvl w:val="0"/>
          <w:numId w:val="27"/>
        </w:numPr>
        <w:rPr>
          <w:sz w:val="18"/>
          <w:szCs w:val="18"/>
          <w:lang w:val="es-CO"/>
        </w:rPr>
      </w:pPr>
      <w:r w:rsidRPr="00F63775">
        <w:rPr>
          <w:sz w:val="18"/>
          <w:szCs w:val="18"/>
          <w:lang w:val="es-CO"/>
        </w:rPr>
        <w:t>Boletos aereo Origen – Destinos</w:t>
      </w:r>
    </w:p>
    <w:p w14:paraId="22E1DDB3" w14:textId="00212A14" w:rsidR="00E00921" w:rsidRPr="00F63775" w:rsidRDefault="00E00921" w:rsidP="00E00921">
      <w:pPr>
        <w:pStyle w:val="Sinespaciado"/>
        <w:numPr>
          <w:ilvl w:val="0"/>
          <w:numId w:val="27"/>
        </w:numPr>
        <w:rPr>
          <w:sz w:val="18"/>
          <w:szCs w:val="18"/>
          <w:lang w:val="es-CO"/>
        </w:rPr>
      </w:pPr>
      <w:r w:rsidRPr="00F63775">
        <w:rPr>
          <w:sz w:val="18"/>
          <w:szCs w:val="18"/>
          <w:lang w:val="es-CO"/>
        </w:rPr>
        <w:t xml:space="preserve">Boletos aereos domesticos a menos que se especifique como incluido </w:t>
      </w:r>
    </w:p>
    <w:p w14:paraId="429F5126" w14:textId="0CE674F2" w:rsidR="00E00921" w:rsidRPr="00F63775" w:rsidRDefault="00E00921" w:rsidP="00E00921">
      <w:pPr>
        <w:pStyle w:val="Sinespaciado"/>
        <w:numPr>
          <w:ilvl w:val="0"/>
          <w:numId w:val="27"/>
        </w:numPr>
        <w:rPr>
          <w:sz w:val="18"/>
          <w:szCs w:val="18"/>
          <w:lang w:val="es-CO"/>
        </w:rPr>
      </w:pPr>
      <w:r w:rsidRPr="00F63775">
        <w:rPr>
          <w:sz w:val="18"/>
          <w:szCs w:val="18"/>
          <w:lang w:val="es-CO"/>
        </w:rPr>
        <w:t>Seguro medico international</w:t>
      </w:r>
    </w:p>
    <w:p w14:paraId="7C17659D" w14:textId="5A81DA44" w:rsidR="00FA0CA3" w:rsidRPr="00F63775" w:rsidRDefault="00FA0CA3" w:rsidP="00E00921">
      <w:pPr>
        <w:pStyle w:val="Sinespaciado"/>
        <w:numPr>
          <w:ilvl w:val="0"/>
          <w:numId w:val="27"/>
        </w:numPr>
        <w:rPr>
          <w:sz w:val="18"/>
          <w:szCs w:val="18"/>
          <w:lang w:val="es-CO"/>
        </w:rPr>
      </w:pPr>
      <w:r w:rsidRPr="00F63775">
        <w:rPr>
          <w:sz w:val="18"/>
          <w:szCs w:val="18"/>
          <w:lang w:val="es-CO"/>
        </w:rPr>
        <w:t>Extras personales.</w:t>
      </w:r>
    </w:p>
    <w:p w14:paraId="28A2212A" w14:textId="77777777" w:rsidR="00FA0CA3" w:rsidRPr="00F63775" w:rsidRDefault="00FA0CA3" w:rsidP="00E00921">
      <w:pPr>
        <w:pStyle w:val="Sinespaciado"/>
        <w:numPr>
          <w:ilvl w:val="0"/>
          <w:numId w:val="27"/>
        </w:numPr>
        <w:rPr>
          <w:sz w:val="18"/>
          <w:szCs w:val="18"/>
          <w:lang w:val="es-CO"/>
        </w:rPr>
      </w:pPr>
      <w:r w:rsidRPr="00F63775">
        <w:rPr>
          <w:sz w:val="18"/>
          <w:szCs w:val="18"/>
          <w:lang w:val="es-CO"/>
        </w:rPr>
        <w:t>Seguros.</w:t>
      </w:r>
    </w:p>
    <w:p w14:paraId="6EDF0CAA" w14:textId="77777777" w:rsidR="00FA0CA3" w:rsidRPr="00F63775" w:rsidRDefault="00FA0CA3" w:rsidP="00E00921">
      <w:pPr>
        <w:pStyle w:val="Sinespaciado"/>
        <w:numPr>
          <w:ilvl w:val="0"/>
          <w:numId w:val="27"/>
        </w:numPr>
        <w:rPr>
          <w:sz w:val="18"/>
          <w:szCs w:val="18"/>
          <w:lang w:val="es-CO"/>
        </w:rPr>
      </w:pPr>
      <w:r w:rsidRPr="00F63775">
        <w:rPr>
          <w:sz w:val="18"/>
          <w:szCs w:val="18"/>
          <w:lang w:val="es-CO"/>
        </w:rPr>
        <w:t>Propinas.</w:t>
      </w:r>
    </w:p>
    <w:p w14:paraId="7DF5CFBD" w14:textId="77777777" w:rsidR="00FA0CA3" w:rsidRPr="00F63775" w:rsidRDefault="00FA0CA3" w:rsidP="00E00921">
      <w:pPr>
        <w:pStyle w:val="Sinespaciado"/>
        <w:numPr>
          <w:ilvl w:val="0"/>
          <w:numId w:val="27"/>
        </w:numPr>
        <w:rPr>
          <w:sz w:val="18"/>
          <w:szCs w:val="18"/>
          <w:lang w:val="es-CO"/>
        </w:rPr>
      </w:pPr>
      <w:r w:rsidRPr="00F63775">
        <w:rPr>
          <w:sz w:val="18"/>
          <w:szCs w:val="18"/>
          <w:lang w:val="es-CO"/>
        </w:rPr>
        <w:t>Comidas extras y bebidas.</w:t>
      </w:r>
    </w:p>
    <w:p w14:paraId="5A2F7AC6" w14:textId="77777777" w:rsidR="00FA0CA3" w:rsidRPr="00F63775" w:rsidRDefault="00FA0CA3" w:rsidP="00E00921">
      <w:pPr>
        <w:pStyle w:val="Sinespaciado"/>
        <w:numPr>
          <w:ilvl w:val="0"/>
          <w:numId w:val="27"/>
        </w:numPr>
        <w:rPr>
          <w:sz w:val="18"/>
          <w:szCs w:val="18"/>
          <w:lang w:val="es-CO"/>
        </w:rPr>
      </w:pPr>
      <w:r w:rsidRPr="00F63775">
        <w:rPr>
          <w:sz w:val="18"/>
          <w:szCs w:val="18"/>
          <w:lang w:val="es-CO"/>
        </w:rPr>
        <w:t>Visados.</w:t>
      </w:r>
    </w:p>
    <w:p w14:paraId="6A85D42B" w14:textId="77777777" w:rsidR="00FA0CA3" w:rsidRPr="00F63775" w:rsidRDefault="00FA0CA3" w:rsidP="00E00921">
      <w:pPr>
        <w:pStyle w:val="Sinespaciado"/>
        <w:numPr>
          <w:ilvl w:val="0"/>
          <w:numId w:val="27"/>
        </w:numPr>
        <w:rPr>
          <w:sz w:val="18"/>
          <w:szCs w:val="18"/>
          <w:lang w:val="es-CO"/>
        </w:rPr>
      </w:pPr>
      <w:r w:rsidRPr="00F63775">
        <w:rPr>
          <w:sz w:val="18"/>
          <w:szCs w:val="18"/>
          <w:lang w:val="es-CO"/>
        </w:rPr>
        <w:t>Impuestos de Fronteras o Aeropuertos.</w:t>
      </w:r>
    </w:p>
    <w:p w14:paraId="2B297873" w14:textId="77777777" w:rsidR="00FA0CA3" w:rsidRPr="00F63775" w:rsidRDefault="00FA0CA3" w:rsidP="00E00921">
      <w:pPr>
        <w:pStyle w:val="Sinespaciado"/>
        <w:numPr>
          <w:ilvl w:val="0"/>
          <w:numId w:val="27"/>
        </w:numPr>
        <w:rPr>
          <w:sz w:val="18"/>
          <w:szCs w:val="18"/>
          <w:lang w:val="es-CO"/>
        </w:rPr>
      </w:pPr>
      <w:r w:rsidRPr="00F63775">
        <w:rPr>
          <w:sz w:val="18"/>
          <w:szCs w:val="18"/>
          <w:lang w:val="es-CO"/>
        </w:rPr>
        <w:t>Entradas o comidas no mencionadas en los circuitos.</w:t>
      </w:r>
    </w:p>
    <w:p w14:paraId="70FE8CCC" w14:textId="77777777" w:rsidR="00FA0CA3" w:rsidRPr="00F63775" w:rsidRDefault="00FA0CA3" w:rsidP="00E00921">
      <w:pPr>
        <w:pStyle w:val="Sinespaciado"/>
        <w:numPr>
          <w:ilvl w:val="0"/>
          <w:numId w:val="27"/>
        </w:numPr>
        <w:rPr>
          <w:sz w:val="18"/>
          <w:szCs w:val="18"/>
          <w:lang w:val="es-CO"/>
        </w:rPr>
      </w:pPr>
      <w:r w:rsidRPr="00F63775">
        <w:rPr>
          <w:sz w:val="18"/>
          <w:szCs w:val="18"/>
          <w:lang w:val="es-CO"/>
        </w:rPr>
        <w:t>Todo aquello que no figura en el tema “Los precios incluyen los siguientes servicios: -”.</w:t>
      </w:r>
    </w:p>
    <w:p w14:paraId="2F56A926" w14:textId="77777777" w:rsidR="00FA0CA3" w:rsidRPr="00F63775" w:rsidRDefault="00FA0CA3" w:rsidP="00FA0CA3">
      <w:pPr>
        <w:rPr>
          <w:b/>
          <w:u w:val="single"/>
        </w:rPr>
      </w:pPr>
    </w:p>
    <w:p w14:paraId="400D2D1F" w14:textId="77777777" w:rsidR="00CB4688" w:rsidRPr="00F63775" w:rsidRDefault="00CB4688" w:rsidP="00FA0CA3">
      <w:pPr>
        <w:rPr>
          <w:b/>
          <w:u w:val="single"/>
        </w:rPr>
      </w:pPr>
    </w:p>
    <w:p w14:paraId="54129D40" w14:textId="77777777" w:rsidR="00CB4688" w:rsidRPr="00F63775" w:rsidRDefault="00CB4688" w:rsidP="00FA0CA3">
      <w:pPr>
        <w:rPr>
          <w:b/>
          <w:u w:val="single"/>
        </w:rPr>
      </w:pPr>
    </w:p>
    <w:p w14:paraId="49A46F64" w14:textId="77777777" w:rsidR="00111510" w:rsidRPr="00F63775" w:rsidRDefault="00111510" w:rsidP="00FA0CA3">
      <w:pPr>
        <w:rPr>
          <w:b/>
          <w:u w:val="single"/>
        </w:rPr>
      </w:pPr>
    </w:p>
    <w:p w14:paraId="1F866259" w14:textId="77777777" w:rsidR="00111510" w:rsidRPr="00F63775" w:rsidRDefault="00111510" w:rsidP="00FA0CA3">
      <w:pPr>
        <w:rPr>
          <w:b/>
          <w:u w:val="single"/>
        </w:rPr>
      </w:pPr>
    </w:p>
    <w:p w14:paraId="2AA3E93A" w14:textId="77777777" w:rsidR="00FA0CA3" w:rsidRPr="00F63775" w:rsidRDefault="00FA0CA3" w:rsidP="00FA0CA3">
      <w:pPr>
        <w:rPr>
          <w:b/>
        </w:rPr>
      </w:pPr>
      <w:r w:rsidRPr="00F63775">
        <w:rPr>
          <w:b/>
          <w:u w:val="single"/>
        </w:rPr>
        <w:t>CONTACTOS:</w:t>
      </w:r>
    </w:p>
    <w:p w14:paraId="6D37286A" w14:textId="59E26291" w:rsidR="00FA0CA3" w:rsidRPr="00F63775" w:rsidRDefault="00CB4688" w:rsidP="00CB4688">
      <w:pPr>
        <w:pStyle w:val="Sinespaciado"/>
        <w:rPr>
          <w:rFonts w:cstheme="minorHAnsi"/>
          <w:sz w:val="20"/>
          <w:szCs w:val="20"/>
          <w:lang w:val="es-CO"/>
        </w:rPr>
      </w:pPr>
      <w:r w:rsidRPr="00F63775">
        <w:rPr>
          <w:rFonts w:cstheme="minorHAnsi"/>
          <w:sz w:val="20"/>
          <w:szCs w:val="20"/>
          <w:lang w:val="es-CO"/>
        </w:rPr>
        <w:t xml:space="preserve">SALES &amp; </w:t>
      </w:r>
      <w:proofErr w:type="gramStart"/>
      <w:r w:rsidRPr="00F63775">
        <w:rPr>
          <w:rFonts w:cstheme="minorHAnsi"/>
          <w:sz w:val="20"/>
          <w:szCs w:val="20"/>
          <w:lang w:val="es-CO"/>
        </w:rPr>
        <w:t>OPERATIONS  -</w:t>
      </w:r>
      <w:proofErr w:type="gramEnd"/>
      <w:r w:rsidRPr="00F63775">
        <w:rPr>
          <w:rFonts w:cstheme="minorHAnsi"/>
          <w:sz w:val="20"/>
          <w:szCs w:val="20"/>
          <w:lang w:val="es-CO"/>
        </w:rPr>
        <w:t xml:space="preserve"> </w:t>
      </w:r>
      <w:r w:rsidR="00AB3408" w:rsidRPr="00F63775">
        <w:rPr>
          <w:rFonts w:cstheme="minorHAnsi"/>
          <w:sz w:val="20"/>
          <w:szCs w:val="20"/>
          <w:lang w:val="es-CO"/>
        </w:rPr>
        <w:t xml:space="preserve">Yiset Langebeck </w:t>
      </w:r>
    </w:p>
    <w:p w14:paraId="78165C3F" w14:textId="1342A035" w:rsidR="00FA0CA3" w:rsidRPr="00F63775" w:rsidRDefault="00FA0CA3" w:rsidP="00CB4688">
      <w:pPr>
        <w:pStyle w:val="Sinespaciado"/>
        <w:rPr>
          <w:rFonts w:cstheme="minorHAnsi"/>
          <w:sz w:val="20"/>
          <w:szCs w:val="20"/>
          <w:lang w:val="es-CO"/>
        </w:rPr>
      </w:pPr>
      <w:r w:rsidRPr="00F63775">
        <w:rPr>
          <w:rFonts w:cstheme="minorHAnsi"/>
          <w:sz w:val="20"/>
          <w:szCs w:val="20"/>
          <w:lang w:val="es-CO"/>
        </w:rPr>
        <w:t xml:space="preserve">RESERVAS: </w:t>
      </w:r>
      <w:hyperlink r:id="rId11" w:history="1">
        <w:r w:rsidR="00AB3408" w:rsidRPr="00F63775">
          <w:rPr>
            <w:rStyle w:val="Hipervnculo"/>
            <w:rFonts w:cstheme="minorHAnsi"/>
            <w:sz w:val="20"/>
            <w:szCs w:val="20"/>
            <w:lang w:val="es-CO"/>
          </w:rPr>
          <w:t>reservas@vimexport.com</w:t>
        </w:r>
      </w:hyperlink>
      <w:r w:rsidR="00AB3408" w:rsidRPr="00F63775">
        <w:rPr>
          <w:rFonts w:cstheme="minorHAnsi"/>
          <w:sz w:val="20"/>
          <w:szCs w:val="20"/>
          <w:lang w:val="es-CO"/>
        </w:rPr>
        <w:t xml:space="preserve"> </w:t>
      </w:r>
    </w:p>
    <w:p w14:paraId="2DA655F5" w14:textId="175873BA" w:rsidR="00CB4688" w:rsidRPr="00F63775" w:rsidRDefault="00CB4688" w:rsidP="00CB4688">
      <w:pPr>
        <w:pStyle w:val="Sinespaciado"/>
        <w:rPr>
          <w:rFonts w:cstheme="minorHAnsi"/>
          <w:sz w:val="20"/>
          <w:szCs w:val="20"/>
          <w:lang w:val="es-CO"/>
        </w:rPr>
      </w:pPr>
      <w:r w:rsidRPr="00F63775">
        <w:rPr>
          <w:rFonts w:cstheme="minorHAnsi"/>
          <w:sz w:val="20"/>
          <w:szCs w:val="20"/>
          <w:lang w:val="es-CO"/>
        </w:rPr>
        <w:t>Movil/Wasap atencion al cliente +573046666754</w:t>
      </w:r>
    </w:p>
    <w:p w14:paraId="34F09EB1" w14:textId="1C4F90D2" w:rsidR="00FA0CA3" w:rsidRPr="00F63775" w:rsidRDefault="00FA0CA3" w:rsidP="00CB4688">
      <w:pPr>
        <w:pStyle w:val="Sinespaciado"/>
        <w:rPr>
          <w:rFonts w:cstheme="minorHAnsi"/>
          <w:sz w:val="20"/>
          <w:szCs w:val="20"/>
          <w:lang w:val="es-CO"/>
        </w:rPr>
      </w:pPr>
      <w:r w:rsidRPr="00F63775">
        <w:rPr>
          <w:rFonts w:cstheme="minorHAnsi"/>
          <w:sz w:val="20"/>
          <w:szCs w:val="20"/>
          <w:lang w:val="es-CO"/>
        </w:rPr>
        <w:t xml:space="preserve">GRUPOS: </w:t>
      </w:r>
      <w:r w:rsidR="00AB3408" w:rsidRPr="00F63775">
        <w:rPr>
          <w:rFonts w:cstheme="minorHAnsi"/>
          <w:sz w:val="20"/>
          <w:szCs w:val="20"/>
          <w:lang w:val="es-CO"/>
        </w:rPr>
        <w:t>gerencia@vimexport.com</w:t>
      </w:r>
    </w:p>
    <w:p w14:paraId="55C676DB" w14:textId="77777777" w:rsidR="00CB4688" w:rsidRPr="00F63775" w:rsidRDefault="00CB4688" w:rsidP="00CB4688">
      <w:pPr>
        <w:pStyle w:val="Sinespaciado"/>
        <w:rPr>
          <w:rFonts w:cstheme="minorHAnsi"/>
          <w:sz w:val="20"/>
          <w:szCs w:val="20"/>
          <w:u w:val="single"/>
          <w:lang w:val="es-CO"/>
        </w:rPr>
      </w:pPr>
      <w:r w:rsidRPr="00F63775">
        <w:rPr>
          <w:rFonts w:cstheme="minorHAnsi"/>
          <w:sz w:val="20"/>
          <w:szCs w:val="20"/>
          <w:lang w:val="es-CO"/>
        </w:rPr>
        <w:t>GENERAL MANAGER</w:t>
      </w:r>
      <w:r w:rsidR="00FA0CA3" w:rsidRPr="00F63775">
        <w:rPr>
          <w:rFonts w:cstheme="minorHAnsi"/>
          <w:sz w:val="20"/>
          <w:szCs w:val="20"/>
          <w:lang w:val="es-CO"/>
        </w:rPr>
        <w:t>:</w:t>
      </w:r>
      <w:r w:rsidR="00FA0CA3" w:rsidRPr="00F63775">
        <w:rPr>
          <w:rFonts w:cstheme="minorHAnsi"/>
          <w:sz w:val="20"/>
          <w:szCs w:val="20"/>
          <w:u w:val="single"/>
          <w:lang w:val="es-CO"/>
        </w:rPr>
        <w:t xml:space="preserve"> </w:t>
      </w:r>
      <w:r w:rsidRPr="00F63775">
        <w:rPr>
          <w:rFonts w:cstheme="minorHAnsi"/>
          <w:sz w:val="20"/>
          <w:szCs w:val="20"/>
          <w:u w:val="single"/>
          <w:lang w:val="es-CO"/>
        </w:rPr>
        <w:t xml:space="preserve"> Fredy Almeciga</w:t>
      </w:r>
    </w:p>
    <w:p w14:paraId="0E04BDAD" w14:textId="137A4C1C" w:rsidR="00FA0CA3" w:rsidRPr="00F63775" w:rsidRDefault="00AB3408" w:rsidP="00CB4688">
      <w:pPr>
        <w:pStyle w:val="Sinespaciado"/>
        <w:rPr>
          <w:rFonts w:cstheme="minorHAnsi"/>
          <w:sz w:val="20"/>
          <w:szCs w:val="20"/>
          <w:u w:val="single"/>
          <w:lang w:val="es-CO"/>
        </w:rPr>
      </w:pPr>
      <w:r w:rsidRPr="00F63775">
        <w:rPr>
          <w:rFonts w:cstheme="minorHAnsi"/>
          <w:sz w:val="20"/>
          <w:szCs w:val="20"/>
          <w:u w:val="single"/>
          <w:lang w:val="es-CO"/>
        </w:rPr>
        <w:t>Gerencia@vimexport.com</w:t>
      </w:r>
    </w:p>
    <w:p w14:paraId="39A3F57F" w14:textId="35DF5B31" w:rsidR="00FA0CA3" w:rsidRPr="00F63775" w:rsidRDefault="00FA0CA3" w:rsidP="00CB4688">
      <w:pPr>
        <w:pStyle w:val="Sinespaciado"/>
        <w:rPr>
          <w:rFonts w:cstheme="minorHAnsi"/>
          <w:sz w:val="20"/>
          <w:szCs w:val="20"/>
          <w:lang w:val="es-CO"/>
        </w:rPr>
      </w:pPr>
      <w:r w:rsidRPr="00F63775">
        <w:rPr>
          <w:rFonts w:cstheme="minorHAnsi"/>
          <w:sz w:val="20"/>
          <w:szCs w:val="20"/>
          <w:lang w:val="es-CO"/>
        </w:rPr>
        <w:t xml:space="preserve">TELEFONO: </w:t>
      </w:r>
      <w:r w:rsidR="00AB3408" w:rsidRPr="00F63775">
        <w:rPr>
          <w:rFonts w:cstheme="minorHAnsi"/>
          <w:sz w:val="20"/>
          <w:szCs w:val="20"/>
          <w:lang w:val="es-CO"/>
        </w:rPr>
        <w:t>+57</w:t>
      </w:r>
      <w:r w:rsidR="00CB4688" w:rsidRPr="00F63775">
        <w:rPr>
          <w:rFonts w:cstheme="minorHAnsi"/>
          <w:sz w:val="20"/>
          <w:szCs w:val="20"/>
          <w:lang w:val="es-CO"/>
        </w:rPr>
        <w:t>3214107702</w:t>
      </w:r>
    </w:p>
    <w:p w14:paraId="620DD364" w14:textId="77777777" w:rsidR="00FA0CA3" w:rsidRPr="00F63775" w:rsidRDefault="00FA0CA3" w:rsidP="00FA0CA3"/>
    <w:p w14:paraId="37D2D04F" w14:textId="6695719F" w:rsidR="00FA0CA3" w:rsidRPr="00F63775" w:rsidRDefault="00FA0CA3" w:rsidP="00FA0CA3">
      <w:pPr>
        <w:rPr>
          <w:b/>
          <w:bCs/>
        </w:rPr>
      </w:pPr>
      <w:r w:rsidRPr="00F63775">
        <w:rPr>
          <w:b/>
          <w:bCs/>
        </w:rPr>
        <w:t>POLÍTICA DE NIÑOS:</w:t>
      </w:r>
    </w:p>
    <w:p w14:paraId="2D8E360D" w14:textId="77777777" w:rsidR="00FA0CA3" w:rsidRPr="00F63775" w:rsidRDefault="00FA0CA3" w:rsidP="00AB3408">
      <w:pPr>
        <w:pStyle w:val="Sinespaciado"/>
        <w:rPr>
          <w:rFonts w:cstheme="minorHAnsi"/>
          <w:sz w:val="18"/>
          <w:szCs w:val="18"/>
          <w:lang w:val="es-CO"/>
        </w:rPr>
      </w:pPr>
      <w:r w:rsidRPr="00F63775">
        <w:rPr>
          <w:rFonts w:cstheme="minorHAnsi"/>
          <w:sz w:val="18"/>
          <w:szCs w:val="18"/>
          <w:lang w:val="es-CO"/>
        </w:rPr>
        <w:t>0- 6 años: gratis compartiendo la habitación con 2 adultos.</w:t>
      </w:r>
    </w:p>
    <w:p w14:paraId="43BC51E9" w14:textId="77777777" w:rsidR="00FA0CA3" w:rsidRPr="00F63775" w:rsidRDefault="00FA0CA3" w:rsidP="00AB3408">
      <w:pPr>
        <w:pStyle w:val="Sinespaciado"/>
        <w:rPr>
          <w:rFonts w:cstheme="minorHAnsi"/>
          <w:sz w:val="18"/>
          <w:szCs w:val="18"/>
          <w:lang w:val="es-CO"/>
        </w:rPr>
      </w:pPr>
      <w:r w:rsidRPr="00F63775">
        <w:rPr>
          <w:rFonts w:cstheme="minorHAnsi"/>
          <w:sz w:val="18"/>
          <w:szCs w:val="18"/>
          <w:lang w:val="es-CO"/>
        </w:rPr>
        <w:t>7- 11 años pagan el 50% compartiendo la habitación con 2 adultos.</w:t>
      </w:r>
    </w:p>
    <w:p w14:paraId="2A9F3289" w14:textId="77777777" w:rsidR="00FA0CA3" w:rsidRPr="00F63775" w:rsidRDefault="00FA0CA3" w:rsidP="00AB3408">
      <w:pPr>
        <w:pStyle w:val="Sinespaciado"/>
        <w:rPr>
          <w:rFonts w:cstheme="minorHAnsi"/>
          <w:sz w:val="18"/>
          <w:szCs w:val="18"/>
          <w:lang w:val="es-CO"/>
        </w:rPr>
      </w:pPr>
      <w:r w:rsidRPr="00F63775">
        <w:rPr>
          <w:rFonts w:cstheme="minorHAnsi"/>
          <w:sz w:val="18"/>
          <w:szCs w:val="18"/>
          <w:lang w:val="es-CO"/>
        </w:rPr>
        <w:t>12 años o más pagan como adulto.</w:t>
      </w:r>
    </w:p>
    <w:p w14:paraId="386271E9" w14:textId="77777777" w:rsidR="00FA0CA3" w:rsidRPr="00F63775" w:rsidRDefault="00FA0CA3" w:rsidP="00FA0CA3"/>
    <w:p w14:paraId="33B8BDB4" w14:textId="77777777" w:rsidR="00FA0CA3" w:rsidRPr="00F63775" w:rsidRDefault="00FA0CA3" w:rsidP="00FA0CA3">
      <w:pPr>
        <w:rPr>
          <w:b/>
          <w:bCs/>
        </w:rPr>
      </w:pPr>
      <w:r w:rsidRPr="00F63775">
        <w:rPr>
          <w:b/>
          <w:bCs/>
        </w:rPr>
        <w:t>CONDICIONES DE PAGOS DE SERVICIOS</w:t>
      </w:r>
    </w:p>
    <w:p w14:paraId="015F1A92" w14:textId="4713AEA5" w:rsidR="00AB3408" w:rsidRPr="00F63775" w:rsidRDefault="00FA0CA3" w:rsidP="00AB3408">
      <w:pPr>
        <w:pStyle w:val="Sinespaciado"/>
        <w:rPr>
          <w:rFonts w:cstheme="minorHAnsi"/>
          <w:sz w:val="18"/>
          <w:szCs w:val="18"/>
          <w:lang w:val="es-CO"/>
        </w:rPr>
      </w:pPr>
      <w:r w:rsidRPr="00F63775">
        <w:rPr>
          <w:rFonts w:cstheme="minorHAnsi"/>
          <w:sz w:val="18"/>
          <w:szCs w:val="18"/>
          <w:lang w:val="es-CO"/>
        </w:rPr>
        <w:t xml:space="preserve">El pago </w:t>
      </w:r>
      <w:r w:rsidR="00AB3408" w:rsidRPr="00F63775">
        <w:rPr>
          <w:rFonts w:cstheme="minorHAnsi"/>
          <w:sz w:val="18"/>
          <w:szCs w:val="18"/>
          <w:lang w:val="es-CO"/>
        </w:rPr>
        <w:t>del 100</w:t>
      </w:r>
      <w:r w:rsidRPr="00F63775">
        <w:rPr>
          <w:rFonts w:cstheme="minorHAnsi"/>
          <w:sz w:val="18"/>
          <w:szCs w:val="18"/>
          <w:lang w:val="es-CO"/>
        </w:rPr>
        <w:t xml:space="preserve"> % de la totalidad de los servicios se efectuará 45 días antes de la </w:t>
      </w:r>
      <w:r w:rsidR="00603540" w:rsidRPr="00F63775">
        <w:rPr>
          <w:rFonts w:cstheme="minorHAnsi"/>
          <w:sz w:val="18"/>
          <w:szCs w:val="18"/>
          <w:lang w:val="es-CO"/>
        </w:rPr>
        <w:t>Llegada</w:t>
      </w:r>
      <w:r w:rsidRPr="00F63775">
        <w:rPr>
          <w:rFonts w:cstheme="minorHAnsi"/>
          <w:sz w:val="18"/>
          <w:szCs w:val="18"/>
          <w:lang w:val="es-CO"/>
        </w:rPr>
        <w:t xml:space="preserve"> de </w:t>
      </w:r>
      <w:r w:rsidR="00603540" w:rsidRPr="00F63775">
        <w:rPr>
          <w:rFonts w:cstheme="minorHAnsi"/>
          <w:sz w:val="18"/>
          <w:szCs w:val="18"/>
          <w:lang w:val="es-CO"/>
        </w:rPr>
        <w:t>los</w:t>
      </w:r>
      <w:r w:rsidRPr="00F63775">
        <w:rPr>
          <w:rFonts w:cstheme="minorHAnsi"/>
          <w:sz w:val="18"/>
          <w:szCs w:val="18"/>
          <w:lang w:val="es-CO"/>
        </w:rPr>
        <w:t xml:space="preserve"> </w:t>
      </w:r>
      <w:r w:rsidR="00AB3408" w:rsidRPr="00F63775">
        <w:rPr>
          <w:rFonts w:cstheme="minorHAnsi"/>
          <w:sz w:val="18"/>
          <w:szCs w:val="18"/>
          <w:lang w:val="es-CO"/>
        </w:rPr>
        <w:t>clientes.</w:t>
      </w:r>
    </w:p>
    <w:p w14:paraId="571BEAF9" w14:textId="494F66C2" w:rsidR="00AB3408" w:rsidRPr="00F63775" w:rsidRDefault="00AB3408" w:rsidP="00AB3408">
      <w:pPr>
        <w:pStyle w:val="Sinespaciado"/>
        <w:rPr>
          <w:rFonts w:cstheme="minorHAnsi"/>
          <w:b/>
          <w:bCs/>
          <w:sz w:val="18"/>
          <w:szCs w:val="18"/>
          <w:lang w:val="es-CO"/>
        </w:rPr>
      </w:pPr>
      <w:r w:rsidRPr="00F63775">
        <w:rPr>
          <w:rFonts w:cstheme="minorHAnsi"/>
          <w:b/>
          <w:bCs/>
          <w:sz w:val="18"/>
          <w:szCs w:val="18"/>
          <w:lang w:val="es-CO"/>
        </w:rPr>
        <w:t>Metodos bancarios de pago:</w:t>
      </w:r>
    </w:p>
    <w:p w14:paraId="515275DC" w14:textId="1F41028A" w:rsidR="00FA0CA3" w:rsidRPr="00F63775" w:rsidRDefault="00FA0CA3" w:rsidP="00AB3408">
      <w:pPr>
        <w:pStyle w:val="Sinespaciado"/>
        <w:rPr>
          <w:rFonts w:cstheme="minorHAnsi"/>
          <w:sz w:val="18"/>
          <w:szCs w:val="18"/>
          <w:lang w:val="es-CO"/>
        </w:rPr>
      </w:pPr>
      <w:r w:rsidRPr="00F63775">
        <w:rPr>
          <w:rFonts w:cstheme="minorHAnsi"/>
          <w:sz w:val="18"/>
          <w:szCs w:val="18"/>
          <w:lang w:val="es-CO"/>
        </w:rPr>
        <w:t xml:space="preserve">Todo pago se efectuará por transferencia bancaria </w:t>
      </w:r>
      <w:r w:rsidR="00AB3408" w:rsidRPr="00F63775">
        <w:rPr>
          <w:rFonts w:cstheme="minorHAnsi"/>
          <w:sz w:val="18"/>
          <w:szCs w:val="18"/>
          <w:lang w:val="es-CO"/>
        </w:rPr>
        <w:t>y/o deposito Bancario en pesos colombianos al cambio TRM del Dia vigente.</w:t>
      </w:r>
    </w:p>
    <w:p w14:paraId="69AE7104" w14:textId="68D66B62" w:rsidR="00AB3408" w:rsidRPr="00F63775" w:rsidRDefault="00AB3408" w:rsidP="00AB3408">
      <w:pPr>
        <w:pStyle w:val="Sinespaciado"/>
        <w:rPr>
          <w:rFonts w:cstheme="minorHAnsi"/>
          <w:sz w:val="18"/>
          <w:szCs w:val="18"/>
          <w:lang w:val="es-CO"/>
        </w:rPr>
      </w:pPr>
      <w:r w:rsidRPr="00F63775">
        <w:rPr>
          <w:rFonts w:cstheme="minorHAnsi"/>
          <w:sz w:val="18"/>
          <w:szCs w:val="18"/>
          <w:lang w:val="es-CO"/>
        </w:rPr>
        <w:t>Todo Pago no presencial por nuestra pasarela de pagos (TC-</w:t>
      </w:r>
      <w:proofErr w:type="gramStart"/>
      <w:r w:rsidRPr="00F63775">
        <w:rPr>
          <w:rFonts w:cstheme="minorHAnsi"/>
          <w:sz w:val="18"/>
          <w:szCs w:val="18"/>
          <w:lang w:val="es-CO"/>
        </w:rPr>
        <w:t>TD..</w:t>
      </w:r>
      <w:proofErr w:type="gramEnd"/>
      <w:r w:rsidRPr="00F63775">
        <w:rPr>
          <w:rFonts w:cstheme="minorHAnsi"/>
          <w:sz w:val="18"/>
          <w:szCs w:val="18"/>
          <w:lang w:val="es-CO"/>
        </w:rPr>
        <w:t>)tendrá un recargo del 5% sobre el valor de la autorización</w:t>
      </w:r>
    </w:p>
    <w:p w14:paraId="27ADF69C" w14:textId="6D994357" w:rsidR="00AB3408" w:rsidRPr="00F63775" w:rsidRDefault="00AB3408" w:rsidP="00AB3408">
      <w:pPr>
        <w:pStyle w:val="Sinespaciado"/>
        <w:rPr>
          <w:rFonts w:cstheme="minorHAnsi"/>
          <w:sz w:val="18"/>
          <w:szCs w:val="18"/>
          <w:lang w:val="es-CO"/>
        </w:rPr>
      </w:pPr>
      <w:r w:rsidRPr="00F63775">
        <w:rPr>
          <w:rFonts w:cstheme="minorHAnsi"/>
          <w:sz w:val="18"/>
          <w:szCs w:val="18"/>
          <w:lang w:val="es-CO"/>
        </w:rPr>
        <w:t>Todo Pago ACH a nuestra cuenta en USD de Cta. a Cta. Del mismo banco</w:t>
      </w:r>
      <w:r w:rsidR="00D65EBF" w:rsidRPr="00F63775">
        <w:rPr>
          <w:rFonts w:cstheme="minorHAnsi"/>
          <w:sz w:val="18"/>
          <w:szCs w:val="18"/>
          <w:lang w:val="es-CO"/>
        </w:rPr>
        <w:t xml:space="preserve"> Global </w:t>
      </w:r>
      <w:r w:rsidR="00B66D84" w:rsidRPr="00F63775">
        <w:rPr>
          <w:rFonts w:cstheme="minorHAnsi"/>
          <w:sz w:val="18"/>
          <w:szCs w:val="18"/>
          <w:lang w:val="es-CO"/>
        </w:rPr>
        <w:t>66 no</w:t>
      </w:r>
      <w:r w:rsidRPr="00F63775">
        <w:rPr>
          <w:rFonts w:cstheme="minorHAnsi"/>
          <w:sz w:val="18"/>
          <w:szCs w:val="18"/>
          <w:lang w:val="es-CO"/>
        </w:rPr>
        <w:t xml:space="preserve"> tendrá Cargo</w:t>
      </w:r>
    </w:p>
    <w:p w14:paraId="17768016" w14:textId="75B0C599" w:rsidR="00AB3408" w:rsidRPr="00F63775" w:rsidRDefault="00AB3408" w:rsidP="00AB3408">
      <w:pPr>
        <w:pStyle w:val="Sinespaciado"/>
        <w:rPr>
          <w:rFonts w:cstheme="minorHAnsi"/>
          <w:sz w:val="18"/>
          <w:szCs w:val="18"/>
          <w:lang w:val="es-CO"/>
        </w:rPr>
      </w:pPr>
      <w:r w:rsidRPr="00F63775">
        <w:rPr>
          <w:rFonts w:cstheme="minorHAnsi"/>
          <w:sz w:val="18"/>
          <w:szCs w:val="18"/>
          <w:lang w:val="es-CO"/>
        </w:rPr>
        <w:t xml:space="preserve">Todo Pago en USD a </w:t>
      </w:r>
      <w:r w:rsidR="00D65EBF" w:rsidRPr="00F63775">
        <w:rPr>
          <w:rFonts w:cstheme="minorHAnsi"/>
          <w:sz w:val="18"/>
          <w:szCs w:val="18"/>
          <w:lang w:val="es-CO"/>
        </w:rPr>
        <w:t>través</w:t>
      </w:r>
      <w:r w:rsidRPr="00F63775">
        <w:rPr>
          <w:rFonts w:cstheme="minorHAnsi"/>
          <w:sz w:val="18"/>
          <w:szCs w:val="18"/>
          <w:lang w:val="es-CO"/>
        </w:rPr>
        <w:t xml:space="preserve"> de Swif a nuestra Cuenta US</w:t>
      </w:r>
      <w:r w:rsidR="00D65EBF" w:rsidRPr="00F63775">
        <w:rPr>
          <w:rFonts w:cstheme="minorHAnsi"/>
          <w:sz w:val="18"/>
          <w:szCs w:val="18"/>
          <w:lang w:val="es-CO"/>
        </w:rPr>
        <w:t xml:space="preserve">D </w:t>
      </w:r>
      <w:r w:rsidRPr="00F63775">
        <w:rPr>
          <w:rFonts w:cstheme="minorHAnsi"/>
          <w:sz w:val="18"/>
          <w:szCs w:val="18"/>
          <w:lang w:val="es-CO"/>
        </w:rPr>
        <w:t>tendrá un recargo de 10USD.</w:t>
      </w:r>
    </w:p>
    <w:p w14:paraId="4EF37D7E" w14:textId="77777777" w:rsidR="00FA0CA3" w:rsidRPr="00F63775" w:rsidRDefault="00FA0CA3" w:rsidP="00FA0CA3"/>
    <w:p w14:paraId="2E1FF581" w14:textId="3D5EBF4F" w:rsidR="00FA0CA3" w:rsidRPr="00F63775" w:rsidRDefault="00FA0CA3" w:rsidP="00FA0CA3">
      <w:pPr>
        <w:rPr>
          <w:b/>
          <w:bCs/>
        </w:rPr>
      </w:pPr>
      <w:r w:rsidRPr="00F63775">
        <w:rPr>
          <w:b/>
          <w:bCs/>
        </w:rPr>
        <w:t xml:space="preserve">DATOS </w:t>
      </w:r>
      <w:r w:rsidR="00D65EBF" w:rsidRPr="00F63775">
        <w:rPr>
          <w:b/>
          <w:bCs/>
        </w:rPr>
        <w:t>BANCARIOS NACIONAL</w:t>
      </w:r>
    </w:p>
    <w:p w14:paraId="36D86EF3" w14:textId="77777777" w:rsidR="000A3729" w:rsidRPr="00F63775" w:rsidRDefault="000A3729" w:rsidP="000A3729">
      <w:pPr>
        <w:pStyle w:val="Sinespaciado"/>
        <w:rPr>
          <w:sz w:val="18"/>
          <w:szCs w:val="18"/>
          <w:lang w:val="es-CO"/>
        </w:rPr>
      </w:pPr>
      <w:r w:rsidRPr="00F63775">
        <w:rPr>
          <w:sz w:val="18"/>
          <w:szCs w:val="18"/>
          <w:lang w:val="es-CO"/>
        </w:rPr>
        <w:t>Banco: Bancolombia</w:t>
      </w:r>
    </w:p>
    <w:p w14:paraId="282538B2" w14:textId="77777777" w:rsidR="000A3729" w:rsidRPr="00F63775" w:rsidRDefault="000A3729" w:rsidP="000A3729">
      <w:pPr>
        <w:pStyle w:val="Sinespaciado"/>
        <w:rPr>
          <w:sz w:val="18"/>
          <w:szCs w:val="18"/>
          <w:lang w:val="es-CO"/>
        </w:rPr>
      </w:pPr>
      <w:r w:rsidRPr="00F63775">
        <w:rPr>
          <w:sz w:val="18"/>
          <w:szCs w:val="18"/>
          <w:lang w:val="es-CO"/>
        </w:rPr>
        <w:t>N° cuenta: 03460269121</w:t>
      </w:r>
    </w:p>
    <w:p w14:paraId="36FCC507" w14:textId="77777777" w:rsidR="000A3729" w:rsidRPr="00F63775" w:rsidRDefault="000A3729" w:rsidP="000A3729">
      <w:pPr>
        <w:pStyle w:val="Sinespaciado"/>
        <w:rPr>
          <w:sz w:val="18"/>
          <w:szCs w:val="18"/>
          <w:lang w:val="es-CO"/>
        </w:rPr>
      </w:pPr>
      <w:r w:rsidRPr="00F63775">
        <w:rPr>
          <w:sz w:val="18"/>
          <w:szCs w:val="18"/>
          <w:lang w:val="es-CO"/>
        </w:rPr>
        <w:t xml:space="preserve">Tipo de cuenta: Ahorros Pesos Col </w:t>
      </w:r>
    </w:p>
    <w:p w14:paraId="1A1F7882" w14:textId="77777777" w:rsidR="000A3729" w:rsidRPr="00F63775" w:rsidRDefault="000A3729" w:rsidP="000A3729">
      <w:pPr>
        <w:pStyle w:val="Sinespaciado"/>
        <w:rPr>
          <w:sz w:val="18"/>
          <w:szCs w:val="18"/>
          <w:lang w:val="es-CO"/>
        </w:rPr>
      </w:pPr>
      <w:r w:rsidRPr="00F63775">
        <w:rPr>
          <w:sz w:val="18"/>
          <w:szCs w:val="18"/>
          <w:lang w:val="es-CO"/>
        </w:rPr>
        <w:t>NIT:900482212-7</w:t>
      </w:r>
    </w:p>
    <w:p w14:paraId="445EDA55" w14:textId="77777777" w:rsidR="000A3729" w:rsidRPr="00F63775" w:rsidRDefault="000A3729" w:rsidP="000A3729">
      <w:pPr>
        <w:pStyle w:val="Sinespaciado"/>
        <w:rPr>
          <w:sz w:val="18"/>
          <w:szCs w:val="18"/>
          <w:lang w:val="es-CO"/>
        </w:rPr>
      </w:pPr>
      <w:r w:rsidRPr="00F63775">
        <w:rPr>
          <w:sz w:val="18"/>
          <w:szCs w:val="18"/>
          <w:lang w:val="es-CO"/>
        </w:rPr>
        <w:t>Titular de la cuenta: VIMEXPORT SAS.</w:t>
      </w:r>
    </w:p>
    <w:p w14:paraId="6ED2A972" w14:textId="77777777" w:rsidR="00D65EBF" w:rsidRPr="00F63775" w:rsidRDefault="00D65EBF" w:rsidP="00FA0CA3">
      <w:pPr>
        <w:rPr>
          <w:b/>
          <w:bCs/>
        </w:rPr>
      </w:pPr>
    </w:p>
    <w:p w14:paraId="4403C596" w14:textId="1096196D" w:rsidR="000A3729" w:rsidRPr="00F63775" w:rsidRDefault="000A3729" w:rsidP="00FA0CA3">
      <w:pPr>
        <w:rPr>
          <w:b/>
          <w:bCs/>
        </w:rPr>
      </w:pPr>
      <w:r w:rsidRPr="00F63775">
        <w:rPr>
          <w:b/>
          <w:bCs/>
        </w:rPr>
        <w:t xml:space="preserve">DATOS BANCARIOS ENTRE CUENTAS USD GLOBALL 66 </w:t>
      </w:r>
    </w:p>
    <w:p w14:paraId="1B1A14BB" w14:textId="09903C29" w:rsidR="00FA0CA3" w:rsidRPr="00F63775" w:rsidRDefault="000A3729" w:rsidP="00FA0CA3">
      <w:pPr>
        <w:rPr>
          <w:bCs/>
        </w:rPr>
      </w:pPr>
      <w:r w:rsidRPr="00F63775">
        <w:rPr>
          <w:bCs/>
        </w:rPr>
        <w:t>ID-@FREDYCO001</w:t>
      </w:r>
    </w:p>
    <w:p w14:paraId="412C717B" w14:textId="77777777" w:rsidR="000A3729" w:rsidRPr="00F63775" w:rsidRDefault="000A3729" w:rsidP="00FA0CA3">
      <w:pPr>
        <w:rPr>
          <w:b/>
        </w:rPr>
      </w:pPr>
    </w:p>
    <w:p w14:paraId="7EB14C23" w14:textId="6F722CB9" w:rsidR="000A3729" w:rsidRPr="00F63775" w:rsidRDefault="000A3729" w:rsidP="00FA0CA3">
      <w:pPr>
        <w:rPr>
          <w:b/>
        </w:rPr>
      </w:pPr>
      <w:r w:rsidRPr="00F63775">
        <w:rPr>
          <w:b/>
        </w:rPr>
        <w:t>DATOS BANCARIOS CUENTA USD PARA DEPOSITOS INTERBANCARIOS</w:t>
      </w:r>
      <w:r w:rsidR="00B66D84" w:rsidRPr="00F63775">
        <w:rPr>
          <w:b/>
        </w:rPr>
        <w:t xml:space="preserve"> SWIFT</w:t>
      </w:r>
      <w:r w:rsidRPr="00F63775">
        <w:rPr>
          <w:b/>
        </w:rPr>
        <w:t xml:space="preserve"> CON CARGO</w:t>
      </w:r>
      <w:r w:rsidR="009312B1" w:rsidRPr="00F63775">
        <w:rPr>
          <w:b/>
        </w:rPr>
        <w:t xml:space="preserve"> </w:t>
      </w:r>
      <w:r w:rsidRPr="00F63775">
        <w:rPr>
          <w:b/>
        </w:rPr>
        <w:t>10USD.</w:t>
      </w:r>
    </w:p>
    <w:p w14:paraId="3392A5DA" w14:textId="77777777" w:rsidR="000A3729" w:rsidRPr="00F63775" w:rsidRDefault="000A3729" w:rsidP="000A3729">
      <w:pPr>
        <w:pStyle w:val="Sinespaciado"/>
        <w:rPr>
          <w:rFonts w:cstheme="minorHAnsi"/>
          <w:sz w:val="18"/>
          <w:szCs w:val="18"/>
          <w:lang w:val="es-CO"/>
        </w:rPr>
      </w:pPr>
      <w:r w:rsidRPr="00F63775">
        <w:rPr>
          <w:rFonts w:cstheme="minorHAnsi"/>
          <w:sz w:val="18"/>
          <w:szCs w:val="18"/>
          <w:lang w:val="es-CO"/>
        </w:rPr>
        <w:t>Account Holder Name: VIMEXPORT SAS</w:t>
      </w:r>
    </w:p>
    <w:p w14:paraId="1BF15B83" w14:textId="77777777" w:rsidR="000A3729" w:rsidRPr="00F63775" w:rsidRDefault="000A3729" w:rsidP="000A3729">
      <w:pPr>
        <w:pStyle w:val="Sinespaciado"/>
        <w:rPr>
          <w:rFonts w:cstheme="minorHAnsi"/>
          <w:sz w:val="18"/>
          <w:szCs w:val="18"/>
          <w:lang w:val="es-CO"/>
        </w:rPr>
      </w:pPr>
      <w:r w:rsidRPr="00F63775">
        <w:rPr>
          <w:rFonts w:cstheme="minorHAnsi"/>
          <w:sz w:val="18"/>
          <w:szCs w:val="18"/>
          <w:lang w:val="es-CO"/>
        </w:rPr>
        <w:t>Account Number: 8333117980</w:t>
      </w:r>
    </w:p>
    <w:p w14:paraId="155076BA" w14:textId="77777777" w:rsidR="000A3729" w:rsidRPr="00F63775" w:rsidRDefault="000A3729" w:rsidP="000A3729">
      <w:pPr>
        <w:pStyle w:val="Sinespaciado"/>
        <w:rPr>
          <w:rFonts w:cstheme="minorHAnsi"/>
          <w:sz w:val="18"/>
          <w:szCs w:val="18"/>
          <w:lang w:val="es-CO"/>
        </w:rPr>
      </w:pPr>
      <w:r w:rsidRPr="00F63775">
        <w:rPr>
          <w:rFonts w:cstheme="minorHAnsi"/>
          <w:sz w:val="18"/>
          <w:szCs w:val="18"/>
          <w:lang w:val="es-CO"/>
        </w:rPr>
        <w:t>Routing Number: 026073150</w:t>
      </w:r>
    </w:p>
    <w:p w14:paraId="4AE771A5" w14:textId="77777777" w:rsidR="000A3729" w:rsidRPr="00F63775" w:rsidRDefault="000A3729" w:rsidP="000A3729">
      <w:pPr>
        <w:pStyle w:val="Sinespaciado"/>
        <w:rPr>
          <w:rFonts w:cstheme="minorHAnsi"/>
          <w:sz w:val="18"/>
          <w:szCs w:val="18"/>
          <w:lang w:val="es-CO"/>
        </w:rPr>
      </w:pPr>
      <w:r w:rsidRPr="00F63775">
        <w:rPr>
          <w:rFonts w:cstheme="minorHAnsi"/>
          <w:sz w:val="18"/>
          <w:szCs w:val="18"/>
          <w:lang w:val="es-CO"/>
        </w:rPr>
        <w:t>Swift / BIC: CMFGUS33</w:t>
      </w:r>
    </w:p>
    <w:p w14:paraId="2BFFAA00" w14:textId="77777777" w:rsidR="000A3729" w:rsidRPr="00F63775" w:rsidRDefault="000A3729" w:rsidP="000A3729">
      <w:pPr>
        <w:pStyle w:val="Sinespaciado"/>
        <w:rPr>
          <w:rFonts w:cstheme="minorHAnsi"/>
          <w:sz w:val="18"/>
          <w:szCs w:val="18"/>
          <w:lang w:val="es-CO"/>
        </w:rPr>
      </w:pPr>
      <w:r w:rsidRPr="00F63775">
        <w:rPr>
          <w:rFonts w:cstheme="minorHAnsi"/>
          <w:sz w:val="18"/>
          <w:szCs w:val="18"/>
          <w:lang w:val="es-CO"/>
        </w:rPr>
        <w:t>Bank Name: Community Federal Savings Bank</w:t>
      </w:r>
    </w:p>
    <w:p w14:paraId="5CFDEC3F" w14:textId="591FCCA0" w:rsidR="000A3729" w:rsidRPr="00F63775" w:rsidRDefault="000A3729" w:rsidP="00603540">
      <w:pPr>
        <w:pStyle w:val="Sinespaciado"/>
        <w:rPr>
          <w:rFonts w:cstheme="minorHAnsi"/>
          <w:sz w:val="18"/>
          <w:szCs w:val="18"/>
          <w:lang w:val="es-CO"/>
        </w:rPr>
      </w:pPr>
      <w:r w:rsidRPr="00F63775">
        <w:rPr>
          <w:rFonts w:cstheme="minorHAnsi"/>
          <w:sz w:val="18"/>
          <w:szCs w:val="18"/>
          <w:lang w:val="es-CO"/>
        </w:rPr>
        <w:t>Bank Address: 810 Seventh Avenue, New York, NY 10019, US</w:t>
      </w:r>
    </w:p>
    <w:p w14:paraId="2E1FDD72" w14:textId="77777777" w:rsidR="00FA0CA3" w:rsidRPr="00F63775" w:rsidRDefault="00FA0CA3" w:rsidP="00FA0CA3">
      <w:pPr>
        <w:rPr>
          <w:sz w:val="18"/>
          <w:szCs w:val="18"/>
        </w:rPr>
      </w:pPr>
    </w:p>
    <w:p w14:paraId="177F272C" w14:textId="3931F3DE" w:rsidR="00FA0CA3" w:rsidRPr="00F63775" w:rsidRDefault="00FA0CA3" w:rsidP="00FA0CA3">
      <w:pPr>
        <w:numPr>
          <w:ilvl w:val="0"/>
          <w:numId w:val="25"/>
        </w:numPr>
        <w:rPr>
          <w:sz w:val="18"/>
          <w:szCs w:val="18"/>
        </w:rPr>
      </w:pPr>
      <w:r w:rsidRPr="00F63775">
        <w:rPr>
          <w:sz w:val="18"/>
          <w:szCs w:val="18"/>
        </w:rPr>
        <w:t xml:space="preserve">Después de efectuar el pago, por favor, envíar por correo la copia del comprobante </w:t>
      </w:r>
      <w:r w:rsidR="009312B1" w:rsidRPr="00F63775">
        <w:rPr>
          <w:sz w:val="18"/>
          <w:szCs w:val="18"/>
        </w:rPr>
        <w:t xml:space="preserve">Y/o </w:t>
      </w:r>
      <w:r w:rsidRPr="00F63775">
        <w:rPr>
          <w:sz w:val="18"/>
          <w:szCs w:val="18"/>
        </w:rPr>
        <w:t xml:space="preserve">Swift del Banco al correo: </w:t>
      </w:r>
      <w:r w:rsidRPr="00F63775">
        <w:rPr>
          <w:b/>
          <w:sz w:val="18"/>
          <w:szCs w:val="18"/>
        </w:rPr>
        <w:t xml:space="preserve">Contacto para pagos: </w:t>
      </w:r>
      <w:r w:rsidR="009312B1" w:rsidRPr="00F63775">
        <w:rPr>
          <w:sz w:val="18"/>
          <w:szCs w:val="18"/>
          <w:u w:val="single"/>
        </w:rPr>
        <w:t>reservas@vimexport.com</w:t>
      </w:r>
    </w:p>
    <w:p w14:paraId="5523077E" w14:textId="77777777" w:rsidR="00FA0CA3" w:rsidRPr="00AB7252" w:rsidRDefault="00FA0CA3" w:rsidP="008F15EE"/>
    <w:sectPr w:rsidR="00FA0CA3" w:rsidRPr="00AB7252" w:rsidSect="003C345F">
      <w:headerReference w:type="default" r:id="rId12"/>
      <w:footerReference w:type="default" r:id="rId13"/>
      <w:pgSz w:w="11906" w:h="16838"/>
      <w:pgMar w:top="1418" w:right="1134" w:bottom="1418"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D3258" w14:textId="77777777" w:rsidR="003B1D28" w:rsidRPr="00F63775" w:rsidRDefault="003B1D28" w:rsidP="00081692">
      <w:pPr>
        <w:spacing w:after="0"/>
      </w:pPr>
      <w:r w:rsidRPr="00F63775">
        <w:separator/>
      </w:r>
    </w:p>
  </w:endnote>
  <w:endnote w:type="continuationSeparator" w:id="0">
    <w:p w14:paraId="264E2B1F" w14:textId="77777777" w:rsidR="003B1D28" w:rsidRPr="00F63775" w:rsidRDefault="003B1D28" w:rsidP="00081692">
      <w:pPr>
        <w:spacing w:after="0"/>
      </w:pPr>
      <w:r w:rsidRPr="00F63775">
        <w:continuationSeparator/>
      </w:r>
    </w:p>
  </w:endnote>
  <w:endnote w:type="continuationNotice" w:id="1">
    <w:p w14:paraId="6403640B" w14:textId="77777777" w:rsidR="003B1D28" w:rsidRPr="00F63775" w:rsidRDefault="003B1D2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6C8C" w14:textId="231C42E6" w:rsidR="008A7012" w:rsidRPr="00F63775" w:rsidRDefault="008A7012" w:rsidP="008A7012">
    <w:pPr>
      <w:pStyle w:val="Piedepgina"/>
      <w:ind w:left="7788"/>
      <w:rPr>
        <w:color w:val="60A500"/>
      </w:rPr>
    </w:pPr>
    <w:r w:rsidRPr="00F63775">
      <w:rPr>
        <w:color w:val="60A500"/>
      </w:rPr>
      <w:t>Vimexport.com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404A" w14:textId="59448E3B" w:rsidR="00BA7B83" w:rsidRPr="00F63775" w:rsidRDefault="00BA7B83" w:rsidP="00077EE1">
    <w:pPr>
      <w:pStyle w:val="Piedepgina"/>
    </w:pPr>
    <w:r w:rsidRPr="00F63775">
      <mc:AlternateContent>
        <mc:Choice Requires="wps">
          <w:drawing>
            <wp:anchor distT="0" distB="0" distL="114300" distR="114300" simplePos="0" relativeHeight="251658240" behindDoc="0" locked="0" layoutInCell="1" allowOverlap="1" wp14:anchorId="36114A6C" wp14:editId="5060D4AB">
              <wp:simplePos x="0" y="0"/>
              <wp:positionH relativeFrom="column">
                <wp:posOffset>0</wp:posOffset>
              </wp:positionH>
              <wp:positionV relativeFrom="paragraph">
                <wp:posOffset>0</wp:posOffset>
              </wp:positionV>
              <wp:extent cx="5763276" cy="369332"/>
              <wp:effectExtent l="0" t="0" r="0" b="0"/>
              <wp:wrapNone/>
              <wp:docPr id="75" name="Rectangle 17"/>
              <wp:cNvGraphicFramePr/>
              <a:graphic xmlns:a="http://schemas.openxmlformats.org/drawingml/2006/main">
                <a:graphicData uri="http://schemas.microsoft.com/office/word/2010/wordprocessingShape">
                  <wps:wsp>
                    <wps:cNvSpPr/>
                    <wps:spPr>
                      <a:xfrm>
                        <a:off x="0" y="0"/>
                        <a:ext cx="5763276" cy="369332"/>
                      </a:xfrm>
                      <a:prstGeom prst="rect">
                        <a:avLst/>
                      </a:prstGeom>
                    </wps:spPr>
                    <wps:txbx>
                      <w:txbxContent>
                        <w:p w14:paraId="57AB14A9" w14:textId="2B2E9CA6" w:rsidR="00BA7B83" w:rsidRPr="00F63775" w:rsidRDefault="00467D93" w:rsidP="00467D93">
                          <w:pPr>
                            <w:ind w:left="708"/>
                            <w:jc w:val="right"/>
                            <w:rPr>
                              <w:rFonts w:hAnsi="Calibri"/>
                              <w:b/>
                              <w:bCs/>
                              <w:color w:val="70AD47" w:themeColor="accent6"/>
                              <w:kern w:val="24"/>
                              <w:sz w:val="18"/>
                              <w:szCs w:val="18"/>
                            </w:rPr>
                          </w:pPr>
                          <w:r w:rsidRPr="00F63775">
                            <w:rPr>
                              <w:rFonts w:hAnsi="Calibri"/>
                              <w:b/>
                              <w:bCs/>
                              <w:color w:val="70AD47" w:themeColor="accent6"/>
                              <w:kern w:val="24"/>
                              <w:sz w:val="18"/>
                              <w:szCs w:val="18"/>
                            </w:rPr>
                            <w:t>Vimexport.com</w:t>
                          </w:r>
                        </w:p>
                      </w:txbxContent>
                    </wps:txbx>
                    <wps:bodyPr wrap="square">
                      <a:spAutoFit/>
                    </wps:bodyPr>
                  </wps:wsp>
                </a:graphicData>
              </a:graphic>
            </wp:anchor>
          </w:drawing>
        </mc:Choice>
        <mc:Fallback>
          <w:pict>
            <v:rect w14:anchorId="36114A6C" id="Rectangle 17" o:spid="_x0000_s1034" style="position:absolute;margin-left:0;margin-top:0;width:453.8pt;height:29.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" filled="f" stroked="f">
              <v:textbox style="mso-fit-shape-to-text:t">
                <w:txbxContent>
                  <w:p w14:paraId="57AB14A9" w14:textId="2B2E9CA6" w:rsidR="00BA7B83" w:rsidRPr="00F63775" w:rsidRDefault="00467D93" w:rsidP="00467D93">
                    <w:pPr>
                      <w:ind w:left="708"/>
                      <w:jc w:val="right"/>
                      <w:rPr>
                        <w:rFonts w:hAnsi="Calibri"/>
                        <w:b/>
                        <w:bCs/>
                        <w:color w:val="70AD47" w:themeColor="accent6"/>
                        <w:kern w:val="24"/>
                        <w:sz w:val="18"/>
                        <w:szCs w:val="18"/>
                      </w:rPr>
                    </w:pPr>
                    <w:r w:rsidRPr="00F63775">
                      <w:rPr>
                        <w:rFonts w:hAnsi="Calibri"/>
                        <w:b/>
                        <w:bCs/>
                        <w:color w:val="70AD47" w:themeColor="accent6"/>
                        <w:kern w:val="24"/>
                        <w:sz w:val="18"/>
                        <w:szCs w:val="18"/>
                      </w:rPr>
                      <w:t>Vimexport.com</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AB440" w14:textId="77777777" w:rsidR="003B1D28" w:rsidRPr="00F63775" w:rsidRDefault="003B1D28" w:rsidP="00081692">
      <w:pPr>
        <w:spacing w:after="0"/>
      </w:pPr>
      <w:r w:rsidRPr="00F63775">
        <w:separator/>
      </w:r>
    </w:p>
  </w:footnote>
  <w:footnote w:type="continuationSeparator" w:id="0">
    <w:p w14:paraId="73C6F9FA" w14:textId="77777777" w:rsidR="003B1D28" w:rsidRPr="00F63775" w:rsidRDefault="003B1D28" w:rsidP="00081692">
      <w:pPr>
        <w:spacing w:after="0"/>
      </w:pPr>
      <w:r w:rsidRPr="00F63775">
        <w:continuationSeparator/>
      </w:r>
    </w:p>
  </w:footnote>
  <w:footnote w:type="continuationNotice" w:id="1">
    <w:p w14:paraId="0A9A9C48" w14:textId="77777777" w:rsidR="003B1D28" w:rsidRPr="00F63775" w:rsidRDefault="003B1D2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594E" w14:textId="6378A289" w:rsidR="008A7012" w:rsidRPr="00F63775" w:rsidRDefault="008A7012" w:rsidP="008A7012">
    <w:pPr>
      <w:pStyle w:val="Ttulo2"/>
      <w:jc w:val="both"/>
      <w:rPr>
        <w:b/>
        <w:bCs/>
        <w:color w:val="70AD47" w:themeColor="accent6"/>
        <w:sz w:val="28"/>
        <w:szCs w:val="28"/>
      </w:rPr>
    </w:pPr>
    <w:r w:rsidRPr="00F63775">
      <w:drawing>
        <wp:anchor distT="0" distB="0" distL="114300" distR="114300" simplePos="0" relativeHeight="251660291" behindDoc="1" locked="0" layoutInCell="1" allowOverlap="1" wp14:anchorId="5EDC8D24" wp14:editId="776ECA1D">
          <wp:simplePos x="0" y="0"/>
          <wp:positionH relativeFrom="margin">
            <wp:align>center</wp:align>
          </wp:positionH>
          <wp:positionV relativeFrom="paragraph">
            <wp:posOffset>31281</wp:posOffset>
          </wp:positionV>
          <wp:extent cx="8072101" cy="1025718"/>
          <wp:effectExtent l="0" t="0" r="5715" b="3175"/>
          <wp:wrapNone/>
          <wp:docPr id="1972628358"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079555" cy="1026665"/>
                  </a:xfrm>
                  <a:prstGeom prst="rect">
                    <a:avLst/>
                  </a:prstGeom>
                </pic:spPr>
              </pic:pic>
            </a:graphicData>
          </a:graphic>
          <wp14:sizeRelH relativeFrom="margin">
            <wp14:pctWidth>0</wp14:pctWidth>
          </wp14:sizeRelH>
          <wp14:sizeRelV relativeFrom="margin">
            <wp14:pctHeight>0</wp14:pctHeight>
          </wp14:sizeRelV>
        </wp:anchor>
      </w:drawing>
    </w:r>
  </w:p>
  <w:p w14:paraId="5D0AE2E2" w14:textId="232AB53A" w:rsidR="008A7012" w:rsidRPr="00F63775" w:rsidRDefault="008A7012" w:rsidP="008A7012">
    <w:pPr>
      <w:pStyle w:val="Ttulo2"/>
      <w:jc w:val="both"/>
      <w:rPr>
        <w:b/>
        <w:bCs/>
        <w:color w:val="70AD47" w:themeColor="accent6"/>
        <w:sz w:val="28"/>
        <w:szCs w:val="28"/>
      </w:rPr>
    </w:pPr>
    <w:r w:rsidRPr="00F63775">
      <w:rPr>
        <w:b/>
        <w:bCs/>
        <w:color w:val="70AD47" w:themeColor="accent6"/>
        <w:sz w:val="28"/>
        <w:szCs w:val="28"/>
      </w:rPr>
      <w:t>Temporada 202</w:t>
    </w:r>
    <w:r w:rsidR="00EE40AE" w:rsidRPr="00F63775">
      <w:rPr>
        <w:b/>
        <w:bCs/>
        <w:color w:val="70AD47" w:themeColor="accent6"/>
        <w:sz w:val="28"/>
        <w:szCs w:val="28"/>
      </w:rPr>
      <w:t>6</w:t>
    </w:r>
    <w:r w:rsidRPr="00F63775">
      <w:rPr>
        <w:b/>
        <w:bCs/>
        <w:color w:val="70AD47" w:themeColor="accent6"/>
        <w:sz w:val="28"/>
        <w:szCs w:val="28"/>
      </w:rPr>
      <w:t>-202</w:t>
    </w:r>
    <w:r w:rsidR="00EE40AE" w:rsidRPr="00F63775">
      <w:rPr>
        <w:b/>
        <w:bCs/>
        <w:color w:val="70AD47" w:themeColor="accent6"/>
        <w:sz w:val="28"/>
        <w:szCs w:val="28"/>
      </w:rPr>
      <w:t>7</w:t>
    </w:r>
  </w:p>
  <w:p w14:paraId="05AEF204" w14:textId="06702F37" w:rsidR="008A7012" w:rsidRPr="00F63775" w:rsidRDefault="008A7012" w:rsidP="008A7012">
    <w:pPr>
      <w:pStyle w:val="Subttulo"/>
      <w:tabs>
        <w:tab w:val="left" w:pos="6136"/>
      </w:tabs>
      <w:jc w:val="both"/>
      <w:rPr>
        <w:b/>
        <w:bCs/>
        <w:color w:val="2F5496" w:themeColor="accent1" w:themeShade="BF"/>
        <w:sz w:val="24"/>
        <w:szCs w:val="24"/>
      </w:rPr>
    </w:pPr>
    <w:r w:rsidRPr="00F63775">
      <w:rPr>
        <w:b/>
        <w:bCs/>
        <w:color w:val="70AD47" w:themeColor="accent6"/>
        <w:sz w:val="24"/>
        <w:szCs w:val="24"/>
      </w:rPr>
      <w:t>Tarifas Comisionables</w:t>
    </w:r>
    <w:r w:rsidR="00C60C93" w:rsidRPr="00F63775">
      <w:rPr>
        <w:b/>
        <w:bCs/>
        <w:color w:val="70AD47" w:themeColor="accent6"/>
        <w:sz w:val="24"/>
        <w:szCs w:val="24"/>
      </w:rPr>
      <w:t xml:space="preserve"> -12%</w:t>
    </w:r>
    <w:r w:rsidRPr="00F63775">
      <w:rPr>
        <w:b/>
        <w:bCs/>
        <w:color w:val="70AD47" w:themeColor="accent6"/>
        <w:sz w:val="24"/>
        <w:szCs w:val="24"/>
      </w:rPr>
      <w:tab/>
    </w:r>
  </w:p>
  <w:p w14:paraId="3F36F5C9" w14:textId="77777777" w:rsidR="001C7E3C" w:rsidRPr="00F63775" w:rsidRDefault="001C7E3C" w:rsidP="008A701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0AB7" w14:textId="598E40E2" w:rsidR="00BA7B83" w:rsidRPr="00F63775" w:rsidRDefault="00DD3AA6" w:rsidP="003B5C48">
    <w:pPr>
      <w:pStyle w:val="Encabezado"/>
    </w:pPr>
    <w:r w:rsidRPr="00F63775">
      <mc:AlternateContent>
        <mc:Choice Requires="wps">
          <w:drawing>
            <wp:anchor distT="0" distB="0" distL="114300" distR="114300" simplePos="0" relativeHeight="251658243" behindDoc="0" locked="0" layoutInCell="1" allowOverlap="1" wp14:anchorId="5B091676" wp14:editId="763A0F2D">
              <wp:simplePos x="0" y="0"/>
              <wp:positionH relativeFrom="column">
                <wp:posOffset>-681796</wp:posOffset>
              </wp:positionH>
              <wp:positionV relativeFrom="paragraph">
                <wp:posOffset>149087</wp:posOffset>
              </wp:positionV>
              <wp:extent cx="2079625" cy="541020"/>
              <wp:effectExtent l="0" t="0" r="0" b="0"/>
              <wp:wrapNone/>
              <wp:docPr id="19" name="TextBox 18">
                <a:extLst xmlns:a="http://schemas.openxmlformats.org/drawingml/2006/main">
                  <a:ext uri="{FF2B5EF4-FFF2-40B4-BE49-F238E27FC236}">
                    <a16:creationId xmlns:a16="http://schemas.microsoft.com/office/drawing/2014/main" id="{2782733A-3C7A-3943-B052-E9ED553B89C6}"/>
                  </a:ext>
                </a:extLst>
              </wp:docPr>
              <wp:cNvGraphicFramePr/>
              <a:graphic xmlns:a="http://schemas.openxmlformats.org/drawingml/2006/main">
                <a:graphicData uri="http://schemas.microsoft.com/office/word/2010/wordprocessingShape">
                  <wps:wsp>
                    <wps:cNvSpPr txBox="1"/>
                    <wps:spPr>
                      <a:xfrm>
                        <a:off x="0" y="0"/>
                        <a:ext cx="2079625" cy="541020"/>
                      </a:xfrm>
                      <a:prstGeom prst="rect">
                        <a:avLst/>
                      </a:prstGeom>
                      <a:noFill/>
                    </wps:spPr>
                    <wps:txbx>
                      <w:txbxContent>
                        <w:p w14:paraId="1E362643" w14:textId="4608330C" w:rsidR="00BA7B83" w:rsidRPr="00F63775" w:rsidRDefault="00F2408F" w:rsidP="00467D93">
                          <w:pPr>
                            <w:pStyle w:val="Ttulo2"/>
                            <w:jc w:val="both"/>
                            <w:rPr>
                              <w:b/>
                              <w:bCs/>
                              <w:color w:val="70AD47" w:themeColor="accent6"/>
                              <w:sz w:val="28"/>
                              <w:szCs w:val="28"/>
                            </w:rPr>
                          </w:pPr>
                          <w:r w:rsidRPr="00F63775">
                            <w:rPr>
                              <w:b/>
                              <w:bCs/>
                              <w:color w:val="70AD47" w:themeColor="accent6"/>
                              <w:sz w:val="28"/>
                              <w:szCs w:val="28"/>
                            </w:rPr>
                            <w:t xml:space="preserve">Temporada </w:t>
                          </w:r>
                          <w:r w:rsidR="00BA7B83" w:rsidRPr="00F63775">
                            <w:rPr>
                              <w:b/>
                              <w:bCs/>
                              <w:color w:val="70AD47" w:themeColor="accent6"/>
                              <w:sz w:val="28"/>
                              <w:szCs w:val="28"/>
                            </w:rPr>
                            <w:t>202</w:t>
                          </w:r>
                          <w:r w:rsidR="00F148D4" w:rsidRPr="00F63775">
                            <w:rPr>
                              <w:b/>
                              <w:bCs/>
                              <w:color w:val="70AD47" w:themeColor="accent6"/>
                              <w:sz w:val="28"/>
                              <w:szCs w:val="28"/>
                            </w:rPr>
                            <w:t>5</w:t>
                          </w:r>
                          <w:r w:rsidR="00BA7B83" w:rsidRPr="00F63775">
                            <w:rPr>
                              <w:b/>
                              <w:bCs/>
                              <w:color w:val="70AD47" w:themeColor="accent6"/>
                              <w:sz w:val="28"/>
                              <w:szCs w:val="28"/>
                            </w:rPr>
                            <w:t>-202</w:t>
                          </w:r>
                          <w:r w:rsidR="00F148D4" w:rsidRPr="00F63775">
                            <w:rPr>
                              <w:b/>
                              <w:bCs/>
                              <w:color w:val="70AD47" w:themeColor="accent6"/>
                              <w:sz w:val="28"/>
                              <w:szCs w:val="28"/>
                            </w:rPr>
                            <w:t>6</w:t>
                          </w:r>
                        </w:p>
                        <w:p w14:paraId="7C0700B8" w14:textId="55ADC039" w:rsidR="001F5F70" w:rsidRPr="00F63775" w:rsidRDefault="00F2408F" w:rsidP="00467D93">
                          <w:pPr>
                            <w:pStyle w:val="Subttulo"/>
                            <w:jc w:val="both"/>
                            <w:rPr>
                              <w:b/>
                              <w:bCs/>
                              <w:color w:val="2F5496" w:themeColor="accent1" w:themeShade="BF"/>
                              <w:sz w:val="24"/>
                              <w:szCs w:val="24"/>
                            </w:rPr>
                          </w:pPr>
                          <w:r w:rsidRPr="00F63775">
                            <w:rPr>
                              <w:b/>
                              <w:bCs/>
                              <w:color w:val="70AD47" w:themeColor="accent6"/>
                              <w:sz w:val="24"/>
                              <w:szCs w:val="24"/>
                            </w:rPr>
                            <w:t xml:space="preserve">Tarifas </w:t>
                          </w:r>
                          <w:r w:rsidR="00A00A24" w:rsidRPr="00F63775">
                            <w:rPr>
                              <w:b/>
                              <w:bCs/>
                              <w:color w:val="70AD47" w:themeColor="accent6"/>
                              <w:sz w:val="24"/>
                              <w:szCs w:val="24"/>
                            </w:rPr>
                            <w:t>Comisionables</w:t>
                          </w:r>
                        </w:p>
                        <w:p w14:paraId="2116CBBE" w14:textId="77777777" w:rsidR="001F5F70" w:rsidRPr="00F63775" w:rsidRDefault="001F5F70" w:rsidP="001F5F70">
                          <w:pPr>
                            <w:jc w:val="center"/>
                            <w:rPr>
                              <w:rFonts w:cstheme="minorHAnsi"/>
                              <w:b/>
                              <w:bCs/>
                              <w:color w:val="0070C0"/>
                              <w:kern w:val="24"/>
                              <w:sz w:val="48"/>
                              <w:szCs w:val="48"/>
                            </w:rPr>
                          </w:pPr>
                        </w:p>
                        <w:p w14:paraId="5B0ACC08" w14:textId="77777777" w:rsidR="001F5F70" w:rsidRPr="00F63775" w:rsidRDefault="001F5F70" w:rsidP="001F5F70">
                          <w:pPr>
                            <w:jc w:val="center"/>
                            <w:rPr>
                              <w:rFonts w:cstheme="minorHAnsi"/>
                              <w:b/>
                              <w:bCs/>
                              <w:color w:val="0070C0"/>
                              <w:kern w:val="24"/>
                              <w:sz w:val="48"/>
                              <w:szCs w:val="48"/>
                            </w:rPr>
                          </w:pPr>
                        </w:p>
                        <w:p w14:paraId="2A01B9B1" w14:textId="77777777" w:rsidR="00E16863" w:rsidRPr="00F63775" w:rsidRDefault="00E16863" w:rsidP="003B5C48">
                          <w:pPr>
                            <w:jc w:val="right"/>
                            <w:rPr>
                              <w:rFonts w:cstheme="minorHAnsi"/>
                              <w:b/>
                              <w:bCs/>
                              <w:color w:val="0070C0"/>
                              <w:kern w:val="24"/>
                              <w:sz w:val="48"/>
                              <w:szCs w:val="48"/>
                            </w:rPr>
                          </w:pPr>
                        </w:p>
                        <w:p w14:paraId="7B729A21" w14:textId="77777777" w:rsidR="00E44EF0" w:rsidRPr="00F63775" w:rsidRDefault="00E44EF0" w:rsidP="003B5C48">
                          <w:pPr>
                            <w:jc w:val="right"/>
                            <w:rPr>
                              <w:rFonts w:cstheme="minorHAnsi"/>
                              <w:b/>
                              <w:bCs/>
                              <w:color w:val="0070C0"/>
                              <w:kern w:val="24"/>
                              <w:sz w:val="48"/>
                              <w:szCs w:val="48"/>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B091676" id="_x0000_t202" coordsize="21600,21600" o:spt="202" path="m,l,21600r21600,l21600,xe">
              <v:stroke joinstyle="miter"/>
              <v:path gradientshapeok="t" o:connecttype="rect"/>
            </v:shapetype>
            <v:shape id="TextBox 18" o:spid="_x0000_s1033" type="#_x0000_t202" style="position:absolute;margin-left:-53.7pt;margin-top:11.75pt;width:163.75pt;height:42.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" filled="f" stroked="f">
              <v:textbox>
                <w:txbxContent>
                  <w:p w14:paraId="1E362643" w14:textId="4608330C" w:rsidR="00BA7B83" w:rsidRPr="00F63775" w:rsidRDefault="00F2408F" w:rsidP="00467D93">
                    <w:pPr>
                      <w:pStyle w:val="Ttulo2"/>
                      <w:jc w:val="both"/>
                      <w:rPr>
                        <w:b/>
                        <w:bCs/>
                        <w:color w:val="70AD47" w:themeColor="accent6"/>
                        <w:sz w:val="28"/>
                        <w:szCs w:val="28"/>
                      </w:rPr>
                    </w:pPr>
                    <w:r w:rsidRPr="00F63775">
                      <w:rPr>
                        <w:b/>
                        <w:bCs/>
                        <w:color w:val="70AD47" w:themeColor="accent6"/>
                        <w:sz w:val="28"/>
                        <w:szCs w:val="28"/>
                      </w:rPr>
                      <w:t xml:space="preserve">Temporada </w:t>
                    </w:r>
                    <w:r w:rsidR="00BA7B83" w:rsidRPr="00F63775">
                      <w:rPr>
                        <w:b/>
                        <w:bCs/>
                        <w:color w:val="70AD47" w:themeColor="accent6"/>
                        <w:sz w:val="28"/>
                        <w:szCs w:val="28"/>
                      </w:rPr>
                      <w:t>202</w:t>
                    </w:r>
                    <w:r w:rsidR="00F148D4" w:rsidRPr="00F63775">
                      <w:rPr>
                        <w:b/>
                        <w:bCs/>
                        <w:color w:val="70AD47" w:themeColor="accent6"/>
                        <w:sz w:val="28"/>
                        <w:szCs w:val="28"/>
                      </w:rPr>
                      <w:t>5</w:t>
                    </w:r>
                    <w:r w:rsidR="00BA7B83" w:rsidRPr="00F63775">
                      <w:rPr>
                        <w:b/>
                        <w:bCs/>
                        <w:color w:val="70AD47" w:themeColor="accent6"/>
                        <w:sz w:val="28"/>
                        <w:szCs w:val="28"/>
                      </w:rPr>
                      <w:t>-202</w:t>
                    </w:r>
                    <w:r w:rsidR="00F148D4" w:rsidRPr="00F63775">
                      <w:rPr>
                        <w:b/>
                        <w:bCs/>
                        <w:color w:val="70AD47" w:themeColor="accent6"/>
                        <w:sz w:val="28"/>
                        <w:szCs w:val="28"/>
                      </w:rPr>
                      <w:t>6</w:t>
                    </w:r>
                  </w:p>
                  <w:p w14:paraId="7C0700B8" w14:textId="55ADC039" w:rsidR="001F5F70" w:rsidRPr="00F63775" w:rsidRDefault="00F2408F" w:rsidP="00467D93">
                    <w:pPr>
                      <w:pStyle w:val="Subttulo"/>
                      <w:jc w:val="both"/>
                      <w:rPr>
                        <w:b/>
                        <w:bCs/>
                        <w:color w:val="2F5496" w:themeColor="accent1" w:themeShade="BF"/>
                        <w:sz w:val="24"/>
                        <w:szCs w:val="24"/>
                      </w:rPr>
                    </w:pPr>
                    <w:r w:rsidRPr="00F63775">
                      <w:rPr>
                        <w:b/>
                        <w:bCs/>
                        <w:color w:val="70AD47" w:themeColor="accent6"/>
                        <w:sz w:val="24"/>
                        <w:szCs w:val="24"/>
                      </w:rPr>
                      <w:t xml:space="preserve">Tarifas </w:t>
                    </w:r>
                    <w:r w:rsidR="00A00A24" w:rsidRPr="00F63775">
                      <w:rPr>
                        <w:b/>
                        <w:bCs/>
                        <w:color w:val="70AD47" w:themeColor="accent6"/>
                        <w:sz w:val="24"/>
                        <w:szCs w:val="24"/>
                      </w:rPr>
                      <w:t>Comisionables</w:t>
                    </w:r>
                  </w:p>
                  <w:p w14:paraId="2116CBBE" w14:textId="77777777" w:rsidR="001F5F70" w:rsidRPr="00F63775" w:rsidRDefault="001F5F70" w:rsidP="001F5F70">
                    <w:pPr>
                      <w:jc w:val="center"/>
                      <w:rPr>
                        <w:rFonts w:cstheme="minorHAnsi"/>
                        <w:b/>
                        <w:bCs/>
                        <w:color w:val="0070C0"/>
                        <w:kern w:val="24"/>
                        <w:sz w:val="48"/>
                        <w:szCs w:val="48"/>
                      </w:rPr>
                    </w:pPr>
                  </w:p>
                  <w:p w14:paraId="5B0ACC08" w14:textId="77777777" w:rsidR="001F5F70" w:rsidRPr="00F63775" w:rsidRDefault="001F5F70" w:rsidP="001F5F70">
                    <w:pPr>
                      <w:jc w:val="center"/>
                      <w:rPr>
                        <w:rFonts w:cstheme="minorHAnsi"/>
                        <w:b/>
                        <w:bCs/>
                        <w:color w:val="0070C0"/>
                        <w:kern w:val="24"/>
                        <w:sz w:val="48"/>
                        <w:szCs w:val="48"/>
                      </w:rPr>
                    </w:pPr>
                  </w:p>
                  <w:p w14:paraId="2A01B9B1" w14:textId="77777777" w:rsidR="00E16863" w:rsidRPr="00F63775" w:rsidRDefault="00E16863" w:rsidP="003B5C48">
                    <w:pPr>
                      <w:jc w:val="right"/>
                      <w:rPr>
                        <w:rFonts w:cstheme="minorHAnsi"/>
                        <w:b/>
                        <w:bCs/>
                        <w:color w:val="0070C0"/>
                        <w:kern w:val="24"/>
                        <w:sz w:val="48"/>
                        <w:szCs w:val="48"/>
                      </w:rPr>
                    </w:pPr>
                  </w:p>
                  <w:p w14:paraId="7B729A21" w14:textId="77777777" w:rsidR="00E44EF0" w:rsidRPr="00F63775" w:rsidRDefault="00E44EF0" w:rsidP="003B5C48">
                    <w:pPr>
                      <w:jc w:val="right"/>
                      <w:rPr>
                        <w:rFonts w:cstheme="minorHAnsi"/>
                        <w:b/>
                        <w:bCs/>
                        <w:color w:val="0070C0"/>
                        <w:kern w:val="24"/>
                        <w:sz w:val="48"/>
                        <w:szCs w:val="48"/>
                      </w:rPr>
                    </w:pPr>
                  </w:p>
                </w:txbxContent>
              </v:textbox>
            </v:shape>
          </w:pict>
        </mc:Fallback>
      </mc:AlternateContent>
    </w:r>
    <w:r w:rsidR="00BA7B83" w:rsidRPr="00F63775">
      <w:drawing>
        <wp:anchor distT="0" distB="0" distL="114300" distR="114300" simplePos="0" relativeHeight="251658241" behindDoc="0" locked="0" layoutInCell="1" allowOverlap="1" wp14:anchorId="56F96AB5" wp14:editId="0279F0C0">
          <wp:simplePos x="0" y="0"/>
          <wp:positionH relativeFrom="column">
            <wp:posOffset>-1112446</wp:posOffset>
          </wp:positionH>
          <wp:positionV relativeFrom="paragraph">
            <wp:posOffset>-223284</wp:posOffset>
          </wp:positionV>
          <wp:extent cx="8074994" cy="1113554"/>
          <wp:effectExtent l="0" t="0" r="2540" b="0"/>
          <wp:wrapNone/>
          <wp:docPr id="4"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238952" cy="1136164"/>
                  </a:xfrm>
                  <a:prstGeom prst="rect">
                    <a:avLst/>
                  </a:prstGeom>
                </pic:spPr>
              </pic:pic>
            </a:graphicData>
          </a:graphic>
          <wp14:sizeRelH relativeFrom="margin">
            <wp14:pctWidth>0</wp14:pctWidth>
          </wp14:sizeRelH>
          <wp14:sizeRelV relativeFrom="margin">
            <wp14:pctHeight>0</wp14:pctHeight>
          </wp14:sizeRelV>
        </wp:anchor>
      </w:drawing>
    </w:r>
    <w:r w:rsidR="00BA7B83" w:rsidRPr="00F63775">
      <w:ptab w:relativeTo="margin" w:alignment="left" w:leader="none"/>
    </w:r>
    <w:r w:rsidR="00BA7B83" w:rsidRPr="00F63775">
      <w:ptab w:relativeTo="indent"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E1CEDB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11.25pt;height:11.25pt;visibility:visible;mso-wrap-style:square" o:bullet="t">
        <v:imagedata r:id="rId1" o:title=""/>
      </v:shape>
    </w:pict>
  </w:numPicBullet>
  <w:abstractNum w:abstractNumId="0" w15:restartNumberingAfterBreak="0">
    <w:nsid w:val="016414CF"/>
    <w:multiLevelType w:val="hybridMultilevel"/>
    <w:tmpl w:val="DC10EE4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4451F"/>
    <w:multiLevelType w:val="hybridMultilevel"/>
    <w:tmpl w:val="036C830E"/>
    <w:lvl w:ilvl="0" w:tplc="7174E720">
      <w:numFmt w:val="bullet"/>
      <w:lvlText w:val="•"/>
      <w:lvlJc w:val="left"/>
      <w:pPr>
        <w:ind w:left="360" w:hanging="360"/>
      </w:pPr>
      <w:rPr>
        <w:rFonts w:ascii="Arial" w:eastAsiaTheme="minorHAnsi"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4543851"/>
    <w:multiLevelType w:val="hybridMultilevel"/>
    <w:tmpl w:val="71B0DF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6003B"/>
    <w:multiLevelType w:val="hybridMultilevel"/>
    <w:tmpl w:val="147297E6"/>
    <w:lvl w:ilvl="0" w:tplc="D512D3E8">
      <w:numFmt w:val="bullet"/>
      <w:lvlText w:val="-"/>
      <w:lvlJc w:val="left"/>
      <w:pPr>
        <w:ind w:left="405" w:hanging="360"/>
      </w:pPr>
      <w:rPr>
        <w:rFonts w:ascii="Calibri" w:eastAsiaTheme="minorEastAsia" w:hAnsi="Calibri" w:cs="Calibri" w:hint="default"/>
        <w:u w:val="single"/>
      </w:rPr>
    </w:lvl>
    <w:lvl w:ilvl="1" w:tplc="240A0003" w:tentative="1">
      <w:start w:val="1"/>
      <w:numFmt w:val="bullet"/>
      <w:lvlText w:val="o"/>
      <w:lvlJc w:val="left"/>
      <w:pPr>
        <w:ind w:left="1125" w:hanging="360"/>
      </w:pPr>
      <w:rPr>
        <w:rFonts w:ascii="Courier New" w:hAnsi="Courier New" w:cs="Courier New" w:hint="default"/>
      </w:rPr>
    </w:lvl>
    <w:lvl w:ilvl="2" w:tplc="240A0005" w:tentative="1">
      <w:start w:val="1"/>
      <w:numFmt w:val="bullet"/>
      <w:lvlText w:val=""/>
      <w:lvlJc w:val="left"/>
      <w:pPr>
        <w:ind w:left="1845" w:hanging="360"/>
      </w:pPr>
      <w:rPr>
        <w:rFonts w:ascii="Wingdings" w:hAnsi="Wingdings" w:hint="default"/>
      </w:rPr>
    </w:lvl>
    <w:lvl w:ilvl="3" w:tplc="240A0001" w:tentative="1">
      <w:start w:val="1"/>
      <w:numFmt w:val="bullet"/>
      <w:lvlText w:val=""/>
      <w:lvlJc w:val="left"/>
      <w:pPr>
        <w:ind w:left="2565" w:hanging="360"/>
      </w:pPr>
      <w:rPr>
        <w:rFonts w:ascii="Symbol" w:hAnsi="Symbol" w:hint="default"/>
      </w:rPr>
    </w:lvl>
    <w:lvl w:ilvl="4" w:tplc="240A0003" w:tentative="1">
      <w:start w:val="1"/>
      <w:numFmt w:val="bullet"/>
      <w:lvlText w:val="o"/>
      <w:lvlJc w:val="left"/>
      <w:pPr>
        <w:ind w:left="3285" w:hanging="360"/>
      </w:pPr>
      <w:rPr>
        <w:rFonts w:ascii="Courier New" w:hAnsi="Courier New" w:cs="Courier New" w:hint="default"/>
      </w:rPr>
    </w:lvl>
    <w:lvl w:ilvl="5" w:tplc="240A0005" w:tentative="1">
      <w:start w:val="1"/>
      <w:numFmt w:val="bullet"/>
      <w:lvlText w:val=""/>
      <w:lvlJc w:val="left"/>
      <w:pPr>
        <w:ind w:left="4005" w:hanging="360"/>
      </w:pPr>
      <w:rPr>
        <w:rFonts w:ascii="Wingdings" w:hAnsi="Wingdings" w:hint="default"/>
      </w:rPr>
    </w:lvl>
    <w:lvl w:ilvl="6" w:tplc="240A0001" w:tentative="1">
      <w:start w:val="1"/>
      <w:numFmt w:val="bullet"/>
      <w:lvlText w:val=""/>
      <w:lvlJc w:val="left"/>
      <w:pPr>
        <w:ind w:left="4725" w:hanging="360"/>
      </w:pPr>
      <w:rPr>
        <w:rFonts w:ascii="Symbol" w:hAnsi="Symbol" w:hint="default"/>
      </w:rPr>
    </w:lvl>
    <w:lvl w:ilvl="7" w:tplc="240A0003" w:tentative="1">
      <w:start w:val="1"/>
      <w:numFmt w:val="bullet"/>
      <w:lvlText w:val="o"/>
      <w:lvlJc w:val="left"/>
      <w:pPr>
        <w:ind w:left="5445" w:hanging="360"/>
      </w:pPr>
      <w:rPr>
        <w:rFonts w:ascii="Courier New" w:hAnsi="Courier New" w:cs="Courier New" w:hint="default"/>
      </w:rPr>
    </w:lvl>
    <w:lvl w:ilvl="8" w:tplc="240A0005" w:tentative="1">
      <w:start w:val="1"/>
      <w:numFmt w:val="bullet"/>
      <w:lvlText w:val=""/>
      <w:lvlJc w:val="left"/>
      <w:pPr>
        <w:ind w:left="6165" w:hanging="360"/>
      </w:pPr>
      <w:rPr>
        <w:rFonts w:ascii="Wingdings" w:hAnsi="Wingdings" w:hint="default"/>
      </w:rPr>
    </w:lvl>
  </w:abstractNum>
  <w:abstractNum w:abstractNumId="4" w15:restartNumberingAfterBreak="0">
    <w:nsid w:val="106D5838"/>
    <w:multiLevelType w:val="hybridMultilevel"/>
    <w:tmpl w:val="3F96D7D4"/>
    <w:lvl w:ilvl="0" w:tplc="72E2D8F2">
      <w:numFmt w:val="bullet"/>
      <w:lvlText w:val="•"/>
      <w:lvlJc w:val="left"/>
      <w:pPr>
        <w:ind w:left="117" w:hanging="113"/>
      </w:pPr>
      <w:rPr>
        <w:rFonts w:ascii="Arial" w:eastAsia="Arial" w:hAnsi="Arial" w:cs="Arial" w:hint="default"/>
        <w:w w:val="100"/>
        <w:sz w:val="18"/>
        <w:szCs w:val="18"/>
        <w:lang w:val="es-ES" w:eastAsia="en-US" w:bidi="ar-SA"/>
      </w:rPr>
    </w:lvl>
    <w:lvl w:ilvl="1" w:tplc="5046149C">
      <w:numFmt w:val="bullet"/>
      <w:lvlText w:val="•"/>
      <w:lvlJc w:val="left"/>
      <w:pPr>
        <w:ind w:left="1190" w:hanging="113"/>
      </w:pPr>
      <w:rPr>
        <w:lang w:val="es-ES" w:eastAsia="en-US" w:bidi="ar-SA"/>
      </w:rPr>
    </w:lvl>
    <w:lvl w:ilvl="2" w:tplc="F0545C66">
      <w:numFmt w:val="bullet"/>
      <w:lvlText w:val="•"/>
      <w:lvlJc w:val="left"/>
      <w:pPr>
        <w:ind w:left="2260" w:hanging="113"/>
      </w:pPr>
      <w:rPr>
        <w:lang w:val="es-ES" w:eastAsia="en-US" w:bidi="ar-SA"/>
      </w:rPr>
    </w:lvl>
    <w:lvl w:ilvl="3" w:tplc="16480CDE">
      <w:numFmt w:val="bullet"/>
      <w:lvlText w:val="•"/>
      <w:lvlJc w:val="left"/>
      <w:pPr>
        <w:ind w:left="3330" w:hanging="113"/>
      </w:pPr>
      <w:rPr>
        <w:lang w:val="es-ES" w:eastAsia="en-US" w:bidi="ar-SA"/>
      </w:rPr>
    </w:lvl>
    <w:lvl w:ilvl="4" w:tplc="002E3CEC">
      <w:numFmt w:val="bullet"/>
      <w:lvlText w:val="•"/>
      <w:lvlJc w:val="left"/>
      <w:pPr>
        <w:ind w:left="4400" w:hanging="113"/>
      </w:pPr>
      <w:rPr>
        <w:lang w:val="es-ES" w:eastAsia="en-US" w:bidi="ar-SA"/>
      </w:rPr>
    </w:lvl>
    <w:lvl w:ilvl="5" w:tplc="7DEEB24C">
      <w:numFmt w:val="bullet"/>
      <w:lvlText w:val="•"/>
      <w:lvlJc w:val="left"/>
      <w:pPr>
        <w:ind w:left="5470" w:hanging="113"/>
      </w:pPr>
      <w:rPr>
        <w:lang w:val="es-ES" w:eastAsia="en-US" w:bidi="ar-SA"/>
      </w:rPr>
    </w:lvl>
    <w:lvl w:ilvl="6" w:tplc="926CD110">
      <w:numFmt w:val="bullet"/>
      <w:lvlText w:val="•"/>
      <w:lvlJc w:val="left"/>
      <w:pPr>
        <w:ind w:left="6540" w:hanging="113"/>
      </w:pPr>
      <w:rPr>
        <w:lang w:val="es-ES" w:eastAsia="en-US" w:bidi="ar-SA"/>
      </w:rPr>
    </w:lvl>
    <w:lvl w:ilvl="7" w:tplc="E9B0C7D6">
      <w:numFmt w:val="bullet"/>
      <w:lvlText w:val="•"/>
      <w:lvlJc w:val="left"/>
      <w:pPr>
        <w:ind w:left="7610" w:hanging="113"/>
      </w:pPr>
      <w:rPr>
        <w:lang w:val="es-ES" w:eastAsia="en-US" w:bidi="ar-SA"/>
      </w:rPr>
    </w:lvl>
    <w:lvl w:ilvl="8" w:tplc="091A9584">
      <w:numFmt w:val="bullet"/>
      <w:lvlText w:val="•"/>
      <w:lvlJc w:val="left"/>
      <w:pPr>
        <w:ind w:left="8680" w:hanging="113"/>
      </w:pPr>
      <w:rPr>
        <w:lang w:val="es-ES" w:eastAsia="en-US" w:bidi="ar-SA"/>
      </w:rPr>
    </w:lvl>
  </w:abstractNum>
  <w:abstractNum w:abstractNumId="5" w15:restartNumberingAfterBreak="0">
    <w:nsid w:val="10720DA9"/>
    <w:multiLevelType w:val="multilevel"/>
    <w:tmpl w:val="5FC4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53ACA"/>
    <w:multiLevelType w:val="hybridMultilevel"/>
    <w:tmpl w:val="6AC2FF84"/>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B3D268A"/>
    <w:multiLevelType w:val="hybridMultilevel"/>
    <w:tmpl w:val="4C06D0F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C25475"/>
    <w:multiLevelType w:val="hybridMultilevel"/>
    <w:tmpl w:val="C44C39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6720FFF"/>
    <w:multiLevelType w:val="multilevel"/>
    <w:tmpl w:val="BA7C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E385B"/>
    <w:multiLevelType w:val="multilevel"/>
    <w:tmpl w:val="821E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E07BEC"/>
    <w:multiLevelType w:val="multilevel"/>
    <w:tmpl w:val="CF8E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F4153D"/>
    <w:multiLevelType w:val="hybridMultilevel"/>
    <w:tmpl w:val="EB42FD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E10C64"/>
    <w:multiLevelType w:val="hybridMultilevel"/>
    <w:tmpl w:val="FEEA1766"/>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7584814"/>
    <w:multiLevelType w:val="hybridMultilevel"/>
    <w:tmpl w:val="F1F285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7636422"/>
    <w:multiLevelType w:val="hybridMultilevel"/>
    <w:tmpl w:val="A69053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BB4741"/>
    <w:multiLevelType w:val="hybridMultilevel"/>
    <w:tmpl w:val="84BA6DBE"/>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9C0061D"/>
    <w:multiLevelType w:val="hybridMultilevel"/>
    <w:tmpl w:val="47EA6E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8" w15:restartNumberingAfterBreak="0">
    <w:nsid w:val="4CA75DBF"/>
    <w:multiLevelType w:val="multilevel"/>
    <w:tmpl w:val="85D4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CA04C1"/>
    <w:multiLevelType w:val="hybridMultilevel"/>
    <w:tmpl w:val="196E0F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205414"/>
    <w:multiLevelType w:val="hybridMultilevel"/>
    <w:tmpl w:val="754C4B6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28678E"/>
    <w:multiLevelType w:val="hybridMultilevel"/>
    <w:tmpl w:val="E5D0096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2" w15:restartNumberingAfterBreak="0">
    <w:nsid w:val="57313059"/>
    <w:multiLevelType w:val="hybridMultilevel"/>
    <w:tmpl w:val="ED9AD6D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3" w15:restartNumberingAfterBreak="0">
    <w:nsid w:val="5A930713"/>
    <w:multiLevelType w:val="hybridMultilevel"/>
    <w:tmpl w:val="387E88E6"/>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4" w15:restartNumberingAfterBreak="0">
    <w:nsid w:val="5D2F0E16"/>
    <w:multiLevelType w:val="hybridMultilevel"/>
    <w:tmpl w:val="79F07D1C"/>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5" w15:restartNumberingAfterBreak="0">
    <w:nsid w:val="5D4607BF"/>
    <w:multiLevelType w:val="hybridMultilevel"/>
    <w:tmpl w:val="C95EAA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15:restartNumberingAfterBreak="0">
    <w:nsid w:val="5E0120EE"/>
    <w:multiLevelType w:val="hybridMultilevel"/>
    <w:tmpl w:val="41DA9BB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EE008DE"/>
    <w:multiLevelType w:val="multilevel"/>
    <w:tmpl w:val="B1A6C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0E4A92"/>
    <w:multiLevelType w:val="hybridMultilevel"/>
    <w:tmpl w:val="2CE819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199754B"/>
    <w:multiLevelType w:val="hybridMultilevel"/>
    <w:tmpl w:val="48E62DCC"/>
    <w:lvl w:ilvl="0" w:tplc="FB6A973C">
      <w:numFmt w:val="bullet"/>
      <w:lvlText w:val="•"/>
      <w:lvlJc w:val="left"/>
      <w:pPr>
        <w:ind w:left="720" w:hanging="360"/>
      </w:pPr>
      <w:rPr>
        <w:rFonts w:ascii="Calibri" w:eastAsiaTheme="minorHAnsi" w:hAnsi="Calibri" w:cs="Calibri" w:hint="default"/>
        <w:b/>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0" w15:restartNumberingAfterBreak="0">
    <w:nsid w:val="643A4164"/>
    <w:multiLevelType w:val="hybridMultilevel"/>
    <w:tmpl w:val="9F32D42C"/>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45D0EA8"/>
    <w:multiLevelType w:val="hybridMultilevel"/>
    <w:tmpl w:val="D356135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2" w15:restartNumberingAfterBreak="0">
    <w:nsid w:val="656061C4"/>
    <w:multiLevelType w:val="hybridMultilevel"/>
    <w:tmpl w:val="F208B8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CD9024F"/>
    <w:multiLevelType w:val="hybridMultilevel"/>
    <w:tmpl w:val="7FFC5CD0"/>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2947A26"/>
    <w:multiLevelType w:val="hybridMultilevel"/>
    <w:tmpl w:val="07B8A268"/>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7D962CD0"/>
    <w:multiLevelType w:val="hybridMultilevel"/>
    <w:tmpl w:val="C3701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CF7E99"/>
    <w:multiLevelType w:val="hybridMultilevel"/>
    <w:tmpl w:val="7320FA46"/>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540871985">
    <w:abstractNumId w:val="12"/>
  </w:num>
  <w:num w:numId="2" w16cid:durableId="2102216814">
    <w:abstractNumId w:val="28"/>
  </w:num>
  <w:num w:numId="3" w16cid:durableId="1907255817">
    <w:abstractNumId w:val="7"/>
  </w:num>
  <w:num w:numId="4" w16cid:durableId="1315376481">
    <w:abstractNumId w:val="0"/>
  </w:num>
  <w:num w:numId="5" w16cid:durableId="1143156407">
    <w:abstractNumId w:val="20"/>
  </w:num>
  <w:num w:numId="6" w16cid:durableId="426775280">
    <w:abstractNumId w:val="15"/>
  </w:num>
  <w:num w:numId="7" w16cid:durableId="1158889314">
    <w:abstractNumId w:val="26"/>
  </w:num>
  <w:num w:numId="8" w16cid:durableId="1153764691">
    <w:abstractNumId w:val="19"/>
  </w:num>
  <w:num w:numId="9" w16cid:durableId="1273710713">
    <w:abstractNumId w:val="34"/>
  </w:num>
  <w:num w:numId="10" w16cid:durableId="302396008">
    <w:abstractNumId w:val="2"/>
  </w:num>
  <w:num w:numId="11" w16cid:durableId="670833230">
    <w:abstractNumId w:val="9"/>
  </w:num>
  <w:num w:numId="12" w16cid:durableId="1745107413">
    <w:abstractNumId w:val="10"/>
  </w:num>
  <w:num w:numId="13" w16cid:durableId="270552711">
    <w:abstractNumId w:val="11"/>
  </w:num>
  <w:num w:numId="14" w16cid:durableId="508102886">
    <w:abstractNumId w:val="5"/>
  </w:num>
  <w:num w:numId="15" w16cid:durableId="589657854">
    <w:abstractNumId w:val="27"/>
  </w:num>
  <w:num w:numId="16" w16cid:durableId="1934436132">
    <w:abstractNumId w:val="18"/>
  </w:num>
  <w:num w:numId="17" w16cid:durableId="1374112889">
    <w:abstractNumId w:val="35"/>
  </w:num>
  <w:num w:numId="18" w16cid:durableId="1098210001">
    <w:abstractNumId w:val="14"/>
  </w:num>
  <w:num w:numId="19" w16cid:durableId="1713530300">
    <w:abstractNumId w:val="36"/>
  </w:num>
  <w:num w:numId="20" w16cid:durableId="1730836614">
    <w:abstractNumId w:val="1"/>
  </w:num>
  <w:num w:numId="21" w16cid:durableId="313334691">
    <w:abstractNumId w:val="20"/>
  </w:num>
  <w:num w:numId="22" w16cid:durableId="947277977">
    <w:abstractNumId w:val="6"/>
  </w:num>
  <w:num w:numId="23" w16cid:durableId="184252962">
    <w:abstractNumId w:val="23"/>
  </w:num>
  <w:num w:numId="24" w16cid:durableId="549073007">
    <w:abstractNumId w:val="24"/>
  </w:num>
  <w:num w:numId="25" w16cid:durableId="1824152875">
    <w:abstractNumId w:val="4"/>
  </w:num>
  <w:num w:numId="26" w16cid:durableId="1331830277">
    <w:abstractNumId w:val="33"/>
  </w:num>
  <w:num w:numId="27" w16cid:durableId="1923950840">
    <w:abstractNumId w:val="30"/>
  </w:num>
  <w:num w:numId="28" w16cid:durableId="1228807785">
    <w:abstractNumId w:val="3"/>
  </w:num>
  <w:num w:numId="29" w16cid:durableId="1266110361">
    <w:abstractNumId w:val="32"/>
  </w:num>
  <w:num w:numId="30" w16cid:durableId="1657759480">
    <w:abstractNumId w:val="13"/>
  </w:num>
  <w:num w:numId="31" w16cid:durableId="1630748470">
    <w:abstractNumId w:val="16"/>
  </w:num>
  <w:num w:numId="32" w16cid:durableId="1130051606">
    <w:abstractNumId w:val="31"/>
  </w:num>
  <w:num w:numId="33" w16cid:durableId="1925842128">
    <w:abstractNumId w:val="21"/>
  </w:num>
  <w:num w:numId="34" w16cid:durableId="24907518">
    <w:abstractNumId w:val="25"/>
  </w:num>
  <w:num w:numId="35" w16cid:durableId="236327625">
    <w:abstractNumId w:val="17"/>
  </w:num>
  <w:num w:numId="36" w16cid:durableId="1350332173">
    <w:abstractNumId w:val="8"/>
  </w:num>
  <w:num w:numId="37" w16cid:durableId="2043748199">
    <w:abstractNumId w:val="22"/>
  </w:num>
  <w:num w:numId="38" w16cid:durableId="1082489176">
    <w:abstractNumId w:val="2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469"/>
    <w:rsid w:val="00001F04"/>
    <w:rsid w:val="00002B55"/>
    <w:rsid w:val="00004FB9"/>
    <w:rsid w:val="000065D6"/>
    <w:rsid w:val="00012013"/>
    <w:rsid w:val="00015F66"/>
    <w:rsid w:val="00016BF0"/>
    <w:rsid w:val="00016DB7"/>
    <w:rsid w:val="000170EE"/>
    <w:rsid w:val="00020BF0"/>
    <w:rsid w:val="0002256C"/>
    <w:rsid w:val="000225A3"/>
    <w:rsid w:val="0002301A"/>
    <w:rsid w:val="000230A4"/>
    <w:rsid w:val="00023B37"/>
    <w:rsid w:val="000262CC"/>
    <w:rsid w:val="00031943"/>
    <w:rsid w:val="00032068"/>
    <w:rsid w:val="00035783"/>
    <w:rsid w:val="00035C70"/>
    <w:rsid w:val="00037174"/>
    <w:rsid w:val="00040080"/>
    <w:rsid w:val="00040648"/>
    <w:rsid w:val="00041249"/>
    <w:rsid w:val="00041BF3"/>
    <w:rsid w:val="0004222C"/>
    <w:rsid w:val="00042616"/>
    <w:rsid w:val="00044229"/>
    <w:rsid w:val="00052C26"/>
    <w:rsid w:val="00053D96"/>
    <w:rsid w:val="00055BB9"/>
    <w:rsid w:val="00056480"/>
    <w:rsid w:val="000611E2"/>
    <w:rsid w:val="00061ED0"/>
    <w:rsid w:val="00063DA1"/>
    <w:rsid w:val="0006409D"/>
    <w:rsid w:val="00066E7B"/>
    <w:rsid w:val="00067E7E"/>
    <w:rsid w:val="000702C1"/>
    <w:rsid w:val="000744C0"/>
    <w:rsid w:val="000763E5"/>
    <w:rsid w:val="00077EE1"/>
    <w:rsid w:val="000814A7"/>
    <w:rsid w:val="00081692"/>
    <w:rsid w:val="00082E2F"/>
    <w:rsid w:val="0008483D"/>
    <w:rsid w:val="000868A5"/>
    <w:rsid w:val="00086BD5"/>
    <w:rsid w:val="00086F17"/>
    <w:rsid w:val="000946DC"/>
    <w:rsid w:val="00094ABF"/>
    <w:rsid w:val="00095725"/>
    <w:rsid w:val="00095D6B"/>
    <w:rsid w:val="000961D6"/>
    <w:rsid w:val="000A3729"/>
    <w:rsid w:val="000A5132"/>
    <w:rsid w:val="000B5597"/>
    <w:rsid w:val="000B6434"/>
    <w:rsid w:val="000C0F1F"/>
    <w:rsid w:val="000C5246"/>
    <w:rsid w:val="000C56F7"/>
    <w:rsid w:val="000C7E97"/>
    <w:rsid w:val="000D05E5"/>
    <w:rsid w:val="000D66EF"/>
    <w:rsid w:val="000D7475"/>
    <w:rsid w:val="000E4207"/>
    <w:rsid w:val="000E4873"/>
    <w:rsid w:val="000E750E"/>
    <w:rsid w:val="000E7C9B"/>
    <w:rsid w:val="000F047B"/>
    <w:rsid w:val="000F0575"/>
    <w:rsid w:val="000F2B33"/>
    <w:rsid w:val="000F3D52"/>
    <w:rsid w:val="000F5EA6"/>
    <w:rsid w:val="000F7695"/>
    <w:rsid w:val="00103EFE"/>
    <w:rsid w:val="0010523A"/>
    <w:rsid w:val="001078DC"/>
    <w:rsid w:val="00111510"/>
    <w:rsid w:val="00115029"/>
    <w:rsid w:val="00115A4B"/>
    <w:rsid w:val="00121D40"/>
    <w:rsid w:val="00121FB2"/>
    <w:rsid w:val="00127D04"/>
    <w:rsid w:val="00130C20"/>
    <w:rsid w:val="00132B54"/>
    <w:rsid w:val="00133C90"/>
    <w:rsid w:val="001350B4"/>
    <w:rsid w:val="001355A1"/>
    <w:rsid w:val="001364D7"/>
    <w:rsid w:val="0013670E"/>
    <w:rsid w:val="001405B1"/>
    <w:rsid w:val="00146E93"/>
    <w:rsid w:val="00147755"/>
    <w:rsid w:val="00147A29"/>
    <w:rsid w:val="001511DA"/>
    <w:rsid w:val="0015132D"/>
    <w:rsid w:val="00151884"/>
    <w:rsid w:val="001605B8"/>
    <w:rsid w:val="00161541"/>
    <w:rsid w:val="0016183D"/>
    <w:rsid w:val="00162176"/>
    <w:rsid w:val="00164BA2"/>
    <w:rsid w:val="00166208"/>
    <w:rsid w:val="00166D19"/>
    <w:rsid w:val="001676A7"/>
    <w:rsid w:val="00171600"/>
    <w:rsid w:val="0017166C"/>
    <w:rsid w:val="00173C02"/>
    <w:rsid w:val="0017451A"/>
    <w:rsid w:val="00174BCE"/>
    <w:rsid w:val="00176764"/>
    <w:rsid w:val="00176EBC"/>
    <w:rsid w:val="00182852"/>
    <w:rsid w:val="0018501F"/>
    <w:rsid w:val="00187530"/>
    <w:rsid w:val="00190303"/>
    <w:rsid w:val="0019203F"/>
    <w:rsid w:val="00195069"/>
    <w:rsid w:val="0019617C"/>
    <w:rsid w:val="001A136B"/>
    <w:rsid w:val="001A1800"/>
    <w:rsid w:val="001A250D"/>
    <w:rsid w:val="001A7DEB"/>
    <w:rsid w:val="001B2627"/>
    <w:rsid w:val="001B4DC8"/>
    <w:rsid w:val="001B501F"/>
    <w:rsid w:val="001C2F5A"/>
    <w:rsid w:val="001C4EF1"/>
    <w:rsid w:val="001C6AE3"/>
    <w:rsid w:val="001C7E3C"/>
    <w:rsid w:val="001D00C2"/>
    <w:rsid w:val="001D08E8"/>
    <w:rsid w:val="001D1246"/>
    <w:rsid w:val="001D2A4D"/>
    <w:rsid w:val="001D4EF8"/>
    <w:rsid w:val="001D53B1"/>
    <w:rsid w:val="001D6BD7"/>
    <w:rsid w:val="001D74E6"/>
    <w:rsid w:val="001D75BC"/>
    <w:rsid w:val="001E1615"/>
    <w:rsid w:val="001E2B91"/>
    <w:rsid w:val="001E4D0B"/>
    <w:rsid w:val="001E67DA"/>
    <w:rsid w:val="001E6BAD"/>
    <w:rsid w:val="001F5F70"/>
    <w:rsid w:val="002009AB"/>
    <w:rsid w:val="002010C2"/>
    <w:rsid w:val="0020125E"/>
    <w:rsid w:val="00201CBD"/>
    <w:rsid w:val="00202297"/>
    <w:rsid w:val="002039B9"/>
    <w:rsid w:val="00203C51"/>
    <w:rsid w:val="002047E7"/>
    <w:rsid w:val="00204DE7"/>
    <w:rsid w:val="00205494"/>
    <w:rsid w:val="0020726C"/>
    <w:rsid w:val="00213A9F"/>
    <w:rsid w:val="00213B06"/>
    <w:rsid w:val="00213B44"/>
    <w:rsid w:val="00213C5C"/>
    <w:rsid w:val="00215A18"/>
    <w:rsid w:val="00216293"/>
    <w:rsid w:val="002200E9"/>
    <w:rsid w:val="002209A9"/>
    <w:rsid w:val="00220C7F"/>
    <w:rsid w:val="002224F5"/>
    <w:rsid w:val="002241F9"/>
    <w:rsid w:val="0022619A"/>
    <w:rsid w:val="002265BD"/>
    <w:rsid w:val="00226D61"/>
    <w:rsid w:val="002278EA"/>
    <w:rsid w:val="00230508"/>
    <w:rsid w:val="00231B34"/>
    <w:rsid w:val="0023235D"/>
    <w:rsid w:val="00232CED"/>
    <w:rsid w:val="00233E05"/>
    <w:rsid w:val="00234A67"/>
    <w:rsid w:val="00235338"/>
    <w:rsid w:val="00241C46"/>
    <w:rsid w:val="00242986"/>
    <w:rsid w:val="002434DC"/>
    <w:rsid w:val="00243586"/>
    <w:rsid w:val="00244C9C"/>
    <w:rsid w:val="00246998"/>
    <w:rsid w:val="00250DC7"/>
    <w:rsid w:val="00251129"/>
    <w:rsid w:val="00252645"/>
    <w:rsid w:val="002536D3"/>
    <w:rsid w:val="0025399B"/>
    <w:rsid w:val="002614F4"/>
    <w:rsid w:val="002621E1"/>
    <w:rsid w:val="00263B32"/>
    <w:rsid w:val="00263F98"/>
    <w:rsid w:val="00264EDA"/>
    <w:rsid w:val="002653F1"/>
    <w:rsid w:val="00265AB3"/>
    <w:rsid w:val="0026601B"/>
    <w:rsid w:val="0026672A"/>
    <w:rsid w:val="002675A8"/>
    <w:rsid w:val="002742C0"/>
    <w:rsid w:val="00274889"/>
    <w:rsid w:val="00277173"/>
    <w:rsid w:val="00277855"/>
    <w:rsid w:val="00277BF7"/>
    <w:rsid w:val="00281085"/>
    <w:rsid w:val="00281B65"/>
    <w:rsid w:val="00282F6F"/>
    <w:rsid w:val="0028356C"/>
    <w:rsid w:val="0028455A"/>
    <w:rsid w:val="002857FD"/>
    <w:rsid w:val="002909E8"/>
    <w:rsid w:val="002917CE"/>
    <w:rsid w:val="0029315C"/>
    <w:rsid w:val="00294FFF"/>
    <w:rsid w:val="002A2723"/>
    <w:rsid w:val="002A5827"/>
    <w:rsid w:val="002A5874"/>
    <w:rsid w:val="002A5D0B"/>
    <w:rsid w:val="002A716A"/>
    <w:rsid w:val="002A7D39"/>
    <w:rsid w:val="002B171C"/>
    <w:rsid w:val="002B1BBD"/>
    <w:rsid w:val="002B6900"/>
    <w:rsid w:val="002B6FC9"/>
    <w:rsid w:val="002C0474"/>
    <w:rsid w:val="002C0CF8"/>
    <w:rsid w:val="002C1E8D"/>
    <w:rsid w:val="002C3542"/>
    <w:rsid w:val="002C4505"/>
    <w:rsid w:val="002C4A4B"/>
    <w:rsid w:val="002C4F0E"/>
    <w:rsid w:val="002C765E"/>
    <w:rsid w:val="002C7704"/>
    <w:rsid w:val="002D14E8"/>
    <w:rsid w:val="002D3DAE"/>
    <w:rsid w:val="002D4628"/>
    <w:rsid w:val="002D5F91"/>
    <w:rsid w:val="002D6285"/>
    <w:rsid w:val="002D7B81"/>
    <w:rsid w:val="002E0862"/>
    <w:rsid w:val="002E0A98"/>
    <w:rsid w:val="002E1251"/>
    <w:rsid w:val="002E2527"/>
    <w:rsid w:val="002E4076"/>
    <w:rsid w:val="002E49F6"/>
    <w:rsid w:val="002E5AD0"/>
    <w:rsid w:val="002E5C02"/>
    <w:rsid w:val="002E7920"/>
    <w:rsid w:val="002F235B"/>
    <w:rsid w:val="002F2371"/>
    <w:rsid w:val="002F4C5A"/>
    <w:rsid w:val="002F7656"/>
    <w:rsid w:val="00301D3C"/>
    <w:rsid w:val="003022B3"/>
    <w:rsid w:val="00304D9E"/>
    <w:rsid w:val="0030588E"/>
    <w:rsid w:val="0031188E"/>
    <w:rsid w:val="00312744"/>
    <w:rsid w:val="00315670"/>
    <w:rsid w:val="00315E0F"/>
    <w:rsid w:val="00316C58"/>
    <w:rsid w:val="00321119"/>
    <w:rsid w:val="0032152C"/>
    <w:rsid w:val="0032343C"/>
    <w:rsid w:val="003236C6"/>
    <w:rsid w:val="00325ED3"/>
    <w:rsid w:val="00326E3E"/>
    <w:rsid w:val="00327667"/>
    <w:rsid w:val="00330155"/>
    <w:rsid w:val="00331CE9"/>
    <w:rsid w:val="003328B9"/>
    <w:rsid w:val="003340DD"/>
    <w:rsid w:val="00334357"/>
    <w:rsid w:val="00334881"/>
    <w:rsid w:val="00334884"/>
    <w:rsid w:val="003466F8"/>
    <w:rsid w:val="0035317C"/>
    <w:rsid w:val="00353328"/>
    <w:rsid w:val="00353A25"/>
    <w:rsid w:val="00353CE2"/>
    <w:rsid w:val="003540EA"/>
    <w:rsid w:val="00354D3C"/>
    <w:rsid w:val="00357D87"/>
    <w:rsid w:val="00357DF2"/>
    <w:rsid w:val="0036072D"/>
    <w:rsid w:val="00360E6F"/>
    <w:rsid w:val="00361570"/>
    <w:rsid w:val="003615A3"/>
    <w:rsid w:val="00362493"/>
    <w:rsid w:val="003629A7"/>
    <w:rsid w:val="00370E73"/>
    <w:rsid w:val="0037577E"/>
    <w:rsid w:val="003761A4"/>
    <w:rsid w:val="00382783"/>
    <w:rsid w:val="0038438F"/>
    <w:rsid w:val="0038765A"/>
    <w:rsid w:val="00387BAC"/>
    <w:rsid w:val="00391407"/>
    <w:rsid w:val="00395F38"/>
    <w:rsid w:val="003A5DBE"/>
    <w:rsid w:val="003A614B"/>
    <w:rsid w:val="003B1D28"/>
    <w:rsid w:val="003B32F5"/>
    <w:rsid w:val="003B5806"/>
    <w:rsid w:val="003B5C48"/>
    <w:rsid w:val="003B6ECD"/>
    <w:rsid w:val="003B752E"/>
    <w:rsid w:val="003B7537"/>
    <w:rsid w:val="003C212F"/>
    <w:rsid w:val="003C2771"/>
    <w:rsid w:val="003C345F"/>
    <w:rsid w:val="003C34AE"/>
    <w:rsid w:val="003C4422"/>
    <w:rsid w:val="003C5C7D"/>
    <w:rsid w:val="003C6C49"/>
    <w:rsid w:val="003D22AB"/>
    <w:rsid w:val="003D5C0C"/>
    <w:rsid w:val="003E14B7"/>
    <w:rsid w:val="003E1806"/>
    <w:rsid w:val="003E2FA9"/>
    <w:rsid w:val="003E311A"/>
    <w:rsid w:val="003E74AA"/>
    <w:rsid w:val="003F2AFC"/>
    <w:rsid w:val="003F3970"/>
    <w:rsid w:val="003F67C1"/>
    <w:rsid w:val="003F726B"/>
    <w:rsid w:val="003F7776"/>
    <w:rsid w:val="0040092E"/>
    <w:rsid w:val="00402275"/>
    <w:rsid w:val="00411FB5"/>
    <w:rsid w:val="004138E8"/>
    <w:rsid w:val="004166E2"/>
    <w:rsid w:val="0041685A"/>
    <w:rsid w:val="0042058D"/>
    <w:rsid w:val="00420E86"/>
    <w:rsid w:val="004224F8"/>
    <w:rsid w:val="00424737"/>
    <w:rsid w:val="00426F2C"/>
    <w:rsid w:val="0043188D"/>
    <w:rsid w:val="00432D8A"/>
    <w:rsid w:val="004364A7"/>
    <w:rsid w:val="00436CF0"/>
    <w:rsid w:val="00437032"/>
    <w:rsid w:val="00437C98"/>
    <w:rsid w:val="0044529B"/>
    <w:rsid w:val="00445BED"/>
    <w:rsid w:val="004503A0"/>
    <w:rsid w:val="0045288F"/>
    <w:rsid w:val="004551F1"/>
    <w:rsid w:val="00456A30"/>
    <w:rsid w:val="0045792E"/>
    <w:rsid w:val="00460649"/>
    <w:rsid w:val="004612F5"/>
    <w:rsid w:val="00464614"/>
    <w:rsid w:val="0046631C"/>
    <w:rsid w:val="00466F3E"/>
    <w:rsid w:val="00467D93"/>
    <w:rsid w:val="0047023B"/>
    <w:rsid w:val="004707A7"/>
    <w:rsid w:val="00471CAA"/>
    <w:rsid w:val="0047497D"/>
    <w:rsid w:val="0048370E"/>
    <w:rsid w:val="00485B86"/>
    <w:rsid w:val="00487FC2"/>
    <w:rsid w:val="004908D1"/>
    <w:rsid w:val="00490E5F"/>
    <w:rsid w:val="004966F6"/>
    <w:rsid w:val="004A1100"/>
    <w:rsid w:val="004A14F8"/>
    <w:rsid w:val="004A2E99"/>
    <w:rsid w:val="004A3689"/>
    <w:rsid w:val="004A3DD4"/>
    <w:rsid w:val="004A47CC"/>
    <w:rsid w:val="004A5810"/>
    <w:rsid w:val="004A74BD"/>
    <w:rsid w:val="004A7A08"/>
    <w:rsid w:val="004B03D3"/>
    <w:rsid w:val="004B0CCB"/>
    <w:rsid w:val="004B164F"/>
    <w:rsid w:val="004B2126"/>
    <w:rsid w:val="004B247D"/>
    <w:rsid w:val="004B27EB"/>
    <w:rsid w:val="004B3063"/>
    <w:rsid w:val="004B3349"/>
    <w:rsid w:val="004B3694"/>
    <w:rsid w:val="004B5E47"/>
    <w:rsid w:val="004B5FF0"/>
    <w:rsid w:val="004C1414"/>
    <w:rsid w:val="004C1E4C"/>
    <w:rsid w:val="004C2C3F"/>
    <w:rsid w:val="004C3309"/>
    <w:rsid w:val="004C4A76"/>
    <w:rsid w:val="004C699F"/>
    <w:rsid w:val="004C7EF9"/>
    <w:rsid w:val="004D0BF8"/>
    <w:rsid w:val="004D351C"/>
    <w:rsid w:val="004D3D79"/>
    <w:rsid w:val="004D60EA"/>
    <w:rsid w:val="004D6889"/>
    <w:rsid w:val="004E217A"/>
    <w:rsid w:val="004E2616"/>
    <w:rsid w:val="004E32CA"/>
    <w:rsid w:val="004E46AF"/>
    <w:rsid w:val="004E55D8"/>
    <w:rsid w:val="004E66A4"/>
    <w:rsid w:val="004E6704"/>
    <w:rsid w:val="004F0C6C"/>
    <w:rsid w:val="004F2E47"/>
    <w:rsid w:val="004F303F"/>
    <w:rsid w:val="004F41B6"/>
    <w:rsid w:val="004F45A6"/>
    <w:rsid w:val="004F4920"/>
    <w:rsid w:val="004F4ACF"/>
    <w:rsid w:val="004F5F19"/>
    <w:rsid w:val="004F63A9"/>
    <w:rsid w:val="004F6597"/>
    <w:rsid w:val="00501CA1"/>
    <w:rsid w:val="005028F2"/>
    <w:rsid w:val="00503919"/>
    <w:rsid w:val="00503EE1"/>
    <w:rsid w:val="0050412A"/>
    <w:rsid w:val="00506C27"/>
    <w:rsid w:val="00507E4D"/>
    <w:rsid w:val="00513B44"/>
    <w:rsid w:val="00514B84"/>
    <w:rsid w:val="00517176"/>
    <w:rsid w:val="00522063"/>
    <w:rsid w:val="005224C0"/>
    <w:rsid w:val="00524F1C"/>
    <w:rsid w:val="005277D0"/>
    <w:rsid w:val="00527A5B"/>
    <w:rsid w:val="005370FF"/>
    <w:rsid w:val="00537627"/>
    <w:rsid w:val="00540A60"/>
    <w:rsid w:val="005424A3"/>
    <w:rsid w:val="005428D6"/>
    <w:rsid w:val="0054480A"/>
    <w:rsid w:val="00545849"/>
    <w:rsid w:val="00546AB2"/>
    <w:rsid w:val="005470DB"/>
    <w:rsid w:val="005470F0"/>
    <w:rsid w:val="0055000C"/>
    <w:rsid w:val="00553469"/>
    <w:rsid w:val="00555862"/>
    <w:rsid w:val="00555F10"/>
    <w:rsid w:val="00556486"/>
    <w:rsid w:val="005610D3"/>
    <w:rsid w:val="00564BFC"/>
    <w:rsid w:val="005663C7"/>
    <w:rsid w:val="00571209"/>
    <w:rsid w:val="00571458"/>
    <w:rsid w:val="0057251D"/>
    <w:rsid w:val="005726F6"/>
    <w:rsid w:val="00573458"/>
    <w:rsid w:val="00573BF4"/>
    <w:rsid w:val="00574039"/>
    <w:rsid w:val="005753EB"/>
    <w:rsid w:val="00580490"/>
    <w:rsid w:val="00580F9D"/>
    <w:rsid w:val="00581A79"/>
    <w:rsid w:val="00587D63"/>
    <w:rsid w:val="0059068D"/>
    <w:rsid w:val="00591D41"/>
    <w:rsid w:val="00592B41"/>
    <w:rsid w:val="00594154"/>
    <w:rsid w:val="00595EBC"/>
    <w:rsid w:val="005967AC"/>
    <w:rsid w:val="00597483"/>
    <w:rsid w:val="005A144D"/>
    <w:rsid w:val="005B0A63"/>
    <w:rsid w:val="005B2060"/>
    <w:rsid w:val="005B3311"/>
    <w:rsid w:val="005B369A"/>
    <w:rsid w:val="005B75AA"/>
    <w:rsid w:val="005C0D99"/>
    <w:rsid w:val="005C0ECC"/>
    <w:rsid w:val="005C4C4C"/>
    <w:rsid w:val="005D0845"/>
    <w:rsid w:val="005D0BD3"/>
    <w:rsid w:val="005D2642"/>
    <w:rsid w:val="005D3033"/>
    <w:rsid w:val="005D3BA9"/>
    <w:rsid w:val="005D4170"/>
    <w:rsid w:val="005D56C7"/>
    <w:rsid w:val="005D5B6B"/>
    <w:rsid w:val="005E2304"/>
    <w:rsid w:val="005E61B4"/>
    <w:rsid w:val="005E74B9"/>
    <w:rsid w:val="005F2336"/>
    <w:rsid w:val="005F2B5A"/>
    <w:rsid w:val="005F31BC"/>
    <w:rsid w:val="005F73BA"/>
    <w:rsid w:val="0060056B"/>
    <w:rsid w:val="006032A2"/>
    <w:rsid w:val="006033FD"/>
    <w:rsid w:val="00603540"/>
    <w:rsid w:val="00606051"/>
    <w:rsid w:val="00607EA2"/>
    <w:rsid w:val="006154E2"/>
    <w:rsid w:val="006159D7"/>
    <w:rsid w:val="00621698"/>
    <w:rsid w:val="00622A69"/>
    <w:rsid w:val="00624EDE"/>
    <w:rsid w:val="0062782D"/>
    <w:rsid w:val="00627EE8"/>
    <w:rsid w:val="0063158A"/>
    <w:rsid w:val="00640FBB"/>
    <w:rsid w:val="0064338F"/>
    <w:rsid w:val="00643CD5"/>
    <w:rsid w:val="0064581D"/>
    <w:rsid w:val="006510EE"/>
    <w:rsid w:val="006517D1"/>
    <w:rsid w:val="006530AF"/>
    <w:rsid w:val="00654F31"/>
    <w:rsid w:val="006562EF"/>
    <w:rsid w:val="006572F2"/>
    <w:rsid w:val="00661FDA"/>
    <w:rsid w:val="006620A0"/>
    <w:rsid w:val="006622EC"/>
    <w:rsid w:val="00663765"/>
    <w:rsid w:val="00664F08"/>
    <w:rsid w:val="006652E2"/>
    <w:rsid w:val="00665699"/>
    <w:rsid w:val="00670CDA"/>
    <w:rsid w:val="00671E26"/>
    <w:rsid w:val="0067300A"/>
    <w:rsid w:val="00674E47"/>
    <w:rsid w:val="0067507F"/>
    <w:rsid w:val="006777C4"/>
    <w:rsid w:val="006807E2"/>
    <w:rsid w:val="00681419"/>
    <w:rsid w:val="00681CD8"/>
    <w:rsid w:val="00682041"/>
    <w:rsid w:val="00684B1C"/>
    <w:rsid w:val="00685FE3"/>
    <w:rsid w:val="0068639E"/>
    <w:rsid w:val="00686F4C"/>
    <w:rsid w:val="00691504"/>
    <w:rsid w:val="006920D1"/>
    <w:rsid w:val="006A4960"/>
    <w:rsid w:val="006A56BE"/>
    <w:rsid w:val="006A56CF"/>
    <w:rsid w:val="006A642B"/>
    <w:rsid w:val="006A6EC1"/>
    <w:rsid w:val="006B025E"/>
    <w:rsid w:val="006B0459"/>
    <w:rsid w:val="006B155F"/>
    <w:rsid w:val="006B1C99"/>
    <w:rsid w:val="006B4D42"/>
    <w:rsid w:val="006B52B7"/>
    <w:rsid w:val="006C2EBA"/>
    <w:rsid w:val="006C4AC8"/>
    <w:rsid w:val="006C590A"/>
    <w:rsid w:val="006C74CD"/>
    <w:rsid w:val="006C779F"/>
    <w:rsid w:val="006D1863"/>
    <w:rsid w:val="006D2B64"/>
    <w:rsid w:val="006D4935"/>
    <w:rsid w:val="006E0BD9"/>
    <w:rsid w:val="006E1514"/>
    <w:rsid w:val="006E308C"/>
    <w:rsid w:val="006E3E1C"/>
    <w:rsid w:val="006E5965"/>
    <w:rsid w:val="006E6594"/>
    <w:rsid w:val="006F0703"/>
    <w:rsid w:val="006F0D96"/>
    <w:rsid w:val="006F16A7"/>
    <w:rsid w:val="006F1991"/>
    <w:rsid w:val="006F7BC1"/>
    <w:rsid w:val="00704522"/>
    <w:rsid w:val="0070638E"/>
    <w:rsid w:val="00710CB5"/>
    <w:rsid w:val="00710F20"/>
    <w:rsid w:val="00722628"/>
    <w:rsid w:val="0072456D"/>
    <w:rsid w:val="00725E64"/>
    <w:rsid w:val="007317F8"/>
    <w:rsid w:val="00733720"/>
    <w:rsid w:val="00733A8B"/>
    <w:rsid w:val="00735300"/>
    <w:rsid w:val="00736A38"/>
    <w:rsid w:val="00750024"/>
    <w:rsid w:val="00750254"/>
    <w:rsid w:val="007522A7"/>
    <w:rsid w:val="00756CEC"/>
    <w:rsid w:val="007578D0"/>
    <w:rsid w:val="0076051A"/>
    <w:rsid w:val="0076058D"/>
    <w:rsid w:val="00762F78"/>
    <w:rsid w:val="007633CA"/>
    <w:rsid w:val="00763C52"/>
    <w:rsid w:val="0076589C"/>
    <w:rsid w:val="00767CDF"/>
    <w:rsid w:val="00767E85"/>
    <w:rsid w:val="007725B0"/>
    <w:rsid w:val="0077299E"/>
    <w:rsid w:val="0077310B"/>
    <w:rsid w:val="007765E8"/>
    <w:rsid w:val="00776841"/>
    <w:rsid w:val="00776888"/>
    <w:rsid w:val="00783083"/>
    <w:rsid w:val="007852B7"/>
    <w:rsid w:val="00785DEE"/>
    <w:rsid w:val="00786482"/>
    <w:rsid w:val="00786A78"/>
    <w:rsid w:val="007878AF"/>
    <w:rsid w:val="00790D7A"/>
    <w:rsid w:val="00792AD7"/>
    <w:rsid w:val="0079622B"/>
    <w:rsid w:val="007973BC"/>
    <w:rsid w:val="007A0549"/>
    <w:rsid w:val="007A153D"/>
    <w:rsid w:val="007A343D"/>
    <w:rsid w:val="007A42AD"/>
    <w:rsid w:val="007A5905"/>
    <w:rsid w:val="007A5FF1"/>
    <w:rsid w:val="007A61C6"/>
    <w:rsid w:val="007B119B"/>
    <w:rsid w:val="007B1E63"/>
    <w:rsid w:val="007B486E"/>
    <w:rsid w:val="007C0352"/>
    <w:rsid w:val="007C40A5"/>
    <w:rsid w:val="007C43FE"/>
    <w:rsid w:val="007C70BC"/>
    <w:rsid w:val="007C7202"/>
    <w:rsid w:val="007D1815"/>
    <w:rsid w:val="007D2B1D"/>
    <w:rsid w:val="007D4814"/>
    <w:rsid w:val="007E0ADB"/>
    <w:rsid w:val="007E3051"/>
    <w:rsid w:val="007E332B"/>
    <w:rsid w:val="007E448F"/>
    <w:rsid w:val="007F04C8"/>
    <w:rsid w:val="007F2F13"/>
    <w:rsid w:val="007F3DC9"/>
    <w:rsid w:val="007F4BB6"/>
    <w:rsid w:val="007F5C07"/>
    <w:rsid w:val="007F626D"/>
    <w:rsid w:val="008034D6"/>
    <w:rsid w:val="008070B6"/>
    <w:rsid w:val="00807B0D"/>
    <w:rsid w:val="008101D6"/>
    <w:rsid w:val="008111A6"/>
    <w:rsid w:val="00814194"/>
    <w:rsid w:val="00816432"/>
    <w:rsid w:val="00817256"/>
    <w:rsid w:val="00817B51"/>
    <w:rsid w:val="008220C1"/>
    <w:rsid w:val="0082308C"/>
    <w:rsid w:val="008248EE"/>
    <w:rsid w:val="00825690"/>
    <w:rsid w:val="00827160"/>
    <w:rsid w:val="008271FA"/>
    <w:rsid w:val="00830B3C"/>
    <w:rsid w:val="00831D1F"/>
    <w:rsid w:val="0083381A"/>
    <w:rsid w:val="00833E45"/>
    <w:rsid w:val="008347C6"/>
    <w:rsid w:val="00835177"/>
    <w:rsid w:val="008351E3"/>
    <w:rsid w:val="00835C19"/>
    <w:rsid w:val="00837934"/>
    <w:rsid w:val="00840483"/>
    <w:rsid w:val="00841B58"/>
    <w:rsid w:val="00842057"/>
    <w:rsid w:val="0084278D"/>
    <w:rsid w:val="00843900"/>
    <w:rsid w:val="008458BD"/>
    <w:rsid w:val="00845DFE"/>
    <w:rsid w:val="008467D3"/>
    <w:rsid w:val="00847941"/>
    <w:rsid w:val="00850B4F"/>
    <w:rsid w:val="008516D6"/>
    <w:rsid w:val="00851F42"/>
    <w:rsid w:val="0085260E"/>
    <w:rsid w:val="00852945"/>
    <w:rsid w:val="008559B4"/>
    <w:rsid w:val="00856B73"/>
    <w:rsid w:val="00857569"/>
    <w:rsid w:val="00860CAA"/>
    <w:rsid w:val="00867CE1"/>
    <w:rsid w:val="00870B64"/>
    <w:rsid w:val="0087360D"/>
    <w:rsid w:val="00875D2B"/>
    <w:rsid w:val="00875FC1"/>
    <w:rsid w:val="00876457"/>
    <w:rsid w:val="008809C1"/>
    <w:rsid w:val="008832C3"/>
    <w:rsid w:val="008844D2"/>
    <w:rsid w:val="00886DC3"/>
    <w:rsid w:val="0088767C"/>
    <w:rsid w:val="0088769A"/>
    <w:rsid w:val="00895D70"/>
    <w:rsid w:val="00896D0E"/>
    <w:rsid w:val="008A4588"/>
    <w:rsid w:val="008A4718"/>
    <w:rsid w:val="008A5003"/>
    <w:rsid w:val="008A50C5"/>
    <w:rsid w:val="008A5787"/>
    <w:rsid w:val="008A691F"/>
    <w:rsid w:val="008A7012"/>
    <w:rsid w:val="008A70FA"/>
    <w:rsid w:val="008A759A"/>
    <w:rsid w:val="008A7F11"/>
    <w:rsid w:val="008B05C1"/>
    <w:rsid w:val="008B0994"/>
    <w:rsid w:val="008B3E0F"/>
    <w:rsid w:val="008B50E1"/>
    <w:rsid w:val="008C0CC7"/>
    <w:rsid w:val="008C285E"/>
    <w:rsid w:val="008C3555"/>
    <w:rsid w:val="008C5AED"/>
    <w:rsid w:val="008C6217"/>
    <w:rsid w:val="008C7FD8"/>
    <w:rsid w:val="008D11B8"/>
    <w:rsid w:val="008D2B33"/>
    <w:rsid w:val="008D570D"/>
    <w:rsid w:val="008D57A6"/>
    <w:rsid w:val="008D6CC9"/>
    <w:rsid w:val="008D7177"/>
    <w:rsid w:val="008D79F1"/>
    <w:rsid w:val="008E14DA"/>
    <w:rsid w:val="008E24C9"/>
    <w:rsid w:val="008E325A"/>
    <w:rsid w:val="008E32E2"/>
    <w:rsid w:val="008E4E1F"/>
    <w:rsid w:val="008E7CDD"/>
    <w:rsid w:val="008E7F9F"/>
    <w:rsid w:val="008F15EE"/>
    <w:rsid w:val="008F2565"/>
    <w:rsid w:val="008F46DD"/>
    <w:rsid w:val="008F4FEA"/>
    <w:rsid w:val="008F5334"/>
    <w:rsid w:val="008F6E16"/>
    <w:rsid w:val="00901682"/>
    <w:rsid w:val="009018BB"/>
    <w:rsid w:val="009043A2"/>
    <w:rsid w:val="009050BE"/>
    <w:rsid w:val="00905244"/>
    <w:rsid w:val="009078A1"/>
    <w:rsid w:val="00910A2D"/>
    <w:rsid w:val="009143D5"/>
    <w:rsid w:val="00915B76"/>
    <w:rsid w:val="009165A4"/>
    <w:rsid w:val="009216A0"/>
    <w:rsid w:val="00924852"/>
    <w:rsid w:val="009248E3"/>
    <w:rsid w:val="009249BC"/>
    <w:rsid w:val="009307FA"/>
    <w:rsid w:val="0093094E"/>
    <w:rsid w:val="009310BE"/>
    <w:rsid w:val="009312B1"/>
    <w:rsid w:val="009317C5"/>
    <w:rsid w:val="00936586"/>
    <w:rsid w:val="00936D74"/>
    <w:rsid w:val="00941AEE"/>
    <w:rsid w:val="0094511C"/>
    <w:rsid w:val="0094621B"/>
    <w:rsid w:val="00946512"/>
    <w:rsid w:val="00947C52"/>
    <w:rsid w:val="00950F97"/>
    <w:rsid w:val="00951151"/>
    <w:rsid w:val="00951205"/>
    <w:rsid w:val="009522B7"/>
    <w:rsid w:val="00955B7C"/>
    <w:rsid w:val="009568D3"/>
    <w:rsid w:val="009631C9"/>
    <w:rsid w:val="0096376E"/>
    <w:rsid w:val="009651A7"/>
    <w:rsid w:val="0096532A"/>
    <w:rsid w:val="009707CB"/>
    <w:rsid w:val="00970BA8"/>
    <w:rsid w:val="009716B8"/>
    <w:rsid w:val="00974024"/>
    <w:rsid w:val="00976C87"/>
    <w:rsid w:val="00983DBE"/>
    <w:rsid w:val="00986975"/>
    <w:rsid w:val="00990498"/>
    <w:rsid w:val="009914B3"/>
    <w:rsid w:val="0099467A"/>
    <w:rsid w:val="009A06B1"/>
    <w:rsid w:val="009A38A6"/>
    <w:rsid w:val="009A505F"/>
    <w:rsid w:val="009B247C"/>
    <w:rsid w:val="009B2989"/>
    <w:rsid w:val="009B39CD"/>
    <w:rsid w:val="009B3A8C"/>
    <w:rsid w:val="009B6F9B"/>
    <w:rsid w:val="009B70A4"/>
    <w:rsid w:val="009B75F8"/>
    <w:rsid w:val="009B7661"/>
    <w:rsid w:val="009C38BF"/>
    <w:rsid w:val="009C7CB6"/>
    <w:rsid w:val="009D0700"/>
    <w:rsid w:val="009D09E8"/>
    <w:rsid w:val="009D3B6A"/>
    <w:rsid w:val="009D5737"/>
    <w:rsid w:val="009E0E5A"/>
    <w:rsid w:val="009E2B37"/>
    <w:rsid w:val="009E4573"/>
    <w:rsid w:val="009E5DFA"/>
    <w:rsid w:val="009F0FE8"/>
    <w:rsid w:val="009F2835"/>
    <w:rsid w:val="009F5BFB"/>
    <w:rsid w:val="00A00A24"/>
    <w:rsid w:val="00A028E8"/>
    <w:rsid w:val="00A1113B"/>
    <w:rsid w:val="00A1115A"/>
    <w:rsid w:val="00A157C7"/>
    <w:rsid w:val="00A15DF0"/>
    <w:rsid w:val="00A17111"/>
    <w:rsid w:val="00A17C20"/>
    <w:rsid w:val="00A23481"/>
    <w:rsid w:val="00A23E02"/>
    <w:rsid w:val="00A30DA9"/>
    <w:rsid w:val="00A315B5"/>
    <w:rsid w:val="00A31F37"/>
    <w:rsid w:val="00A33630"/>
    <w:rsid w:val="00A36630"/>
    <w:rsid w:val="00A37343"/>
    <w:rsid w:val="00A375F0"/>
    <w:rsid w:val="00A37DEC"/>
    <w:rsid w:val="00A37EEA"/>
    <w:rsid w:val="00A40F65"/>
    <w:rsid w:val="00A414B7"/>
    <w:rsid w:val="00A42C1C"/>
    <w:rsid w:val="00A42F58"/>
    <w:rsid w:val="00A50E7A"/>
    <w:rsid w:val="00A519C8"/>
    <w:rsid w:val="00A55034"/>
    <w:rsid w:val="00A55670"/>
    <w:rsid w:val="00A67493"/>
    <w:rsid w:val="00A6771A"/>
    <w:rsid w:val="00A71749"/>
    <w:rsid w:val="00A71ACA"/>
    <w:rsid w:val="00A7435F"/>
    <w:rsid w:val="00A776BD"/>
    <w:rsid w:val="00A777A5"/>
    <w:rsid w:val="00A77D4D"/>
    <w:rsid w:val="00A81E29"/>
    <w:rsid w:val="00A841ED"/>
    <w:rsid w:val="00A87730"/>
    <w:rsid w:val="00A907FB"/>
    <w:rsid w:val="00A97703"/>
    <w:rsid w:val="00A97A7F"/>
    <w:rsid w:val="00AA0D7B"/>
    <w:rsid w:val="00AA17BF"/>
    <w:rsid w:val="00AA61B9"/>
    <w:rsid w:val="00AA6570"/>
    <w:rsid w:val="00AA6960"/>
    <w:rsid w:val="00AA69A3"/>
    <w:rsid w:val="00AB0DF3"/>
    <w:rsid w:val="00AB2E0D"/>
    <w:rsid w:val="00AB3408"/>
    <w:rsid w:val="00AB35E4"/>
    <w:rsid w:val="00AB36D7"/>
    <w:rsid w:val="00AB3B81"/>
    <w:rsid w:val="00AB523E"/>
    <w:rsid w:val="00AB7252"/>
    <w:rsid w:val="00AB7360"/>
    <w:rsid w:val="00AB73CB"/>
    <w:rsid w:val="00AC25D1"/>
    <w:rsid w:val="00AC34B1"/>
    <w:rsid w:val="00AC3A9D"/>
    <w:rsid w:val="00AC4504"/>
    <w:rsid w:val="00AC485F"/>
    <w:rsid w:val="00AC64D2"/>
    <w:rsid w:val="00AC6904"/>
    <w:rsid w:val="00AD136A"/>
    <w:rsid w:val="00AD247A"/>
    <w:rsid w:val="00AD32CD"/>
    <w:rsid w:val="00AD35DD"/>
    <w:rsid w:val="00AD7B2E"/>
    <w:rsid w:val="00AE1A6B"/>
    <w:rsid w:val="00AE3F59"/>
    <w:rsid w:val="00AE50D3"/>
    <w:rsid w:val="00AE6009"/>
    <w:rsid w:val="00AE6ED1"/>
    <w:rsid w:val="00AE6F04"/>
    <w:rsid w:val="00AF173E"/>
    <w:rsid w:val="00AF3247"/>
    <w:rsid w:val="00AF3922"/>
    <w:rsid w:val="00AF741D"/>
    <w:rsid w:val="00AF756C"/>
    <w:rsid w:val="00B038E1"/>
    <w:rsid w:val="00B03F7A"/>
    <w:rsid w:val="00B06AE1"/>
    <w:rsid w:val="00B06F50"/>
    <w:rsid w:val="00B07E63"/>
    <w:rsid w:val="00B124F8"/>
    <w:rsid w:val="00B12B1C"/>
    <w:rsid w:val="00B13360"/>
    <w:rsid w:val="00B14090"/>
    <w:rsid w:val="00B1506C"/>
    <w:rsid w:val="00B16AC5"/>
    <w:rsid w:val="00B17B71"/>
    <w:rsid w:val="00B20C5C"/>
    <w:rsid w:val="00B21035"/>
    <w:rsid w:val="00B219FA"/>
    <w:rsid w:val="00B24080"/>
    <w:rsid w:val="00B24638"/>
    <w:rsid w:val="00B24D54"/>
    <w:rsid w:val="00B25632"/>
    <w:rsid w:val="00B26065"/>
    <w:rsid w:val="00B27B33"/>
    <w:rsid w:val="00B314E7"/>
    <w:rsid w:val="00B31AB3"/>
    <w:rsid w:val="00B34242"/>
    <w:rsid w:val="00B34431"/>
    <w:rsid w:val="00B351B0"/>
    <w:rsid w:val="00B35B08"/>
    <w:rsid w:val="00B36B77"/>
    <w:rsid w:val="00B4136F"/>
    <w:rsid w:val="00B449BD"/>
    <w:rsid w:val="00B47764"/>
    <w:rsid w:val="00B47D4A"/>
    <w:rsid w:val="00B50D7E"/>
    <w:rsid w:val="00B53E83"/>
    <w:rsid w:val="00B602A7"/>
    <w:rsid w:val="00B60308"/>
    <w:rsid w:val="00B638C8"/>
    <w:rsid w:val="00B647B5"/>
    <w:rsid w:val="00B651A9"/>
    <w:rsid w:val="00B6690B"/>
    <w:rsid w:val="00B66D84"/>
    <w:rsid w:val="00B771E0"/>
    <w:rsid w:val="00B820B6"/>
    <w:rsid w:val="00B8304D"/>
    <w:rsid w:val="00B8351B"/>
    <w:rsid w:val="00B836BF"/>
    <w:rsid w:val="00B838A7"/>
    <w:rsid w:val="00B83BAB"/>
    <w:rsid w:val="00B86C48"/>
    <w:rsid w:val="00B90C4B"/>
    <w:rsid w:val="00B92A62"/>
    <w:rsid w:val="00B9392E"/>
    <w:rsid w:val="00B95061"/>
    <w:rsid w:val="00B96BA0"/>
    <w:rsid w:val="00B974A5"/>
    <w:rsid w:val="00BA028D"/>
    <w:rsid w:val="00BA1828"/>
    <w:rsid w:val="00BA28FC"/>
    <w:rsid w:val="00BA4969"/>
    <w:rsid w:val="00BA7B83"/>
    <w:rsid w:val="00BA7BB3"/>
    <w:rsid w:val="00BB0020"/>
    <w:rsid w:val="00BB1099"/>
    <w:rsid w:val="00BB1640"/>
    <w:rsid w:val="00BB17CC"/>
    <w:rsid w:val="00BB331C"/>
    <w:rsid w:val="00BB363C"/>
    <w:rsid w:val="00BB395B"/>
    <w:rsid w:val="00BB463A"/>
    <w:rsid w:val="00BB4C54"/>
    <w:rsid w:val="00BB5154"/>
    <w:rsid w:val="00BB5974"/>
    <w:rsid w:val="00BB6CB6"/>
    <w:rsid w:val="00BC0A73"/>
    <w:rsid w:val="00BC261B"/>
    <w:rsid w:val="00BC6F4D"/>
    <w:rsid w:val="00BC7346"/>
    <w:rsid w:val="00BC7917"/>
    <w:rsid w:val="00BD2C92"/>
    <w:rsid w:val="00BD48EA"/>
    <w:rsid w:val="00BE03FC"/>
    <w:rsid w:val="00BE0F79"/>
    <w:rsid w:val="00BE278C"/>
    <w:rsid w:val="00BE3725"/>
    <w:rsid w:val="00BF0BD1"/>
    <w:rsid w:val="00BF2495"/>
    <w:rsid w:val="00BF3048"/>
    <w:rsid w:val="00BF5064"/>
    <w:rsid w:val="00BF75A4"/>
    <w:rsid w:val="00C008B5"/>
    <w:rsid w:val="00C01405"/>
    <w:rsid w:val="00C04569"/>
    <w:rsid w:val="00C057AF"/>
    <w:rsid w:val="00C058B5"/>
    <w:rsid w:val="00C05F07"/>
    <w:rsid w:val="00C0631D"/>
    <w:rsid w:val="00C0637C"/>
    <w:rsid w:val="00C068B3"/>
    <w:rsid w:val="00C078E1"/>
    <w:rsid w:val="00C12086"/>
    <w:rsid w:val="00C12ADD"/>
    <w:rsid w:val="00C12D4C"/>
    <w:rsid w:val="00C21902"/>
    <w:rsid w:val="00C21E9B"/>
    <w:rsid w:val="00C22EEB"/>
    <w:rsid w:val="00C24791"/>
    <w:rsid w:val="00C269FD"/>
    <w:rsid w:val="00C26FE0"/>
    <w:rsid w:val="00C30E33"/>
    <w:rsid w:val="00C3261F"/>
    <w:rsid w:val="00C33F64"/>
    <w:rsid w:val="00C34B32"/>
    <w:rsid w:val="00C37415"/>
    <w:rsid w:val="00C43831"/>
    <w:rsid w:val="00C43FCC"/>
    <w:rsid w:val="00C447E6"/>
    <w:rsid w:val="00C5027C"/>
    <w:rsid w:val="00C5341F"/>
    <w:rsid w:val="00C534E2"/>
    <w:rsid w:val="00C53B73"/>
    <w:rsid w:val="00C5442E"/>
    <w:rsid w:val="00C60B28"/>
    <w:rsid w:val="00C60C93"/>
    <w:rsid w:val="00C63605"/>
    <w:rsid w:val="00C64413"/>
    <w:rsid w:val="00C64424"/>
    <w:rsid w:val="00C6500A"/>
    <w:rsid w:val="00C65A6D"/>
    <w:rsid w:val="00C708C2"/>
    <w:rsid w:val="00C73D85"/>
    <w:rsid w:val="00C74A21"/>
    <w:rsid w:val="00C77822"/>
    <w:rsid w:val="00C8251A"/>
    <w:rsid w:val="00C83B61"/>
    <w:rsid w:val="00C84FC2"/>
    <w:rsid w:val="00C908BF"/>
    <w:rsid w:val="00C908D7"/>
    <w:rsid w:val="00C90C9E"/>
    <w:rsid w:val="00C91EAC"/>
    <w:rsid w:val="00C92586"/>
    <w:rsid w:val="00C93E26"/>
    <w:rsid w:val="00C944CB"/>
    <w:rsid w:val="00C95018"/>
    <w:rsid w:val="00C95963"/>
    <w:rsid w:val="00CA05CD"/>
    <w:rsid w:val="00CA5497"/>
    <w:rsid w:val="00CA56C3"/>
    <w:rsid w:val="00CA7589"/>
    <w:rsid w:val="00CB0034"/>
    <w:rsid w:val="00CB17F4"/>
    <w:rsid w:val="00CB264D"/>
    <w:rsid w:val="00CB29A0"/>
    <w:rsid w:val="00CB4688"/>
    <w:rsid w:val="00CB5050"/>
    <w:rsid w:val="00CB59D8"/>
    <w:rsid w:val="00CB70C3"/>
    <w:rsid w:val="00CC08CA"/>
    <w:rsid w:val="00CC1BDC"/>
    <w:rsid w:val="00CC1FC5"/>
    <w:rsid w:val="00CC2D2C"/>
    <w:rsid w:val="00CC3620"/>
    <w:rsid w:val="00CC363F"/>
    <w:rsid w:val="00CC5295"/>
    <w:rsid w:val="00CC61BC"/>
    <w:rsid w:val="00CC692C"/>
    <w:rsid w:val="00CC6B90"/>
    <w:rsid w:val="00CD177E"/>
    <w:rsid w:val="00CD1CE5"/>
    <w:rsid w:val="00CD1F75"/>
    <w:rsid w:val="00CD33A1"/>
    <w:rsid w:val="00CD33F7"/>
    <w:rsid w:val="00CD3E31"/>
    <w:rsid w:val="00CD7152"/>
    <w:rsid w:val="00CE0D87"/>
    <w:rsid w:val="00CE5539"/>
    <w:rsid w:val="00CE745E"/>
    <w:rsid w:val="00CF1703"/>
    <w:rsid w:val="00CF2BC2"/>
    <w:rsid w:val="00CF480F"/>
    <w:rsid w:val="00CF5287"/>
    <w:rsid w:val="00CF6398"/>
    <w:rsid w:val="00CF6A37"/>
    <w:rsid w:val="00CF6D09"/>
    <w:rsid w:val="00CF7F77"/>
    <w:rsid w:val="00D02D96"/>
    <w:rsid w:val="00D02E58"/>
    <w:rsid w:val="00D03BD0"/>
    <w:rsid w:val="00D04DD4"/>
    <w:rsid w:val="00D06714"/>
    <w:rsid w:val="00D10BBD"/>
    <w:rsid w:val="00D11807"/>
    <w:rsid w:val="00D1194D"/>
    <w:rsid w:val="00D13601"/>
    <w:rsid w:val="00D1436F"/>
    <w:rsid w:val="00D14EF8"/>
    <w:rsid w:val="00D2026A"/>
    <w:rsid w:val="00D2112F"/>
    <w:rsid w:val="00D22692"/>
    <w:rsid w:val="00D240E2"/>
    <w:rsid w:val="00D2483F"/>
    <w:rsid w:val="00D25403"/>
    <w:rsid w:val="00D31E14"/>
    <w:rsid w:val="00D34763"/>
    <w:rsid w:val="00D3534A"/>
    <w:rsid w:val="00D355EE"/>
    <w:rsid w:val="00D44310"/>
    <w:rsid w:val="00D457CA"/>
    <w:rsid w:val="00D45CD1"/>
    <w:rsid w:val="00D45DAA"/>
    <w:rsid w:val="00D47074"/>
    <w:rsid w:val="00D50B6E"/>
    <w:rsid w:val="00D51269"/>
    <w:rsid w:val="00D54A70"/>
    <w:rsid w:val="00D614B1"/>
    <w:rsid w:val="00D616D4"/>
    <w:rsid w:val="00D65EBF"/>
    <w:rsid w:val="00D669A1"/>
    <w:rsid w:val="00D71915"/>
    <w:rsid w:val="00D71B15"/>
    <w:rsid w:val="00D7212E"/>
    <w:rsid w:val="00D737FB"/>
    <w:rsid w:val="00D74ED8"/>
    <w:rsid w:val="00D75325"/>
    <w:rsid w:val="00D767B9"/>
    <w:rsid w:val="00D77C7E"/>
    <w:rsid w:val="00D803BA"/>
    <w:rsid w:val="00D808AC"/>
    <w:rsid w:val="00D81A37"/>
    <w:rsid w:val="00D81C06"/>
    <w:rsid w:val="00D83F1A"/>
    <w:rsid w:val="00D83F49"/>
    <w:rsid w:val="00D85A0E"/>
    <w:rsid w:val="00D87F22"/>
    <w:rsid w:val="00D92403"/>
    <w:rsid w:val="00D93A63"/>
    <w:rsid w:val="00D945A5"/>
    <w:rsid w:val="00D945FE"/>
    <w:rsid w:val="00D970A0"/>
    <w:rsid w:val="00DA05B2"/>
    <w:rsid w:val="00DA08C7"/>
    <w:rsid w:val="00DA4151"/>
    <w:rsid w:val="00DB34B4"/>
    <w:rsid w:val="00DB390F"/>
    <w:rsid w:val="00DB6C14"/>
    <w:rsid w:val="00DC06B8"/>
    <w:rsid w:val="00DC1560"/>
    <w:rsid w:val="00DC476F"/>
    <w:rsid w:val="00DC4D21"/>
    <w:rsid w:val="00DC5617"/>
    <w:rsid w:val="00DC7DA7"/>
    <w:rsid w:val="00DD1A7F"/>
    <w:rsid w:val="00DD2C47"/>
    <w:rsid w:val="00DD2E06"/>
    <w:rsid w:val="00DD3AA6"/>
    <w:rsid w:val="00DD3EE1"/>
    <w:rsid w:val="00DD3EEA"/>
    <w:rsid w:val="00DD42D6"/>
    <w:rsid w:val="00DD439C"/>
    <w:rsid w:val="00DD469D"/>
    <w:rsid w:val="00DD4ADB"/>
    <w:rsid w:val="00DD4B2C"/>
    <w:rsid w:val="00DD7A2C"/>
    <w:rsid w:val="00DE044B"/>
    <w:rsid w:val="00DE1370"/>
    <w:rsid w:val="00DF022A"/>
    <w:rsid w:val="00DF4E1D"/>
    <w:rsid w:val="00DF5B6A"/>
    <w:rsid w:val="00E0024A"/>
    <w:rsid w:val="00E00921"/>
    <w:rsid w:val="00E00CEB"/>
    <w:rsid w:val="00E00EC5"/>
    <w:rsid w:val="00E01317"/>
    <w:rsid w:val="00E05CDA"/>
    <w:rsid w:val="00E102B0"/>
    <w:rsid w:val="00E10EF1"/>
    <w:rsid w:val="00E11F98"/>
    <w:rsid w:val="00E13E1C"/>
    <w:rsid w:val="00E16863"/>
    <w:rsid w:val="00E16E8B"/>
    <w:rsid w:val="00E20733"/>
    <w:rsid w:val="00E20CDB"/>
    <w:rsid w:val="00E2460D"/>
    <w:rsid w:val="00E25516"/>
    <w:rsid w:val="00E25BA7"/>
    <w:rsid w:val="00E2778D"/>
    <w:rsid w:val="00E31617"/>
    <w:rsid w:val="00E316B2"/>
    <w:rsid w:val="00E32D4C"/>
    <w:rsid w:val="00E34C91"/>
    <w:rsid w:val="00E36804"/>
    <w:rsid w:val="00E40972"/>
    <w:rsid w:val="00E4332D"/>
    <w:rsid w:val="00E44EF0"/>
    <w:rsid w:val="00E542D5"/>
    <w:rsid w:val="00E544D9"/>
    <w:rsid w:val="00E62FF7"/>
    <w:rsid w:val="00E64434"/>
    <w:rsid w:val="00E66952"/>
    <w:rsid w:val="00E723BF"/>
    <w:rsid w:val="00E75955"/>
    <w:rsid w:val="00E765F0"/>
    <w:rsid w:val="00E7673B"/>
    <w:rsid w:val="00E77F60"/>
    <w:rsid w:val="00E8198C"/>
    <w:rsid w:val="00E82E9A"/>
    <w:rsid w:val="00E83250"/>
    <w:rsid w:val="00E83F0D"/>
    <w:rsid w:val="00E84B60"/>
    <w:rsid w:val="00E86F37"/>
    <w:rsid w:val="00E87A36"/>
    <w:rsid w:val="00E87FBD"/>
    <w:rsid w:val="00E91A52"/>
    <w:rsid w:val="00E96615"/>
    <w:rsid w:val="00EA04C9"/>
    <w:rsid w:val="00EA16AD"/>
    <w:rsid w:val="00EA3D3D"/>
    <w:rsid w:val="00EA3DBE"/>
    <w:rsid w:val="00EA5316"/>
    <w:rsid w:val="00EA5342"/>
    <w:rsid w:val="00EA611E"/>
    <w:rsid w:val="00EA63D1"/>
    <w:rsid w:val="00EB14A9"/>
    <w:rsid w:val="00EB5715"/>
    <w:rsid w:val="00EB6361"/>
    <w:rsid w:val="00EB7517"/>
    <w:rsid w:val="00EC1A6A"/>
    <w:rsid w:val="00EC2A44"/>
    <w:rsid w:val="00EC3D08"/>
    <w:rsid w:val="00EC68D8"/>
    <w:rsid w:val="00EC6B01"/>
    <w:rsid w:val="00ED067E"/>
    <w:rsid w:val="00ED1BE8"/>
    <w:rsid w:val="00ED28F2"/>
    <w:rsid w:val="00ED3FD4"/>
    <w:rsid w:val="00ED4137"/>
    <w:rsid w:val="00ED7094"/>
    <w:rsid w:val="00ED77BD"/>
    <w:rsid w:val="00EE37BA"/>
    <w:rsid w:val="00EE37F0"/>
    <w:rsid w:val="00EE3F45"/>
    <w:rsid w:val="00EE40AE"/>
    <w:rsid w:val="00EE6381"/>
    <w:rsid w:val="00EE6579"/>
    <w:rsid w:val="00EF0E3F"/>
    <w:rsid w:val="00EF100D"/>
    <w:rsid w:val="00EF6DB7"/>
    <w:rsid w:val="00F03A2E"/>
    <w:rsid w:val="00F06077"/>
    <w:rsid w:val="00F06523"/>
    <w:rsid w:val="00F06BF8"/>
    <w:rsid w:val="00F06CF5"/>
    <w:rsid w:val="00F07971"/>
    <w:rsid w:val="00F106C7"/>
    <w:rsid w:val="00F12432"/>
    <w:rsid w:val="00F148D4"/>
    <w:rsid w:val="00F14A23"/>
    <w:rsid w:val="00F14E2F"/>
    <w:rsid w:val="00F155D1"/>
    <w:rsid w:val="00F16E77"/>
    <w:rsid w:val="00F2352D"/>
    <w:rsid w:val="00F2408F"/>
    <w:rsid w:val="00F2510C"/>
    <w:rsid w:val="00F25EB2"/>
    <w:rsid w:val="00F27DE5"/>
    <w:rsid w:val="00F345EE"/>
    <w:rsid w:val="00F35D90"/>
    <w:rsid w:val="00F36314"/>
    <w:rsid w:val="00F37AE8"/>
    <w:rsid w:val="00F4215B"/>
    <w:rsid w:val="00F449B5"/>
    <w:rsid w:val="00F4529A"/>
    <w:rsid w:val="00F500F8"/>
    <w:rsid w:val="00F55087"/>
    <w:rsid w:val="00F55195"/>
    <w:rsid w:val="00F5579D"/>
    <w:rsid w:val="00F55844"/>
    <w:rsid w:val="00F61EE2"/>
    <w:rsid w:val="00F63775"/>
    <w:rsid w:val="00F64374"/>
    <w:rsid w:val="00F64CCD"/>
    <w:rsid w:val="00F67588"/>
    <w:rsid w:val="00F6784E"/>
    <w:rsid w:val="00F70AFD"/>
    <w:rsid w:val="00F716F3"/>
    <w:rsid w:val="00F732C7"/>
    <w:rsid w:val="00F74406"/>
    <w:rsid w:val="00F74B55"/>
    <w:rsid w:val="00F75E27"/>
    <w:rsid w:val="00F760A9"/>
    <w:rsid w:val="00F8280A"/>
    <w:rsid w:val="00F8563D"/>
    <w:rsid w:val="00F85F8B"/>
    <w:rsid w:val="00F872CC"/>
    <w:rsid w:val="00F87B65"/>
    <w:rsid w:val="00F906F4"/>
    <w:rsid w:val="00F93D86"/>
    <w:rsid w:val="00F95F6E"/>
    <w:rsid w:val="00F96181"/>
    <w:rsid w:val="00F96BC1"/>
    <w:rsid w:val="00F97A9D"/>
    <w:rsid w:val="00F97E25"/>
    <w:rsid w:val="00FA0CA3"/>
    <w:rsid w:val="00FA4A4B"/>
    <w:rsid w:val="00FA4CAE"/>
    <w:rsid w:val="00FA507F"/>
    <w:rsid w:val="00FA591A"/>
    <w:rsid w:val="00FA661F"/>
    <w:rsid w:val="00FA67B0"/>
    <w:rsid w:val="00FA6E49"/>
    <w:rsid w:val="00FB2F49"/>
    <w:rsid w:val="00FB3FE7"/>
    <w:rsid w:val="00FB465A"/>
    <w:rsid w:val="00FB50BE"/>
    <w:rsid w:val="00FB583D"/>
    <w:rsid w:val="00FB61EA"/>
    <w:rsid w:val="00FB7E53"/>
    <w:rsid w:val="00FC3FED"/>
    <w:rsid w:val="00FC4701"/>
    <w:rsid w:val="00FC6DEE"/>
    <w:rsid w:val="00FC7642"/>
    <w:rsid w:val="00FD345A"/>
    <w:rsid w:val="00FD35D7"/>
    <w:rsid w:val="00FD5561"/>
    <w:rsid w:val="00FD5B1E"/>
    <w:rsid w:val="00FD5B9F"/>
    <w:rsid w:val="00FD676C"/>
    <w:rsid w:val="00FD7796"/>
    <w:rsid w:val="00FE0142"/>
    <w:rsid w:val="00FE4520"/>
    <w:rsid w:val="00FE4B24"/>
    <w:rsid w:val="00FE60AD"/>
    <w:rsid w:val="00FF2154"/>
    <w:rsid w:val="00FF3946"/>
    <w:rsid w:val="00FF3B1F"/>
    <w:rsid w:val="00FF4B42"/>
    <w:rsid w:val="00FF4CBC"/>
    <w:rsid w:val="00FF6615"/>
    <w:rsid w:val="00FF7DE3"/>
    <w:rsid w:val="0E87AD27"/>
    <w:rsid w:val="4D0A7EEC"/>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8AA77"/>
  <w15:chartTrackingRefBased/>
  <w15:docId w15:val="{960543D0-241E-48A9-9B64-B3B943DAF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7D3"/>
    <w:rPr>
      <w:lang w:val="es-CO"/>
    </w:rPr>
  </w:style>
  <w:style w:type="paragraph" w:styleId="Ttulo1">
    <w:name w:val="heading 1"/>
    <w:basedOn w:val="Normal"/>
    <w:next w:val="Normal"/>
    <w:link w:val="Ttulo1Car"/>
    <w:uiPriority w:val="9"/>
    <w:qFormat/>
    <w:rsid w:val="00F148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F148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F148D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2B171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unhideWhenUsed/>
    <w:qFormat/>
    <w:rsid w:val="002B171C"/>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2B171C"/>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unhideWhenUsed/>
    <w:qFormat/>
    <w:rsid w:val="002B171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unhideWhenUsed/>
    <w:qFormat/>
    <w:rsid w:val="002B17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unhideWhenUsed/>
    <w:qFormat/>
    <w:rsid w:val="002B171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1692"/>
    <w:pPr>
      <w:tabs>
        <w:tab w:val="center" w:pos="4536"/>
        <w:tab w:val="right" w:pos="9072"/>
      </w:tabs>
      <w:spacing w:after="0"/>
    </w:pPr>
  </w:style>
  <w:style w:type="character" w:customStyle="1" w:styleId="EncabezadoCar">
    <w:name w:val="Encabezado Car"/>
    <w:basedOn w:val="Fuentedeprrafopredeter"/>
    <w:link w:val="Encabezado"/>
    <w:uiPriority w:val="99"/>
    <w:rsid w:val="00081692"/>
  </w:style>
  <w:style w:type="paragraph" w:styleId="Piedepgina">
    <w:name w:val="footer"/>
    <w:basedOn w:val="Normal"/>
    <w:link w:val="PiedepginaCar"/>
    <w:uiPriority w:val="99"/>
    <w:unhideWhenUsed/>
    <w:rsid w:val="00081692"/>
    <w:pPr>
      <w:tabs>
        <w:tab w:val="center" w:pos="4536"/>
        <w:tab w:val="right" w:pos="9072"/>
      </w:tabs>
      <w:spacing w:after="0"/>
    </w:pPr>
  </w:style>
  <w:style w:type="character" w:customStyle="1" w:styleId="PiedepginaCar">
    <w:name w:val="Pie de página Car"/>
    <w:basedOn w:val="Fuentedeprrafopredeter"/>
    <w:link w:val="Piedepgina"/>
    <w:uiPriority w:val="99"/>
    <w:rsid w:val="00081692"/>
  </w:style>
  <w:style w:type="table" w:styleId="Tablaconcuadrcula">
    <w:name w:val="Table Grid"/>
    <w:basedOn w:val="Tablanormal"/>
    <w:uiPriority w:val="39"/>
    <w:rsid w:val="00294FF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9622B"/>
    <w:pPr>
      <w:ind w:left="720"/>
      <w:contextualSpacing/>
    </w:pPr>
  </w:style>
  <w:style w:type="paragraph" w:styleId="Sinespaciado">
    <w:name w:val="No Spacing"/>
    <w:link w:val="SinespaciadoCar"/>
    <w:uiPriority w:val="1"/>
    <w:qFormat/>
    <w:rsid w:val="00312744"/>
    <w:pPr>
      <w:spacing w:after="0"/>
    </w:pPr>
    <w:rPr>
      <w:rFonts w:eastAsiaTheme="minorEastAsia"/>
      <w:lang w:val="en-US" w:eastAsia="zh-CN"/>
    </w:rPr>
  </w:style>
  <w:style w:type="character" w:styleId="Hipervnculo">
    <w:name w:val="Hyperlink"/>
    <w:basedOn w:val="Fuentedeprrafopredeter"/>
    <w:uiPriority w:val="99"/>
    <w:unhideWhenUsed/>
    <w:rsid w:val="00833E45"/>
    <w:rPr>
      <w:color w:val="0563C1" w:themeColor="hyperlink"/>
      <w:u w:val="single"/>
    </w:rPr>
  </w:style>
  <w:style w:type="character" w:styleId="Mencinsinresolver">
    <w:name w:val="Unresolved Mention"/>
    <w:basedOn w:val="Fuentedeprrafopredeter"/>
    <w:uiPriority w:val="99"/>
    <w:semiHidden/>
    <w:unhideWhenUsed/>
    <w:rsid w:val="00833E45"/>
    <w:rPr>
      <w:color w:val="605E5C"/>
      <w:shd w:val="clear" w:color="auto" w:fill="E1DFDD"/>
    </w:rPr>
  </w:style>
  <w:style w:type="character" w:customStyle="1" w:styleId="Ttulo1Car">
    <w:name w:val="Título 1 Car"/>
    <w:basedOn w:val="Fuentedeprrafopredeter"/>
    <w:link w:val="Ttulo1"/>
    <w:uiPriority w:val="9"/>
    <w:rsid w:val="00F148D4"/>
    <w:rPr>
      <w:rFonts w:asciiTheme="majorHAnsi" w:eastAsiaTheme="majorEastAsia" w:hAnsiTheme="majorHAnsi" w:cstheme="majorBidi"/>
      <w:color w:val="2F5496" w:themeColor="accent1" w:themeShade="BF"/>
      <w:sz w:val="32"/>
      <w:szCs w:val="32"/>
      <w:lang w:val="es-ES"/>
    </w:rPr>
  </w:style>
  <w:style w:type="character" w:customStyle="1" w:styleId="Ttulo2Car">
    <w:name w:val="Título 2 Car"/>
    <w:basedOn w:val="Fuentedeprrafopredeter"/>
    <w:link w:val="Ttulo2"/>
    <w:uiPriority w:val="9"/>
    <w:rsid w:val="00F148D4"/>
    <w:rPr>
      <w:rFonts w:asciiTheme="majorHAnsi" w:eastAsiaTheme="majorEastAsia" w:hAnsiTheme="majorHAnsi" w:cstheme="majorBidi"/>
      <w:color w:val="2F5496" w:themeColor="accent1" w:themeShade="BF"/>
      <w:sz w:val="26"/>
      <w:szCs w:val="26"/>
      <w:lang w:val="es-ES"/>
    </w:rPr>
  </w:style>
  <w:style w:type="paragraph" w:styleId="Ttulo">
    <w:name w:val="Title"/>
    <w:basedOn w:val="Normal"/>
    <w:next w:val="Normal"/>
    <w:link w:val="TtuloCar"/>
    <w:uiPriority w:val="10"/>
    <w:qFormat/>
    <w:rsid w:val="00F148D4"/>
    <w:pPr>
      <w:spacing w:after="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148D4"/>
    <w:rPr>
      <w:rFonts w:asciiTheme="majorHAnsi" w:eastAsiaTheme="majorEastAsia" w:hAnsiTheme="majorHAnsi" w:cstheme="majorBidi"/>
      <w:spacing w:val="-10"/>
      <w:kern w:val="28"/>
      <w:sz w:val="56"/>
      <w:szCs w:val="56"/>
      <w:lang w:val="es-ES"/>
    </w:rPr>
  </w:style>
  <w:style w:type="character" w:customStyle="1" w:styleId="Ttulo3Car">
    <w:name w:val="Título 3 Car"/>
    <w:basedOn w:val="Fuentedeprrafopredeter"/>
    <w:link w:val="Ttulo3"/>
    <w:uiPriority w:val="9"/>
    <w:rsid w:val="00F148D4"/>
    <w:rPr>
      <w:rFonts w:asciiTheme="majorHAnsi" w:eastAsiaTheme="majorEastAsia" w:hAnsiTheme="majorHAnsi" w:cstheme="majorBidi"/>
      <w:color w:val="1F3763" w:themeColor="accent1" w:themeShade="7F"/>
      <w:sz w:val="24"/>
      <w:szCs w:val="24"/>
      <w:lang w:val="es-ES"/>
    </w:rPr>
  </w:style>
  <w:style w:type="paragraph" w:styleId="Citadestacada">
    <w:name w:val="Intense Quote"/>
    <w:basedOn w:val="Normal"/>
    <w:next w:val="Normal"/>
    <w:link w:val="CitadestacadaCar"/>
    <w:uiPriority w:val="30"/>
    <w:qFormat/>
    <w:rsid w:val="00D614B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D614B1"/>
    <w:rPr>
      <w:i/>
      <w:iCs/>
      <w:color w:val="4472C4" w:themeColor="accent1"/>
      <w:lang w:val="es-ES"/>
    </w:rPr>
  </w:style>
  <w:style w:type="character" w:styleId="Ttulodellibro">
    <w:name w:val="Book Title"/>
    <w:basedOn w:val="Fuentedeprrafopredeter"/>
    <w:uiPriority w:val="33"/>
    <w:qFormat/>
    <w:rsid w:val="00D614B1"/>
    <w:rPr>
      <w:b/>
      <w:bCs/>
      <w:i/>
      <w:iCs/>
      <w:spacing w:val="5"/>
    </w:rPr>
  </w:style>
  <w:style w:type="character" w:styleId="Textoennegrita">
    <w:name w:val="Strong"/>
    <w:basedOn w:val="Fuentedeprrafopredeter"/>
    <w:uiPriority w:val="22"/>
    <w:qFormat/>
    <w:rsid w:val="00506C27"/>
    <w:rPr>
      <w:b/>
      <w:bCs/>
    </w:rPr>
  </w:style>
  <w:style w:type="character" w:customStyle="1" w:styleId="Ttulo4Car">
    <w:name w:val="Título 4 Car"/>
    <w:basedOn w:val="Fuentedeprrafopredeter"/>
    <w:link w:val="Ttulo4"/>
    <w:uiPriority w:val="9"/>
    <w:rsid w:val="002B171C"/>
    <w:rPr>
      <w:rFonts w:asciiTheme="majorHAnsi" w:eastAsiaTheme="majorEastAsia" w:hAnsiTheme="majorHAnsi" w:cstheme="majorBidi"/>
      <w:i/>
      <w:iCs/>
      <w:color w:val="2F5496" w:themeColor="accent1" w:themeShade="BF"/>
      <w:lang w:val="es-ES"/>
    </w:rPr>
  </w:style>
  <w:style w:type="character" w:customStyle="1" w:styleId="Ttulo5Car">
    <w:name w:val="Título 5 Car"/>
    <w:basedOn w:val="Fuentedeprrafopredeter"/>
    <w:link w:val="Ttulo5"/>
    <w:uiPriority w:val="9"/>
    <w:rsid w:val="002B171C"/>
    <w:rPr>
      <w:rFonts w:asciiTheme="majorHAnsi" w:eastAsiaTheme="majorEastAsia" w:hAnsiTheme="majorHAnsi" w:cstheme="majorBidi"/>
      <w:color w:val="2F5496" w:themeColor="accent1" w:themeShade="BF"/>
      <w:lang w:val="es-ES"/>
    </w:rPr>
  </w:style>
  <w:style w:type="character" w:customStyle="1" w:styleId="Ttulo6Car">
    <w:name w:val="Título 6 Car"/>
    <w:basedOn w:val="Fuentedeprrafopredeter"/>
    <w:link w:val="Ttulo6"/>
    <w:uiPriority w:val="9"/>
    <w:rsid w:val="002B171C"/>
    <w:rPr>
      <w:rFonts w:asciiTheme="majorHAnsi" w:eastAsiaTheme="majorEastAsia" w:hAnsiTheme="majorHAnsi" w:cstheme="majorBidi"/>
      <w:color w:val="1F3763" w:themeColor="accent1" w:themeShade="7F"/>
      <w:lang w:val="es-ES"/>
    </w:rPr>
  </w:style>
  <w:style w:type="character" w:customStyle="1" w:styleId="Ttulo7Car">
    <w:name w:val="Título 7 Car"/>
    <w:basedOn w:val="Fuentedeprrafopredeter"/>
    <w:link w:val="Ttulo7"/>
    <w:uiPriority w:val="9"/>
    <w:rsid w:val="002B171C"/>
    <w:rPr>
      <w:rFonts w:asciiTheme="majorHAnsi" w:eastAsiaTheme="majorEastAsia" w:hAnsiTheme="majorHAnsi" w:cstheme="majorBidi"/>
      <w:i/>
      <w:iCs/>
      <w:color w:val="1F3763" w:themeColor="accent1" w:themeShade="7F"/>
      <w:lang w:val="es-ES"/>
    </w:rPr>
  </w:style>
  <w:style w:type="character" w:customStyle="1" w:styleId="Ttulo8Car">
    <w:name w:val="Título 8 Car"/>
    <w:basedOn w:val="Fuentedeprrafopredeter"/>
    <w:link w:val="Ttulo8"/>
    <w:uiPriority w:val="9"/>
    <w:rsid w:val="002B171C"/>
    <w:rPr>
      <w:rFonts w:asciiTheme="majorHAnsi" w:eastAsiaTheme="majorEastAsia" w:hAnsiTheme="majorHAnsi" w:cstheme="majorBidi"/>
      <w:color w:val="272727" w:themeColor="text1" w:themeTint="D8"/>
      <w:sz w:val="21"/>
      <w:szCs w:val="21"/>
      <w:lang w:val="es-ES"/>
    </w:rPr>
  </w:style>
  <w:style w:type="character" w:customStyle="1" w:styleId="Ttulo9Car">
    <w:name w:val="Título 9 Car"/>
    <w:basedOn w:val="Fuentedeprrafopredeter"/>
    <w:link w:val="Ttulo9"/>
    <w:uiPriority w:val="9"/>
    <w:rsid w:val="002B171C"/>
    <w:rPr>
      <w:rFonts w:asciiTheme="majorHAnsi" w:eastAsiaTheme="majorEastAsia" w:hAnsiTheme="majorHAnsi" w:cstheme="majorBidi"/>
      <w:i/>
      <w:iCs/>
      <w:color w:val="272727" w:themeColor="text1" w:themeTint="D8"/>
      <w:sz w:val="21"/>
      <w:szCs w:val="21"/>
      <w:lang w:val="es-ES"/>
    </w:rPr>
  </w:style>
  <w:style w:type="character" w:styleId="Referenciasutil">
    <w:name w:val="Subtle Reference"/>
    <w:basedOn w:val="Fuentedeprrafopredeter"/>
    <w:uiPriority w:val="31"/>
    <w:qFormat/>
    <w:rsid w:val="003D5C0C"/>
    <w:rPr>
      <w:smallCaps/>
      <w:color w:val="5A5A5A" w:themeColor="text1" w:themeTint="A5"/>
    </w:rPr>
  </w:style>
  <w:style w:type="character" w:customStyle="1" w:styleId="SinespaciadoCar">
    <w:name w:val="Sin espaciado Car"/>
    <w:basedOn w:val="Fuentedeprrafopredeter"/>
    <w:link w:val="Sinespaciado"/>
    <w:uiPriority w:val="1"/>
    <w:rsid w:val="00CE5539"/>
    <w:rPr>
      <w:rFonts w:eastAsiaTheme="minorEastAsia"/>
      <w:lang w:val="en-US" w:eastAsia="zh-CN"/>
    </w:rPr>
  </w:style>
  <w:style w:type="table" w:styleId="Tabladelista2-nfasis6">
    <w:name w:val="List Table 2 Accent 6"/>
    <w:basedOn w:val="Tablanormal"/>
    <w:uiPriority w:val="47"/>
    <w:rsid w:val="00B351B0"/>
    <w:pPr>
      <w:spacing w:after="0"/>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ubttulo">
    <w:name w:val="Subtitle"/>
    <w:basedOn w:val="Normal"/>
    <w:next w:val="Normal"/>
    <w:link w:val="SubttuloCar"/>
    <w:uiPriority w:val="11"/>
    <w:qFormat/>
    <w:rsid w:val="00955B7C"/>
    <w:pPr>
      <w:numPr>
        <w:ilvl w:val="1"/>
      </w:numPr>
      <w:spacing w:after="160"/>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955B7C"/>
    <w:rPr>
      <w:rFonts w:eastAsiaTheme="minorEastAsia"/>
      <w:color w:val="5A5A5A" w:themeColor="text1" w:themeTint="A5"/>
      <w:spacing w:val="15"/>
      <w:lang w:val="es-ES"/>
    </w:rPr>
  </w:style>
  <w:style w:type="character" w:styleId="nfasissutil">
    <w:name w:val="Subtle Emphasis"/>
    <w:basedOn w:val="Fuentedeprrafopredeter"/>
    <w:uiPriority w:val="19"/>
    <w:qFormat/>
    <w:rsid w:val="00A87730"/>
    <w:rPr>
      <w:i/>
      <w:iCs/>
      <w:color w:val="404040" w:themeColor="text1" w:themeTint="BF"/>
    </w:rPr>
  </w:style>
  <w:style w:type="table" w:styleId="Tabladelista1clara">
    <w:name w:val="List Table 1 Light"/>
    <w:basedOn w:val="Tablanormal"/>
    <w:uiPriority w:val="46"/>
    <w:rsid w:val="00915B76"/>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3">
    <w:name w:val="List Table 1 Light Accent 3"/>
    <w:basedOn w:val="Tablanormal"/>
    <w:uiPriority w:val="46"/>
    <w:rsid w:val="00915B76"/>
    <w:pPr>
      <w:spacing w:after="0"/>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3">
    <w:name w:val="List Table 2 Accent 3"/>
    <w:basedOn w:val="Tablanormal"/>
    <w:uiPriority w:val="47"/>
    <w:rsid w:val="00915B76"/>
    <w:pPr>
      <w:spacing w:after="0"/>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
    <w:name w:val="List Table 6 Colorful"/>
    <w:basedOn w:val="Tablanormal"/>
    <w:uiPriority w:val="51"/>
    <w:rsid w:val="0094511C"/>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3">
    <w:name w:val="List Table 6 Colorful Accent 3"/>
    <w:basedOn w:val="Tablanormal"/>
    <w:uiPriority w:val="51"/>
    <w:rsid w:val="0094511C"/>
    <w:pPr>
      <w:spacing w:after="0"/>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Calendar1">
    <w:name w:val="Calendar 1"/>
    <w:basedOn w:val="Tablanormal"/>
    <w:uiPriority w:val="99"/>
    <w:qFormat/>
    <w:rsid w:val="00513B44"/>
    <w:pPr>
      <w:spacing w:after="0"/>
    </w:pPr>
    <w:rPr>
      <w:rFonts w:eastAsiaTheme="minorEastAsia"/>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Tablaconcuadrcula7concolores">
    <w:name w:val="Grid Table 7 Colorful"/>
    <w:basedOn w:val="Tablanormal"/>
    <w:uiPriority w:val="52"/>
    <w:rsid w:val="00C77822"/>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3">
    <w:name w:val="Grid Table 7 Colorful Accent 3"/>
    <w:basedOn w:val="Tablanormal"/>
    <w:uiPriority w:val="52"/>
    <w:rsid w:val="00AA6570"/>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normal4">
    <w:name w:val="Plain Table 4"/>
    <w:basedOn w:val="Tablanormal"/>
    <w:uiPriority w:val="44"/>
    <w:rsid w:val="008E7CD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6concolores-nfasis3">
    <w:name w:val="Grid Table 6 Colorful Accent 3"/>
    <w:basedOn w:val="Tablanormal"/>
    <w:uiPriority w:val="51"/>
    <w:rsid w:val="00426F2C"/>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1">
    <w:name w:val="List Table 2 Accent 1"/>
    <w:basedOn w:val="Tablanormal"/>
    <w:uiPriority w:val="47"/>
    <w:rsid w:val="00946512"/>
    <w:pPr>
      <w:spacing w:after="0"/>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3-nfasis5">
    <w:name w:val="List Table 3 Accent 5"/>
    <w:basedOn w:val="Tablanormal"/>
    <w:uiPriority w:val="48"/>
    <w:rsid w:val="00946512"/>
    <w:pPr>
      <w:spacing w:after="0"/>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1">
    <w:name w:val="List Table 3 Accent 1"/>
    <w:basedOn w:val="Tablanormal"/>
    <w:uiPriority w:val="48"/>
    <w:rsid w:val="00946512"/>
    <w:pPr>
      <w:spacing w:after="0"/>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6concolores-nfasis6">
    <w:name w:val="List Table 6 Colorful Accent 6"/>
    <w:basedOn w:val="Tablanormal"/>
    <w:uiPriority w:val="51"/>
    <w:rsid w:val="007D4814"/>
    <w:pPr>
      <w:spacing w:after="0"/>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1clara-nfasis5">
    <w:name w:val="Grid Table 1 Light Accent 5"/>
    <w:basedOn w:val="Tablanormal"/>
    <w:uiPriority w:val="46"/>
    <w:rsid w:val="00BE278C"/>
    <w:pPr>
      <w:spacing w:after="0"/>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normal1">
    <w:name w:val="Plain Table 1"/>
    <w:basedOn w:val="Tablanormal"/>
    <w:uiPriority w:val="41"/>
    <w:rsid w:val="009F283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9F2835"/>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2-nfasis3">
    <w:name w:val="Grid Table 2 Accent 3"/>
    <w:basedOn w:val="Tablanormal"/>
    <w:uiPriority w:val="47"/>
    <w:rsid w:val="001676A7"/>
    <w:pPr>
      <w:spacing w:after="0"/>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1clara-nfasis6">
    <w:name w:val="Grid Table 1 Light Accent 6"/>
    <w:basedOn w:val="Tablanormal"/>
    <w:uiPriority w:val="46"/>
    <w:rsid w:val="009165A4"/>
    <w:pPr>
      <w:spacing w:after="0"/>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lista3-nfasis3">
    <w:name w:val="List Table 3 Accent 3"/>
    <w:basedOn w:val="Tablanormal"/>
    <w:uiPriority w:val="48"/>
    <w:rsid w:val="0062782D"/>
    <w:pPr>
      <w:spacing w:after="0"/>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styleId="nfasis">
    <w:name w:val="Emphasis"/>
    <w:basedOn w:val="Fuentedeprrafopredeter"/>
    <w:uiPriority w:val="20"/>
    <w:qFormat/>
    <w:rsid w:val="00F55195"/>
    <w:rPr>
      <w:i/>
      <w:iCs/>
    </w:rPr>
  </w:style>
  <w:style w:type="table" w:styleId="Tabladelista4-nfasis4">
    <w:name w:val="List Table 4 Accent 4"/>
    <w:basedOn w:val="Tablanormal"/>
    <w:uiPriority w:val="49"/>
    <w:rsid w:val="004A1100"/>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4">
    <w:name w:val="Grid Table 2 Accent 4"/>
    <w:basedOn w:val="Tablanormal"/>
    <w:uiPriority w:val="47"/>
    <w:rsid w:val="0087360D"/>
    <w:pPr>
      <w:spacing w:after="0"/>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3-nfasis6">
    <w:name w:val="List Table 3 Accent 6"/>
    <w:basedOn w:val="Tablanormal"/>
    <w:uiPriority w:val="48"/>
    <w:rsid w:val="00467D93"/>
    <w:pPr>
      <w:spacing w:after="0"/>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concuadrcula4-nfasis6">
    <w:name w:val="Grid Table 4 Accent 6"/>
    <w:basedOn w:val="Tablanormal"/>
    <w:uiPriority w:val="49"/>
    <w:rsid w:val="003C345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TableParagraph">
    <w:name w:val="Table Paragraph"/>
    <w:basedOn w:val="Normal"/>
    <w:uiPriority w:val="1"/>
    <w:qFormat/>
    <w:rsid w:val="00FA0CA3"/>
    <w:pPr>
      <w:widowControl w:val="0"/>
      <w:autoSpaceDE w:val="0"/>
      <w:autoSpaceDN w:val="0"/>
      <w:spacing w:after="0"/>
    </w:pPr>
    <w:rPr>
      <w:rFonts w:ascii="Arial" w:eastAsia="Arial" w:hAnsi="Arial" w:cs="Arial"/>
    </w:rPr>
  </w:style>
  <w:style w:type="character" w:customStyle="1" w:styleId="ezkurwreuab5ozgtqnkl">
    <w:name w:val="ezkurwreuab5ozgtqnkl"/>
    <w:basedOn w:val="Fuentedeprrafopredeter"/>
    <w:rsid w:val="00AB7252"/>
  </w:style>
  <w:style w:type="table" w:styleId="Tablaconcuadrcula5oscura-nfasis6">
    <w:name w:val="Grid Table 5 Dark Accent 6"/>
    <w:basedOn w:val="Tablanormal"/>
    <w:uiPriority w:val="50"/>
    <w:rsid w:val="0032152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70334">
      <w:bodyDiv w:val="1"/>
      <w:marLeft w:val="0"/>
      <w:marRight w:val="0"/>
      <w:marTop w:val="0"/>
      <w:marBottom w:val="0"/>
      <w:divBdr>
        <w:top w:val="none" w:sz="0" w:space="0" w:color="auto"/>
        <w:left w:val="none" w:sz="0" w:space="0" w:color="auto"/>
        <w:bottom w:val="none" w:sz="0" w:space="0" w:color="auto"/>
        <w:right w:val="none" w:sz="0" w:space="0" w:color="auto"/>
      </w:divBdr>
    </w:div>
    <w:div w:id="46531612">
      <w:bodyDiv w:val="1"/>
      <w:marLeft w:val="0"/>
      <w:marRight w:val="0"/>
      <w:marTop w:val="0"/>
      <w:marBottom w:val="0"/>
      <w:divBdr>
        <w:top w:val="none" w:sz="0" w:space="0" w:color="auto"/>
        <w:left w:val="none" w:sz="0" w:space="0" w:color="auto"/>
        <w:bottom w:val="none" w:sz="0" w:space="0" w:color="auto"/>
        <w:right w:val="none" w:sz="0" w:space="0" w:color="auto"/>
      </w:divBdr>
    </w:div>
    <w:div w:id="65691332">
      <w:bodyDiv w:val="1"/>
      <w:marLeft w:val="0"/>
      <w:marRight w:val="0"/>
      <w:marTop w:val="0"/>
      <w:marBottom w:val="0"/>
      <w:divBdr>
        <w:top w:val="none" w:sz="0" w:space="0" w:color="auto"/>
        <w:left w:val="none" w:sz="0" w:space="0" w:color="auto"/>
        <w:bottom w:val="none" w:sz="0" w:space="0" w:color="auto"/>
        <w:right w:val="none" w:sz="0" w:space="0" w:color="auto"/>
      </w:divBdr>
    </w:div>
    <w:div w:id="132338127">
      <w:bodyDiv w:val="1"/>
      <w:marLeft w:val="0"/>
      <w:marRight w:val="0"/>
      <w:marTop w:val="0"/>
      <w:marBottom w:val="0"/>
      <w:divBdr>
        <w:top w:val="none" w:sz="0" w:space="0" w:color="auto"/>
        <w:left w:val="none" w:sz="0" w:space="0" w:color="auto"/>
        <w:bottom w:val="none" w:sz="0" w:space="0" w:color="auto"/>
        <w:right w:val="none" w:sz="0" w:space="0" w:color="auto"/>
      </w:divBdr>
    </w:div>
    <w:div w:id="179786392">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
    <w:div w:id="234704911">
      <w:bodyDiv w:val="1"/>
      <w:marLeft w:val="0"/>
      <w:marRight w:val="0"/>
      <w:marTop w:val="0"/>
      <w:marBottom w:val="0"/>
      <w:divBdr>
        <w:top w:val="none" w:sz="0" w:space="0" w:color="auto"/>
        <w:left w:val="none" w:sz="0" w:space="0" w:color="auto"/>
        <w:bottom w:val="none" w:sz="0" w:space="0" w:color="auto"/>
        <w:right w:val="none" w:sz="0" w:space="0" w:color="auto"/>
      </w:divBdr>
    </w:div>
    <w:div w:id="240796570">
      <w:bodyDiv w:val="1"/>
      <w:marLeft w:val="0"/>
      <w:marRight w:val="0"/>
      <w:marTop w:val="0"/>
      <w:marBottom w:val="0"/>
      <w:divBdr>
        <w:top w:val="none" w:sz="0" w:space="0" w:color="auto"/>
        <w:left w:val="none" w:sz="0" w:space="0" w:color="auto"/>
        <w:bottom w:val="none" w:sz="0" w:space="0" w:color="auto"/>
        <w:right w:val="none" w:sz="0" w:space="0" w:color="auto"/>
      </w:divBdr>
    </w:div>
    <w:div w:id="262349950">
      <w:bodyDiv w:val="1"/>
      <w:marLeft w:val="0"/>
      <w:marRight w:val="0"/>
      <w:marTop w:val="0"/>
      <w:marBottom w:val="0"/>
      <w:divBdr>
        <w:top w:val="none" w:sz="0" w:space="0" w:color="auto"/>
        <w:left w:val="none" w:sz="0" w:space="0" w:color="auto"/>
        <w:bottom w:val="none" w:sz="0" w:space="0" w:color="auto"/>
        <w:right w:val="none" w:sz="0" w:space="0" w:color="auto"/>
      </w:divBdr>
    </w:div>
    <w:div w:id="323318760">
      <w:bodyDiv w:val="1"/>
      <w:marLeft w:val="0"/>
      <w:marRight w:val="0"/>
      <w:marTop w:val="0"/>
      <w:marBottom w:val="0"/>
      <w:divBdr>
        <w:top w:val="none" w:sz="0" w:space="0" w:color="auto"/>
        <w:left w:val="none" w:sz="0" w:space="0" w:color="auto"/>
        <w:bottom w:val="none" w:sz="0" w:space="0" w:color="auto"/>
        <w:right w:val="none" w:sz="0" w:space="0" w:color="auto"/>
      </w:divBdr>
    </w:div>
    <w:div w:id="488598908">
      <w:bodyDiv w:val="1"/>
      <w:marLeft w:val="0"/>
      <w:marRight w:val="0"/>
      <w:marTop w:val="0"/>
      <w:marBottom w:val="0"/>
      <w:divBdr>
        <w:top w:val="none" w:sz="0" w:space="0" w:color="auto"/>
        <w:left w:val="none" w:sz="0" w:space="0" w:color="auto"/>
        <w:bottom w:val="none" w:sz="0" w:space="0" w:color="auto"/>
        <w:right w:val="none" w:sz="0" w:space="0" w:color="auto"/>
      </w:divBdr>
    </w:div>
    <w:div w:id="643975450">
      <w:bodyDiv w:val="1"/>
      <w:marLeft w:val="0"/>
      <w:marRight w:val="0"/>
      <w:marTop w:val="0"/>
      <w:marBottom w:val="0"/>
      <w:divBdr>
        <w:top w:val="none" w:sz="0" w:space="0" w:color="auto"/>
        <w:left w:val="none" w:sz="0" w:space="0" w:color="auto"/>
        <w:bottom w:val="none" w:sz="0" w:space="0" w:color="auto"/>
        <w:right w:val="none" w:sz="0" w:space="0" w:color="auto"/>
      </w:divBdr>
    </w:div>
    <w:div w:id="690688670">
      <w:bodyDiv w:val="1"/>
      <w:marLeft w:val="0"/>
      <w:marRight w:val="0"/>
      <w:marTop w:val="0"/>
      <w:marBottom w:val="0"/>
      <w:divBdr>
        <w:top w:val="none" w:sz="0" w:space="0" w:color="auto"/>
        <w:left w:val="none" w:sz="0" w:space="0" w:color="auto"/>
        <w:bottom w:val="none" w:sz="0" w:space="0" w:color="auto"/>
        <w:right w:val="none" w:sz="0" w:space="0" w:color="auto"/>
      </w:divBdr>
    </w:div>
    <w:div w:id="696125335">
      <w:bodyDiv w:val="1"/>
      <w:marLeft w:val="0"/>
      <w:marRight w:val="0"/>
      <w:marTop w:val="0"/>
      <w:marBottom w:val="0"/>
      <w:divBdr>
        <w:top w:val="none" w:sz="0" w:space="0" w:color="auto"/>
        <w:left w:val="none" w:sz="0" w:space="0" w:color="auto"/>
        <w:bottom w:val="none" w:sz="0" w:space="0" w:color="auto"/>
        <w:right w:val="none" w:sz="0" w:space="0" w:color="auto"/>
      </w:divBdr>
    </w:div>
    <w:div w:id="849635986">
      <w:bodyDiv w:val="1"/>
      <w:marLeft w:val="0"/>
      <w:marRight w:val="0"/>
      <w:marTop w:val="0"/>
      <w:marBottom w:val="0"/>
      <w:divBdr>
        <w:top w:val="none" w:sz="0" w:space="0" w:color="auto"/>
        <w:left w:val="none" w:sz="0" w:space="0" w:color="auto"/>
        <w:bottom w:val="none" w:sz="0" w:space="0" w:color="auto"/>
        <w:right w:val="none" w:sz="0" w:space="0" w:color="auto"/>
      </w:divBdr>
    </w:div>
    <w:div w:id="965770440">
      <w:bodyDiv w:val="1"/>
      <w:marLeft w:val="0"/>
      <w:marRight w:val="0"/>
      <w:marTop w:val="0"/>
      <w:marBottom w:val="0"/>
      <w:divBdr>
        <w:top w:val="none" w:sz="0" w:space="0" w:color="auto"/>
        <w:left w:val="none" w:sz="0" w:space="0" w:color="auto"/>
        <w:bottom w:val="none" w:sz="0" w:space="0" w:color="auto"/>
        <w:right w:val="none" w:sz="0" w:space="0" w:color="auto"/>
      </w:divBdr>
    </w:div>
    <w:div w:id="1013066155">
      <w:bodyDiv w:val="1"/>
      <w:marLeft w:val="0"/>
      <w:marRight w:val="0"/>
      <w:marTop w:val="0"/>
      <w:marBottom w:val="0"/>
      <w:divBdr>
        <w:top w:val="none" w:sz="0" w:space="0" w:color="auto"/>
        <w:left w:val="none" w:sz="0" w:space="0" w:color="auto"/>
        <w:bottom w:val="none" w:sz="0" w:space="0" w:color="auto"/>
        <w:right w:val="none" w:sz="0" w:space="0" w:color="auto"/>
      </w:divBdr>
    </w:div>
    <w:div w:id="1037051746">
      <w:bodyDiv w:val="1"/>
      <w:marLeft w:val="0"/>
      <w:marRight w:val="0"/>
      <w:marTop w:val="0"/>
      <w:marBottom w:val="0"/>
      <w:divBdr>
        <w:top w:val="none" w:sz="0" w:space="0" w:color="auto"/>
        <w:left w:val="none" w:sz="0" w:space="0" w:color="auto"/>
        <w:bottom w:val="none" w:sz="0" w:space="0" w:color="auto"/>
        <w:right w:val="none" w:sz="0" w:space="0" w:color="auto"/>
      </w:divBdr>
    </w:div>
    <w:div w:id="1044672278">
      <w:bodyDiv w:val="1"/>
      <w:marLeft w:val="0"/>
      <w:marRight w:val="0"/>
      <w:marTop w:val="0"/>
      <w:marBottom w:val="0"/>
      <w:divBdr>
        <w:top w:val="none" w:sz="0" w:space="0" w:color="auto"/>
        <w:left w:val="none" w:sz="0" w:space="0" w:color="auto"/>
        <w:bottom w:val="none" w:sz="0" w:space="0" w:color="auto"/>
        <w:right w:val="none" w:sz="0" w:space="0" w:color="auto"/>
      </w:divBdr>
    </w:div>
    <w:div w:id="1051461887">
      <w:bodyDiv w:val="1"/>
      <w:marLeft w:val="0"/>
      <w:marRight w:val="0"/>
      <w:marTop w:val="0"/>
      <w:marBottom w:val="0"/>
      <w:divBdr>
        <w:top w:val="none" w:sz="0" w:space="0" w:color="auto"/>
        <w:left w:val="none" w:sz="0" w:space="0" w:color="auto"/>
        <w:bottom w:val="none" w:sz="0" w:space="0" w:color="auto"/>
        <w:right w:val="none" w:sz="0" w:space="0" w:color="auto"/>
      </w:divBdr>
    </w:div>
    <w:div w:id="1084836817">
      <w:bodyDiv w:val="1"/>
      <w:marLeft w:val="0"/>
      <w:marRight w:val="0"/>
      <w:marTop w:val="0"/>
      <w:marBottom w:val="0"/>
      <w:divBdr>
        <w:top w:val="none" w:sz="0" w:space="0" w:color="auto"/>
        <w:left w:val="none" w:sz="0" w:space="0" w:color="auto"/>
        <w:bottom w:val="none" w:sz="0" w:space="0" w:color="auto"/>
        <w:right w:val="none" w:sz="0" w:space="0" w:color="auto"/>
      </w:divBdr>
    </w:div>
    <w:div w:id="1175682892">
      <w:bodyDiv w:val="1"/>
      <w:marLeft w:val="0"/>
      <w:marRight w:val="0"/>
      <w:marTop w:val="0"/>
      <w:marBottom w:val="0"/>
      <w:divBdr>
        <w:top w:val="none" w:sz="0" w:space="0" w:color="auto"/>
        <w:left w:val="none" w:sz="0" w:space="0" w:color="auto"/>
        <w:bottom w:val="none" w:sz="0" w:space="0" w:color="auto"/>
        <w:right w:val="none" w:sz="0" w:space="0" w:color="auto"/>
      </w:divBdr>
    </w:div>
    <w:div w:id="1207566807">
      <w:bodyDiv w:val="1"/>
      <w:marLeft w:val="0"/>
      <w:marRight w:val="0"/>
      <w:marTop w:val="0"/>
      <w:marBottom w:val="0"/>
      <w:divBdr>
        <w:top w:val="none" w:sz="0" w:space="0" w:color="auto"/>
        <w:left w:val="none" w:sz="0" w:space="0" w:color="auto"/>
        <w:bottom w:val="none" w:sz="0" w:space="0" w:color="auto"/>
        <w:right w:val="none" w:sz="0" w:space="0" w:color="auto"/>
      </w:divBdr>
    </w:div>
    <w:div w:id="1217471022">
      <w:bodyDiv w:val="1"/>
      <w:marLeft w:val="0"/>
      <w:marRight w:val="0"/>
      <w:marTop w:val="0"/>
      <w:marBottom w:val="0"/>
      <w:divBdr>
        <w:top w:val="none" w:sz="0" w:space="0" w:color="auto"/>
        <w:left w:val="none" w:sz="0" w:space="0" w:color="auto"/>
        <w:bottom w:val="none" w:sz="0" w:space="0" w:color="auto"/>
        <w:right w:val="none" w:sz="0" w:space="0" w:color="auto"/>
      </w:divBdr>
    </w:div>
    <w:div w:id="1331831405">
      <w:bodyDiv w:val="1"/>
      <w:marLeft w:val="0"/>
      <w:marRight w:val="0"/>
      <w:marTop w:val="0"/>
      <w:marBottom w:val="0"/>
      <w:divBdr>
        <w:top w:val="none" w:sz="0" w:space="0" w:color="auto"/>
        <w:left w:val="none" w:sz="0" w:space="0" w:color="auto"/>
        <w:bottom w:val="none" w:sz="0" w:space="0" w:color="auto"/>
        <w:right w:val="none" w:sz="0" w:space="0" w:color="auto"/>
      </w:divBdr>
    </w:div>
    <w:div w:id="1389455172">
      <w:bodyDiv w:val="1"/>
      <w:marLeft w:val="0"/>
      <w:marRight w:val="0"/>
      <w:marTop w:val="0"/>
      <w:marBottom w:val="0"/>
      <w:divBdr>
        <w:top w:val="none" w:sz="0" w:space="0" w:color="auto"/>
        <w:left w:val="none" w:sz="0" w:space="0" w:color="auto"/>
        <w:bottom w:val="none" w:sz="0" w:space="0" w:color="auto"/>
        <w:right w:val="none" w:sz="0" w:space="0" w:color="auto"/>
      </w:divBdr>
    </w:div>
    <w:div w:id="1425224556">
      <w:bodyDiv w:val="1"/>
      <w:marLeft w:val="0"/>
      <w:marRight w:val="0"/>
      <w:marTop w:val="0"/>
      <w:marBottom w:val="0"/>
      <w:divBdr>
        <w:top w:val="none" w:sz="0" w:space="0" w:color="auto"/>
        <w:left w:val="none" w:sz="0" w:space="0" w:color="auto"/>
        <w:bottom w:val="none" w:sz="0" w:space="0" w:color="auto"/>
        <w:right w:val="none" w:sz="0" w:space="0" w:color="auto"/>
      </w:divBdr>
    </w:div>
    <w:div w:id="1440298138">
      <w:bodyDiv w:val="1"/>
      <w:marLeft w:val="0"/>
      <w:marRight w:val="0"/>
      <w:marTop w:val="0"/>
      <w:marBottom w:val="0"/>
      <w:divBdr>
        <w:top w:val="none" w:sz="0" w:space="0" w:color="auto"/>
        <w:left w:val="none" w:sz="0" w:space="0" w:color="auto"/>
        <w:bottom w:val="none" w:sz="0" w:space="0" w:color="auto"/>
        <w:right w:val="none" w:sz="0" w:space="0" w:color="auto"/>
      </w:divBdr>
    </w:div>
    <w:div w:id="1545101347">
      <w:bodyDiv w:val="1"/>
      <w:marLeft w:val="0"/>
      <w:marRight w:val="0"/>
      <w:marTop w:val="0"/>
      <w:marBottom w:val="0"/>
      <w:divBdr>
        <w:top w:val="none" w:sz="0" w:space="0" w:color="auto"/>
        <w:left w:val="none" w:sz="0" w:space="0" w:color="auto"/>
        <w:bottom w:val="none" w:sz="0" w:space="0" w:color="auto"/>
        <w:right w:val="none" w:sz="0" w:space="0" w:color="auto"/>
      </w:divBdr>
    </w:div>
    <w:div w:id="1562793101">
      <w:bodyDiv w:val="1"/>
      <w:marLeft w:val="0"/>
      <w:marRight w:val="0"/>
      <w:marTop w:val="0"/>
      <w:marBottom w:val="0"/>
      <w:divBdr>
        <w:top w:val="none" w:sz="0" w:space="0" w:color="auto"/>
        <w:left w:val="none" w:sz="0" w:space="0" w:color="auto"/>
        <w:bottom w:val="none" w:sz="0" w:space="0" w:color="auto"/>
        <w:right w:val="none" w:sz="0" w:space="0" w:color="auto"/>
      </w:divBdr>
    </w:div>
    <w:div w:id="1608345167">
      <w:bodyDiv w:val="1"/>
      <w:marLeft w:val="0"/>
      <w:marRight w:val="0"/>
      <w:marTop w:val="0"/>
      <w:marBottom w:val="0"/>
      <w:divBdr>
        <w:top w:val="none" w:sz="0" w:space="0" w:color="auto"/>
        <w:left w:val="none" w:sz="0" w:space="0" w:color="auto"/>
        <w:bottom w:val="none" w:sz="0" w:space="0" w:color="auto"/>
        <w:right w:val="none" w:sz="0" w:space="0" w:color="auto"/>
      </w:divBdr>
    </w:div>
    <w:div w:id="1697274709">
      <w:bodyDiv w:val="1"/>
      <w:marLeft w:val="0"/>
      <w:marRight w:val="0"/>
      <w:marTop w:val="0"/>
      <w:marBottom w:val="0"/>
      <w:divBdr>
        <w:top w:val="none" w:sz="0" w:space="0" w:color="auto"/>
        <w:left w:val="none" w:sz="0" w:space="0" w:color="auto"/>
        <w:bottom w:val="none" w:sz="0" w:space="0" w:color="auto"/>
        <w:right w:val="none" w:sz="0" w:space="0" w:color="auto"/>
      </w:divBdr>
    </w:div>
    <w:div w:id="1716923842">
      <w:bodyDiv w:val="1"/>
      <w:marLeft w:val="0"/>
      <w:marRight w:val="0"/>
      <w:marTop w:val="0"/>
      <w:marBottom w:val="0"/>
      <w:divBdr>
        <w:top w:val="none" w:sz="0" w:space="0" w:color="auto"/>
        <w:left w:val="none" w:sz="0" w:space="0" w:color="auto"/>
        <w:bottom w:val="none" w:sz="0" w:space="0" w:color="auto"/>
        <w:right w:val="none" w:sz="0" w:space="0" w:color="auto"/>
      </w:divBdr>
    </w:div>
    <w:div w:id="1816603363">
      <w:bodyDiv w:val="1"/>
      <w:marLeft w:val="0"/>
      <w:marRight w:val="0"/>
      <w:marTop w:val="0"/>
      <w:marBottom w:val="0"/>
      <w:divBdr>
        <w:top w:val="none" w:sz="0" w:space="0" w:color="auto"/>
        <w:left w:val="none" w:sz="0" w:space="0" w:color="auto"/>
        <w:bottom w:val="none" w:sz="0" w:space="0" w:color="auto"/>
        <w:right w:val="none" w:sz="0" w:space="0" w:color="auto"/>
      </w:divBdr>
    </w:div>
    <w:div w:id="1846896209">
      <w:bodyDiv w:val="1"/>
      <w:marLeft w:val="0"/>
      <w:marRight w:val="0"/>
      <w:marTop w:val="0"/>
      <w:marBottom w:val="0"/>
      <w:divBdr>
        <w:top w:val="none" w:sz="0" w:space="0" w:color="auto"/>
        <w:left w:val="none" w:sz="0" w:space="0" w:color="auto"/>
        <w:bottom w:val="none" w:sz="0" w:space="0" w:color="auto"/>
        <w:right w:val="none" w:sz="0" w:space="0" w:color="auto"/>
      </w:divBdr>
    </w:div>
    <w:div w:id="1870298231">
      <w:bodyDiv w:val="1"/>
      <w:marLeft w:val="0"/>
      <w:marRight w:val="0"/>
      <w:marTop w:val="0"/>
      <w:marBottom w:val="0"/>
      <w:divBdr>
        <w:top w:val="none" w:sz="0" w:space="0" w:color="auto"/>
        <w:left w:val="none" w:sz="0" w:space="0" w:color="auto"/>
        <w:bottom w:val="none" w:sz="0" w:space="0" w:color="auto"/>
        <w:right w:val="none" w:sz="0" w:space="0" w:color="auto"/>
      </w:divBdr>
    </w:div>
    <w:div w:id="1912544825">
      <w:bodyDiv w:val="1"/>
      <w:marLeft w:val="0"/>
      <w:marRight w:val="0"/>
      <w:marTop w:val="0"/>
      <w:marBottom w:val="0"/>
      <w:divBdr>
        <w:top w:val="none" w:sz="0" w:space="0" w:color="auto"/>
        <w:left w:val="none" w:sz="0" w:space="0" w:color="auto"/>
        <w:bottom w:val="none" w:sz="0" w:space="0" w:color="auto"/>
        <w:right w:val="none" w:sz="0" w:space="0" w:color="auto"/>
      </w:divBdr>
    </w:div>
    <w:div w:id="1976762636">
      <w:bodyDiv w:val="1"/>
      <w:marLeft w:val="0"/>
      <w:marRight w:val="0"/>
      <w:marTop w:val="0"/>
      <w:marBottom w:val="0"/>
      <w:divBdr>
        <w:top w:val="none" w:sz="0" w:space="0" w:color="auto"/>
        <w:left w:val="none" w:sz="0" w:space="0" w:color="auto"/>
        <w:bottom w:val="none" w:sz="0" w:space="0" w:color="auto"/>
        <w:right w:val="none" w:sz="0" w:space="0" w:color="auto"/>
      </w:divBdr>
    </w:div>
    <w:div w:id="2007780515">
      <w:bodyDiv w:val="1"/>
      <w:marLeft w:val="0"/>
      <w:marRight w:val="0"/>
      <w:marTop w:val="0"/>
      <w:marBottom w:val="0"/>
      <w:divBdr>
        <w:top w:val="none" w:sz="0" w:space="0" w:color="auto"/>
        <w:left w:val="none" w:sz="0" w:space="0" w:color="auto"/>
        <w:bottom w:val="none" w:sz="0" w:space="0" w:color="auto"/>
        <w:right w:val="none" w:sz="0" w:space="0" w:color="auto"/>
      </w:divBdr>
    </w:div>
    <w:div w:id="2016691739">
      <w:bodyDiv w:val="1"/>
      <w:marLeft w:val="0"/>
      <w:marRight w:val="0"/>
      <w:marTop w:val="0"/>
      <w:marBottom w:val="0"/>
      <w:divBdr>
        <w:top w:val="none" w:sz="0" w:space="0" w:color="auto"/>
        <w:left w:val="none" w:sz="0" w:space="0" w:color="auto"/>
        <w:bottom w:val="none" w:sz="0" w:space="0" w:color="auto"/>
        <w:right w:val="none" w:sz="0" w:space="0" w:color="auto"/>
      </w:divBdr>
    </w:div>
    <w:div w:id="214612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servas@vimexpor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0EC42-D276-464F-9A15-0096C09BC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3071</Words>
  <Characters>16893</Characters>
  <Application>Microsoft Office Word</Application>
  <DocSecurity>0</DocSecurity>
  <Lines>140</Lines>
  <Paragraphs>39</Paragraphs>
  <ScaleCrop>false</ScaleCrop>
  <HeadingPairs>
    <vt:vector size="6" baseType="variant">
      <vt:variant>
        <vt:lpstr>Título</vt:lpstr>
      </vt:variant>
      <vt:variant>
        <vt:i4>1</vt:i4>
      </vt:variant>
      <vt:variant>
        <vt:lpstr>Konu Başlığı</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Abdulkadir Ocakoğlu</dc:creator>
  <cp:keywords/>
  <dc:description/>
  <cp:lastModifiedBy>Office</cp:lastModifiedBy>
  <cp:revision>12</cp:revision>
  <cp:lastPrinted>2021-12-23T00:55:00Z</cp:lastPrinted>
  <dcterms:created xsi:type="dcterms:W3CDTF">2026-09-21T20:46:00Z</dcterms:created>
  <dcterms:modified xsi:type="dcterms:W3CDTF">2026-09-21T21:14:00Z</dcterms:modified>
</cp:coreProperties>
</file>